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9240"/>
      </w:tblGrid>
      <w:tr w:rsidR="003822B4" w:rsidTr="00206294">
        <w:tc>
          <w:tcPr>
            <w:tcW w:w="988" w:type="dxa"/>
            <w:tcBorders>
              <w:top w:val="nil"/>
              <w:left w:val="nil"/>
              <w:right w:val="nil"/>
            </w:tcBorders>
          </w:tcPr>
          <w:p w:rsidR="003822B4" w:rsidRDefault="00087A2A" w:rsidP="00206294">
            <w:pPr>
              <w:pStyle w:val="4"/>
              <w:ind w:left="0" w:firstLine="0"/>
              <w:jc w:val="center"/>
            </w:pPr>
            <w:permStart w:id="744234710" w:edGrp="everyone"/>
            <w:permStart w:id="378106974" w:edGrp="everyone"/>
            <w:r>
              <w:rPr>
                <w:noProof/>
                <w:szCs w:val="24"/>
              </w:rPr>
              <w:drawing>
                <wp:inline distT="0" distB="0" distL="0" distR="0">
                  <wp:extent cx="314325" cy="390525"/>
                  <wp:effectExtent l="0" t="0" r="9525" b="9525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ermEnd w:id="744234710"/>
            <w:permEnd w:id="378106974"/>
          </w:p>
        </w:tc>
        <w:tc>
          <w:tcPr>
            <w:tcW w:w="9240" w:type="dxa"/>
            <w:tcBorders>
              <w:top w:val="nil"/>
              <w:left w:val="nil"/>
              <w:right w:val="nil"/>
            </w:tcBorders>
          </w:tcPr>
          <w:p w:rsidR="003822B4" w:rsidRDefault="003822B4" w:rsidP="00206294">
            <w:pPr>
              <w:pStyle w:val="4"/>
              <w:ind w:left="0" w:firstLine="0"/>
              <w:jc w:val="center"/>
            </w:pPr>
            <w:r>
              <w:t xml:space="preserve">НАЦИОНАЛЬНАЯ СИСТЕМА АККРЕДИТАЦИИ РЕСПУБЛИКИ БЕЛАРУСЬ </w:t>
            </w:r>
          </w:p>
          <w:p w:rsidR="003822B4" w:rsidRDefault="003822B4" w:rsidP="00206294">
            <w:pPr>
              <w:pStyle w:val="4"/>
              <w:ind w:left="0" w:firstLine="0"/>
              <w:jc w:val="center"/>
            </w:pPr>
            <w:r>
              <w:t>РЕСПУБЛИКАНСКОЕ УНИТАРНОЕ ПРЕДПРИЯТИЕ</w:t>
            </w:r>
          </w:p>
          <w:p w:rsidR="003822B4" w:rsidRDefault="003822B4" w:rsidP="00206294">
            <w:pPr>
              <w:pStyle w:val="4"/>
              <w:ind w:left="0" w:firstLine="0"/>
              <w:jc w:val="center"/>
            </w:pPr>
            <w:r w:rsidRPr="00206294">
              <w:rPr>
                <w:szCs w:val="24"/>
              </w:rPr>
              <w:t>«БЕЛОРУССКИЙ ГОСУДАРСТВЕННЫЙ ЦЕНТР АККРЕДИТАЦИИ»</w:t>
            </w:r>
          </w:p>
        </w:tc>
      </w:tr>
    </w:tbl>
    <w:p w:rsidR="003822B4" w:rsidRPr="00D0321F" w:rsidRDefault="00D0321F" w:rsidP="00987DB4">
      <w:pPr>
        <w:pStyle w:val="4"/>
        <w:rPr>
          <w:sz w:val="28"/>
          <w:szCs w:val="28"/>
        </w:rPr>
      </w:pPr>
      <w:r w:rsidRPr="00D0321F">
        <w:rPr>
          <w:sz w:val="28"/>
          <w:szCs w:val="28"/>
        </w:rPr>
        <w:t>Приложение</w:t>
      </w:r>
      <w:r w:rsidR="003822B4" w:rsidRPr="00D0321F">
        <w:rPr>
          <w:sz w:val="28"/>
          <w:szCs w:val="28"/>
        </w:rPr>
        <w:t xml:space="preserve"> №1 к аттестату аккредитации</w:t>
      </w:r>
    </w:p>
    <w:p w:rsidR="003822B4" w:rsidRPr="00D0321F" w:rsidRDefault="00D0321F" w:rsidP="00987DB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3822B4" w:rsidRPr="00D0321F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 </w:t>
      </w:r>
      <w:r w:rsidR="003822B4" w:rsidRPr="00D0321F">
        <w:rPr>
          <w:rFonts w:ascii="Times New Roman" w:hAnsi="Times New Roman"/>
          <w:sz w:val="28"/>
          <w:szCs w:val="28"/>
          <w:lang w:val="en-US"/>
        </w:rPr>
        <w:t>BY</w:t>
      </w:r>
      <w:r w:rsidR="00A530E3">
        <w:rPr>
          <w:rFonts w:ascii="Times New Roman" w:hAnsi="Times New Roman"/>
          <w:sz w:val="28"/>
          <w:szCs w:val="28"/>
        </w:rPr>
        <w:t xml:space="preserve">/112 </w:t>
      </w:r>
      <w:r w:rsidR="007B4468">
        <w:rPr>
          <w:rFonts w:ascii="Times New Roman" w:hAnsi="Times New Roman"/>
          <w:sz w:val="28"/>
          <w:szCs w:val="28"/>
        </w:rPr>
        <w:t>2.</w:t>
      </w:r>
      <w:r w:rsidR="00750CC0">
        <w:rPr>
          <w:rFonts w:ascii="Times New Roman" w:hAnsi="Times New Roman"/>
          <w:sz w:val="28"/>
          <w:szCs w:val="28"/>
        </w:rPr>
        <w:t>5052</w:t>
      </w:r>
    </w:p>
    <w:p w:rsidR="003822B4" w:rsidRDefault="00D0321F" w:rsidP="00987DB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от «</w:t>
      </w:r>
      <w:r w:rsidR="00750CC0">
        <w:rPr>
          <w:rFonts w:ascii="Times New Roman" w:hAnsi="Times New Roman"/>
          <w:sz w:val="28"/>
          <w:szCs w:val="28"/>
        </w:rPr>
        <w:t>13</w:t>
      </w:r>
      <w:r w:rsidR="003822B4" w:rsidRPr="00D0321F">
        <w:rPr>
          <w:rFonts w:ascii="Times New Roman" w:hAnsi="Times New Roman"/>
          <w:sz w:val="28"/>
          <w:szCs w:val="28"/>
        </w:rPr>
        <w:t>»</w:t>
      </w:r>
      <w:r w:rsidR="00750CC0">
        <w:rPr>
          <w:rFonts w:ascii="Times New Roman" w:hAnsi="Times New Roman"/>
          <w:sz w:val="28"/>
          <w:szCs w:val="28"/>
        </w:rPr>
        <w:t xml:space="preserve"> июля 2</w:t>
      </w:r>
      <w:r w:rsidR="00087A2A">
        <w:rPr>
          <w:rFonts w:ascii="Times New Roman" w:hAnsi="Times New Roman"/>
          <w:sz w:val="28"/>
          <w:szCs w:val="28"/>
        </w:rPr>
        <w:t>018</w:t>
      </w:r>
      <w:r w:rsidR="00987DB4">
        <w:rPr>
          <w:rFonts w:ascii="Times New Roman" w:hAnsi="Times New Roman"/>
          <w:sz w:val="28"/>
          <w:szCs w:val="28"/>
        </w:rPr>
        <w:t xml:space="preserve"> года</w:t>
      </w:r>
    </w:p>
    <w:p w:rsidR="00987DB4" w:rsidRPr="00D0321F" w:rsidRDefault="00987DB4" w:rsidP="00987DB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На бланке</w:t>
      </w:r>
      <w:r w:rsidR="00652093">
        <w:rPr>
          <w:rFonts w:ascii="Times New Roman" w:hAnsi="Times New Roman"/>
          <w:sz w:val="28"/>
          <w:szCs w:val="28"/>
        </w:rPr>
        <w:t xml:space="preserve"> №</w:t>
      </w:r>
      <w:r w:rsidR="00702075">
        <w:rPr>
          <w:rFonts w:ascii="Times New Roman" w:hAnsi="Times New Roman"/>
          <w:sz w:val="28"/>
          <w:szCs w:val="28"/>
        </w:rPr>
        <w:t xml:space="preserve"> </w:t>
      </w:r>
      <w:r w:rsidR="00750CC0">
        <w:rPr>
          <w:rFonts w:ascii="Times New Roman" w:hAnsi="Times New Roman"/>
          <w:sz w:val="28"/>
          <w:szCs w:val="28"/>
        </w:rPr>
        <w:t>0004492</w:t>
      </w:r>
    </w:p>
    <w:p w:rsidR="003822B4" w:rsidRPr="00D0321F" w:rsidRDefault="00D0321F" w:rsidP="00987D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987DB4">
        <w:rPr>
          <w:rFonts w:ascii="Times New Roman" w:hAnsi="Times New Roman"/>
          <w:sz w:val="28"/>
          <w:szCs w:val="28"/>
        </w:rPr>
        <w:t>Н</w:t>
      </w:r>
      <w:r w:rsidR="003822B4" w:rsidRPr="00D0321F">
        <w:rPr>
          <w:rFonts w:ascii="Times New Roman" w:hAnsi="Times New Roman"/>
          <w:sz w:val="28"/>
          <w:szCs w:val="28"/>
        </w:rPr>
        <w:t xml:space="preserve">а </w:t>
      </w:r>
      <w:r w:rsidR="00087A2A">
        <w:rPr>
          <w:rFonts w:ascii="Times New Roman" w:hAnsi="Times New Roman"/>
          <w:sz w:val="28"/>
          <w:szCs w:val="28"/>
        </w:rPr>
        <w:t>2</w:t>
      </w:r>
      <w:r w:rsidR="003822B4" w:rsidRPr="00D0321F">
        <w:rPr>
          <w:rFonts w:ascii="Times New Roman" w:hAnsi="Times New Roman"/>
          <w:sz w:val="28"/>
          <w:szCs w:val="28"/>
        </w:rPr>
        <w:t xml:space="preserve"> лист</w:t>
      </w:r>
      <w:r w:rsidR="00757D32">
        <w:rPr>
          <w:rFonts w:ascii="Times New Roman" w:hAnsi="Times New Roman"/>
          <w:sz w:val="28"/>
          <w:szCs w:val="28"/>
        </w:rPr>
        <w:t>ах</w:t>
      </w:r>
    </w:p>
    <w:p w:rsidR="003822B4" w:rsidRPr="00D0321F" w:rsidRDefault="00D0321F" w:rsidP="00987D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3822B4" w:rsidRPr="00D0321F">
        <w:rPr>
          <w:rFonts w:ascii="Times New Roman" w:hAnsi="Times New Roman"/>
          <w:sz w:val="28"/>
          <w:szCs w:val="28"/>
        </w:rPr>
        <w:t xml:space="preserve">Редакция </w:t>
      </w:r>
      <w:r>
        <w:rPr>
          <w:rFonts w:ascii="Times New Roman" w:hAnsi="Times New Roman"/>
          <w:sz w:val="28"/>
          <w:szCs w:val="28"/>
        </w:rPr>
        <w:t>0</w:t>
      </w:r>
      <w:r w:rsidR="00087A2A">
        <w:rPr>
          <w:rFonts w:ascii="Times New Roman" w:hAnsi="Times New Roman"/>
          <w:sz w:val="28"/>
          <w:szCs w:val="28"/>
        </w:rPr>
        <w:t>1</w:t>
      </w:r>
    </w:p>
    <w:p w:rsidR="003822B4" w:rsidRPr="00765E8F" w:rsidRDefault="003822B4" w:rsidP="00765E8F">
      <w:pPr>
        <w:spacing w:after="0"/>
        <w:rPr>
          <w:rFonts w:ascii="Times New Roman" w:hAnsi="Times New Roman"/>
          <w:sz w:val="28"/>
          <w:szCs w:val="28"/>
        </w:rPr>
      </w:pPr>
    </w:p>
    <w:p w:rsidR="003822B4" w:rsidRPr="00987DB4" w:rsidRDefault="003822B4" w:rsidP="00765E8F">
      <w:pPr>
        <w:pStyle w:val="3"/>
        <w:rPr>
          <w:b/>
          <w:sz w:val="28"/>
          <w:szCs w:val="28"/>
        </w:rPr>
      </w:pPr>
      <w:r w:rsidRPr="00765E8F">
        <w:rPr>
          <w:b/>
          <w:sz w:val="28"/>
          <w:szCs w:val="28"/>
        </w:rPr>
        <w:t>ОБЛАСТ</w:t>
      </w:r>
      <w:r w:rsidR="008B431E">
        <w:rPr>
          <w:b/>
          <w:sz w:val="28"/>
          <w:szCs w:val="28"/>
        </w:rPr>
        <w:t>Ь</w:t>
      </w:r>
      <w:r w:rsidRPr="00765E8F">
        <w:rPr>
          <w:b/>
          <w:sz w:val="28"/>
          <w:szCs w:val="28"/>
        </w:rPr>
        <w:t xml:space="preserve"> АККРЕДИТАЦИИ от </w:t>
      </w:r>
      <w:r w:rsidRPr="00702075">
        <w:rPr>
          <w:b/>
          <w:sz w:val="28"/>
          <w:szCs w:val="28"/>
        </w:rPr>
        <w:t>«</w:t>
      </w:r>
      <w:r w:rsidR="00750CC0">
        <w:rPr>
          <w:b/>
          <w:sz w:val="28"/>
          <w:szCs w:val="28"/>
        </w:rPr>
        <w:t>13</w:t>
      </w:r>
      <w:r w:rsidRPr="00702075">
        <w:rPr>
          <w:b/>
          <w:sz w:val="28"/>
          <w:szCs w:val="28"/>
        </w:rPr>
        <w:t>»</w:t>
      </w:r>
      <w:r w:rsidR="00750CC0">
        <w:rPr>
          <w:b/>
          <w:sz w:val="28"/>
          <w:szCs w:val="28"/>
        </w:rPr>
        <w:t xml:space="preserve"> июля </w:t>
      </w:r>
      <w:bookmarkStart w:id="0" w:name="_GoBack"/>
      <w:bookmarkEnd w:id="0"/>
      <w:r w:rsidRPr="00987DB4">
        <w:rPr>
          <w:b/>
          <w:sz w:val="28"/>
          <w:szCs w:val="28"/>
        </w:rPr>
        <w:t>201</w:t>
      </w:r>
      <w:r w:rsidR="00087A2A">
        <w:rPr>
          <w:b/>
          <w:sz w:val="28"/>
          <w:szCs w:val="28"/>
        </w:rPr>
        <w:t>8</w:t>
      </w:r>
      <w:r w:rsidR="00987DB4">
        <w:rPr>
          <w:b/>
          <w:sz w:val="28"/>
          <w:szCs w:val="28"/>
        </w:rPr>
        <w:t xml:space="preserve"> года</w:t>
      </w:r>
    </w:p>
    <w:p w:rsidR="00087A2A" w:rsidRPr="00087A2A" w:rsidRDefault="00087A2A" w:rsidP="00087A2A">
      <w:pPr>
        <w:pStyle w:val="ad"/>
        <w:ind w:hanging="709"/>
        <w:jc w:val="center"/>
        <w:rPr>
          <w:sz w:val="28"/>
          <w:szCs w:val="28"/>
        </w:rPr>
      </w:pPr>
      <w:r w:rsidRPr="00087A2A">
        <w:rPr>
          <w:sz w:val="28"/>
          <w:szCs w:val="28"/>
        </w:rPr>
        <w:t xml:space="preserve">производственной лаборатории цеха по производству сыров в </w:t>
      </w:r>
      <w:proofErr w:type="spellStart"/>
      <w:r w:rsidRPr="00087A2A">
        <w:rPr>
          <w:sz w:val="28"/>
          <w:szCs w:val="28"/>
        </w:rPr>
        <w:t>г.п</w:t>
      </w:r>
      <w:proofErr w:type="spellEnd"/>
      <w:r w:rsidRPr="00087A2A">
        <w:rPr>
          <w:sz w:val="28"/>
          <w:szCs w:val="28"/>
        </w:rPr>
        <w:t xml:space="preserve">. Копысь </w:t>
      </w:r>
    </w:p>
    <w:p w:rsidR="00950639" w:rsidRDefault="004312D1" w:rsidP="0095063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производственного у</w:t>
      </w:r>
      <w:r w:rsidR="00087A2A" w:rsidRPr="00087A2A">
        <w:rPr>
          <w:rFonts w:ascii="Times New Roman" w:hAnsi="Times New Roman"/>
          <w:sz w:val="28"/>
          <w:szCs w:val="28"/>
        </w:rPr>
        <w:t>нитарного предприятия «Оршанский молочный комбинат»</w:t>
      </w:r>
    </w:p>
    <w:p w:rsidR="005766C9" w:rsidRPr="00AC45E2" w:rsidRDefault="005766C9" w:rsidP="0095063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Ind w:w="-10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2"/>
        <w:gridCol w:w="426"/>
        <w:gridCol w:w="1559"/>
        <w:gridCol w:w="142"/>
        <w:gridCol w:w="1275"/>
        <w:gridCol w:w="2694"/>
        <w:gridCol w:w="2126"/>
        <w:gridCol w:w="2268"/>
      </w:tblGrid>
      <w:tr w:rsidR="00087A2A" w:rsidRPr="00087A2A" w:rsidTr="00FA3C3F">
        <w:trPr>
          <w:trHeight w:hRule="exact" w:val="455"/>
        </w:trPr>
        <w:tc>
          <w:tcPr>
            <w:tcW w:w="568" w:type="dxa"/>
            <w:gridSpan w:val="2"/>
            <w:vMerge w:val="restart"/>
            <w:vAlign w:val="center"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пунктов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087A2A" w:rsidRPr="00087A2A" w:rsidRDefault="00087A2A" w:rsidP="009506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Наименование объекта испыт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а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ний</w:t>
            </w:r>
          </w:p>
        </w:tc>
        <w:tc>
          <w:tcPr>
            <w:tcW w:w="1275" w:type="dxa"/>
            <w:vMerge w:val="restart"/>
            <w:vAlign w:val="center"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Код</w:t>
            </w:r>
          </w:p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2694" w:type="dxa"/>
            <w:vMerge w:val="restart"/>
            <w:vAlign w:val="center"/>
          </w:tcPr>
          <w:p w:rsidR="00087A2A" w:rsidRPr="00087A2A" w:rsidRDefault="00087A2A" w:rsidP="009506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Характеристика объекта испытаний</w:t>
            </w:r>
          </w:p>
        </w:tc>
        <w:tc>
          <w:tcPr>
            <w:tcW w:w="4394" w:type="dxa"/>
            <w:gridSpan w:val="2"/>
            <w:vMerge w:val="restart"/>
            <w:vAlign w:val="center"/>
          </w:tcPr>
          <w:p w:rsidR="00950639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 xml:space="preserve">Обозначение НПА, в том числе ТНПА, </w:t>
            </w:r>
          </w:p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устанавливающих требования к:</w:t>
            </w:r>
          </w:p>
        </w:tc>
      </w:tr>
      <w:tr w:rsidR="00087A2A" w:rsidRPr="00087A2A" w:rsidTr="00FA3C3F">
        <w:trPr>
          <w:trHeight w:val="253"/>
        </w:trPr>
        <w:tc>
          <w:tcPr>
            <w:tcW w:w="568" w:type="dxa"/>
            <w:gridSpan w:val="2"/>
            <w:vMerge/>
            <w:vAlign w:val="center"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4394" w:type="dxa"/>
            <w:gridSpan w:val="2"/>
            <w:vMerge/>
            <w:vAlign w:val="center"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</w:tr>
      <w:tr w:rsidR="00087A2A" w:rsidRPr="00087A2A" w:rsidTr="00FA3C3F">
        <w:trPr>
          <w:trHeight w:val="333"/>
        </w:trPr>
        <w:tc>
          <w:tcPr>
            <w:tcW w:w="568" w:type="dxa"/>
            <w:gridSpan w:val="2"/>
            <w:vMerge/>
            <w:vAlign w:val="center"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объекта</w:t>
            </w:r>
            <w:r w:rsidR="00950639">
              <w:rPr>
                <w:rFonts w:ascii="Times New Roman" w:eastAsia="Times New Roman" w:hAnsi="Times New Roman"/>
                <w:sz w:val="22"/>
                <w:lang w:eastAsia="ru-RU"/>
              </w:rPr>
              <w:t>м</w:t>
            </w:r>
          </w:p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испытаний</w:t>
            </w:r>
          </w:p>
        </w:tc>
        <w:tc>
          <w:tcPr>
            <w:tcW w:w="2268" w:type="dxa"/>
            <w:vAlign w:val="center"/>
          </w:tcPr>
          <w:p w:rsidR="00087A2A" w:rsidRPr="00087A2A" w:rsidRDefault="00950639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м</w:t>
            </w:r>
            <w:r w:rsidR="00087A2A" w:rsidRPr="00087A2A">
              <w:rPr>
                <w:rFonts w:ascii="Times New Roman" w:eastAsia="Times New Roman" w:hAnsi="Times New Roman"/>
                <w:sz w:val="22"/>
                <w:lang w:eastAsia="ru-RU"/>
              </w:rPr>
              <w:t>етодам испытаний</w:t>
            </w:r>
          </w:p>
        </w:tc>
      </w:tr>
      <w:tr w:rsidR="00087A2A" w:rsidRPr="00087A2A" w:rsidTr="00FA3C3F">
        <w:trPr>
          <w:trHeight w:hRule="exact" w:val="300"/>
        </w:trPr>
        <w:tc>
          <w:tcPr>
            <w:tcW w:w="568" w:type="dxa"/>
            <w:gridSpan w:val="2"/>
            <w:vAlign w:val="center"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3</w:t>
            </w:r>
          </w:p>
        </w:tc>
        <w:tc>
          <w:tcPr>
            <w:tcW w:w="2694" w:type="dxa"/>
            <w:vAlign w:val="center"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4</w:t>
            </w:r>
          </w:p>
        </w:tc>
        <w:tc>
          <w:tcPr>
            <w:tcW w:w="2126" w:type="dxa"/>
            <w:vAlign w:val="center"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5</w:t>
            </w:r>
          </w:p>
        </w:tc>
        <w:tc>
          <w:tcPr>
            <w:tcW w:w="2268" w:type="dxa"/>
            <w:vAlign w:val="center"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6</w:t>
            </w:r>
          </w:p>
        </w:tc>
      </w:tr>
      <w:tr w:rsidR="00087A2A" w:rsidRPr="00087A2A" w:rsidTr="00FA3C3F">
        <w:trPr>
          <w:trHeight w:val="439"/>
        </w:trPr>
        <w:tc>
          <w:tcPr>
            <w:tcW w:w="568" w:type="dxa"/>
            <w:gridSpan w:val="2"/>
          </w:tcPr>
          <w:p w:rsidR="00087A2A" w:rsidRPr="00087A2A" w:rsidRDefault="00087A2A" w:rsidP="007B4468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1.1</w:t>
            </w:r>
          </w:p>
        </w:tc>
        <w:tc>
          <w:tcPr>
            <w:tcW w:w="1701" w:type="dxa"/>
            <w:gridSpan w:val="2"/>
            <w:vMerge w:val="restart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Молоко коровье</w:t>
            </w:r>
          </w:p>
        </w:tc>
        <w:tc>
          <w:tcPr>
            <w:tcW w:w="1275" w:type="dxa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01.41/42.000</w:t>
            </w:r>
          </w:p>
        </w:tc>
        <w:tc>
          <w:tcPr>
            <w:tcW w:w="2694" w:type="dxa"/>
            <w:tcBorders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Отбор проб.</w:t>
            </w:r>
          </w:p>
        </w:tc>
        <w:tc>
          <w:tcPr>
            <w:tcW w:w="2126" w:type="dxa"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26809.1-2014</w:t>
            </w:r>
          </w:p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13928-84</w:t>
            </w: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26809.1-2014</w:t>
            </w:r>
          </w:p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13928-84</w:t>
            </w:r>
          </w:p>
        </w:tc>
      </w:tr>
      <w:tr w:rsidR="00087A2A" w:rsidRPr="00087A2A" w:rsidTr="00FA3C3F">
        <w:trPr>
          <w:trHeight w:val="562"/>
        </w:trPr>
        <w:tc>
          <w:tcPr>
            <w:tcW w:w="568" w:type="dxa"/>
            <w:gridSpan w:val="2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1.2</w:t>
            </w:r>
          </w:p>
        </w:tc>
        <w:tc>
          <w:tcPr>
            <w:tcW w:w="1701" w:type="dxa"/>
            <w:gridSpan w:val="2"/>
            <w:vMerge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1275" w:type="dxa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01.41/11.116</w:t>
            </w: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Органолептические пок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а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затели (цвет, внешний вид и консистенция, вкус и з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а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пах).</w:t>
            </w:r>
          </w:p>
        </w:tc>
        <w:tc>
          <w:tcPr>
            <w:tcW w:w="2126" w:type="dxa"/>
            <w:vMerge w:val="restart"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 xml:space="preserve">СТБ 1598-2006 </w:t>
            </w:r>
          </w:p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ТНПА и другая но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р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мативная документ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а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ция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СТБ 1598-2006</w:t>
            </w:r>
          </w:p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28283-2015</w:t>
            </w:r>
          </w:p>
        </w:tc>
      </w:tr>
      <w:tr w:rsidR="00087A2A" w:rsidRPr="00087A2A" w:rsidTr="00FA3C3F">
        <w:trPr>
          <w:trHeight w:val="405"/>
        </w:trPr>
        <w:tc>
          <w:tcPr>
            <w:tcW w:w="568" w:type="dxa"/>
            <w:gridSpan w:val="2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1.3</w:t>
            </w:r>
          </w:p>
        </w:tc>
        <w:tc>
          <w:tcPr>
            <w:tcW w:w="1701" w:type="dxa"/>
            <w:gridSpan w:val="2"/>
            <w:vMerge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1275" w:type="dxa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01.41/08.118</w:t>
            </w: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Температура.</w:t>
            </w:r>
          </w:p>
        </w:tc>
        <w:tc>
          <w:tcPr>
            <w:tcW w:w="2126" w:type="dxa"/>
            <w:vMerge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26754-85 п.2.3</w:t>
            </w:r>
          </w:p>
        </w:tc>
      </w:tr>
      <w:tr w:rsidR="00087A2A" w:rsidRPr="00087A2A" w:rsidTr="00FA3C3F">
        <w:trPr>
          <w:trHeight w:val="348"/>
        </w:trPr>
        <w:tc>
          <w:tcPr>
            <w:tcW w:w="568" w:type="dxa"/>
            <w:gridSpan w:val="2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1.4</w:t>
            </w:r>
          </w:p>
        </w:tc>
        <w:tc>
          <w:tcPr>
            <w:tcW w:w="1701" w:type="dxa"/>
            <w:gridSpan w:val="2"/>
            <w:vMerge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1275" w:type="dxa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01.41/11.116</w:t>
            </w: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 xml:space="preserve">Степень  чистоты </w:t>
            </w:r>
          </w:p>
        </w:tc>
        <w:tc>
          <w:tcPr>
            <w:tcW w:w="2126" w:type="dxa"/>
            <w:vMerge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8218-89</w:t>
            </w:r>
          </w:p>
        </w:tc>
      </w:tr>
      <w:tr w:rsidR="00087A2A" w:rsidRPr="00087A2A" w:rsidTr="00FA3C3F">
        <w:trPr>
          <w:trHeight w:val="247"/>
        </w:trPr>
        <w:tc>
          <w:tcPr>
            <w:tcW w:w="568" w:type="dxa"/>
            <w:gridSpan w:val="2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1.5</w:t>
            </w:r>
          </w:p>
        </w:tc>
        <w:tc>
          <w:tcPr>
            <w:tcW w:w="1701" w:type="dxa"/>
            <w:gridSpan w:val="2"/>
            <w:vMerge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1275" w:type="dxa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01.41/08.037</w:t>
            </w: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Массовая доля жира (ки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с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лотный метод)</w:t>
            </w:r>
          </w:p>
        </w:tc>
        <w:tc>
          <w:tcPr>
            <w:tcW w:w="2126" w:type="dxa"/>
            <w:vMerge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5867-90 п.2.2.1</w:t>
            </w:r>
          </w:p>
        </w:tc>
      </w:tr>
      <w:tr w:rsidR="00087A2A" w:rsidRPr="00087A2A" w:rsidTr="00FA3C3F">
        <w:trPr>
          <w:trHeight w:val="266"/>
        </w:trPr>
        <w:tc>
          <w:tcPr>
            <w:tcW w:w="568" w:type="dxa"/>
            <w:gridSpan w:val="2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1.6</w:t>
            </w:r>
          </w:p>
        </w:tc>
        <w:tc>
          <w:tcPr>
            <w:tcW w:w="1701" w:type="dxa"/>
            <w:gridSpan w:val="2"/>
            <w:vMerge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1275" w:type="dxa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01.41/08.149</w:t>
            </w: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Кислотность (метод с пр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и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менением индикатора ф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е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нолфталеина)</w:t>
            </w:r>
          </w:p>
        </w:tc>
        <w:tc>
          <w:tcPr>
            <w:tcW w:w="2126" w:type="dxa"/>
            <w:vMerge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3624-92 п.3.3.1</w:t>
            </w:r>
          </w:p>
        </w:tc>
      </w:tr>
      <w:tr w:rsidR="00087A2A" w:rsidRPr="00087A2A" w:rsidTr="00FA3C3F">
        <w:trPr>
          <w:trHeight w:val="491"/>
        </w:trPr>
        <w:tc>
          <w:tcPr>
            <w:tcW w:w="568" w:type="dxa"/>
            <w:gridSpan w:val="2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1.7</w:t>
            </w:r>
          </w:p>
        </w:tc>
        <w:tc>
          <w:tcPr>
            <w:tcW w:w="1701" w:type="dxa"/>
            <w:gridSpan w:val="2"/>
            <w:vMerge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1275" w:type="dxa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01.41/08.031</w:t>
            </w: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Плотность (ареометрич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е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ский метод)</w:t>
            </w:r>
          </w:p>
        </w:tc>
        <w:tc>
          <w:tcPr>
            <w:tcW w:w="2126" w:type="dxa"/>
            <w:vMerge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3625-84 п.2</w:t>
            </w:r>
          </w:p>
        </w:tc>
      </w:tr>
      <w:tr w:rsidR="00087A2A" w:rsidRPr="00087A2A" w:rsidTr="00FA3C3F">
        <w:trPr>
          <w:trHeight w:val="536"/>
        </w:trPr>
        <w:tc>
          <w:tcPr>
            <w:tcW w:w="568" w:type="dxa"/>
            <w:gridSpan w:val="2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1.8</w:t>
            </w:r>
          </w:p>
        </w:tc>
        <w:tc>
          <w:tcPr>
            <w:tcW w:w="1701" w:type="dxa"/>
            <w:gridSpan w:val="2"/>
            <w:vMerge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1275" w:type="dxa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01.41/08.043</w:t>
            </w: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Количество соматических клеток (метод с примен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е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 xml:space="preserve">нием вискозиметра) </w:t>
            </w:r>
          </w:p>
        </w:tc>
        <w:tc>
          <w:tcPr>
            <w:tcW w:w="2126" w:type="dxa"/>
            <w:vMerge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23453-2014 п.6</w:t>
            </w:r>
          </w:p>
        </w:tc>
      </w:tr>
      <w:tr w:rsidR="00087A2A" w:rsidRPr="00087A2A" w:rsidTr="00FA3C3F">
        <w:trPr>
          <w:trHeight w:val="273"/>
        </w:trPr>
        <w:tc>
          <w:tcPr>
            <w:tcW w:w="568" w:type="dxa"/>
            <w:gridSpan w:val="2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1.9</w:t>
            </w:r>
          </w:p>
        </w:tc>
        <w:tc>
          <w:tcPr>
            <w:tcW w:w="1701" w:type="dxa"/>
            <w:gridSpan w:val="2"/>
            <w:vMerge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1275" w:type="dxa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01.41/08.000</w:t>
            </w: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Массовая доля белка</w:t>
            </w:r>
          </w:p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(экспресс-метод )</w:t>
            </w:r>
          </w:p>
        </w:tc>
        <w:tc>
          <w:tcPr>
            <w:tcW w:w="2126" w:type="dxa"/>
            <w:vMerge/>
            <w:tcBorders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СТБ 1598-2006 (пр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и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ложение Б)</w:t>
            </w:r>
          </w:p>
        </w:tc>
      </w:tr>
      <w:tr w:rsidR="00087A2A" w:rsidRPr="00087A2A" w:rsidTr="00FA3C3F">
        <w:trPr>
          <w:trHeight w:val="207"/>
        </w:trPr>
        <w:tc>
          <w:tcPr>
            <w:tcW w:w="568" w:type="dxa"/>
            <w:gridSpan w:val="2"/>
            <w:tcBorders>
              <w:top w:val="dotted" w:sz="4" w:space="0" w:color="auto"/>
            </w:tcBorders>
          </w:tcPr>
          <w:p w:rsidR="00087A2A" w:rsidRPr="00087A2A" w:rsidRDefault="00087A2A" w:rsidP="007B4468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2.1</w:t>
            </w:r>
          </w:p>
        </w:tc>
        <w:tc>
          <w:tcPr>
            <w:tcW w:w="1701" w:type="dxa"/>
            <w:gridSpan w:val="2"/>
            <w:vMerge w:val="restart"/>
            <w:tcBorders>
              <w:top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Сыр</w:t>
            </w:r>
          </w:p>
        </w:tc>
        <w:tc>
          <w:tcPr>
            <w:tcW w:w="1275" w:type="dxa"/>
            <w:tcBorders>
              <w:top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10.51/42.000</w:t>
            </w:r>
          </w:p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Отбор проб.</w:t>
            </w:r>
          </w:p>
        </w:tc>
        <w:tc>
          <w:tcPr>
            <w:tcW w:w="2126" w:type="dxa"/>
            <w:tcBorders>
              <w:top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 xml:space="preserve">ГОСТ 26809.2-2014 </w:t>
            </w:r>
          </w:p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3622-86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 xml:space="preserve">ГОСТ 26809.2-2014 </w:t>
            </w:r>
          </w:p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3622-86</w:t>
            </w:r>
          </w:p>
        </w:tc>
      </w:tr>
      <w:tr w:rsidR="00087A2A" w:rsidRPr="00087A2A" w:rsidTr="00FA3C3F">
        <w:trPr>
          <w:trHeight w:val="562"/>
        </w:trPr>
        <w:tc>
          <w:tcPr>
            <w:tcW w:w="568" w:type="dxa"/>
            <w:gridSpan w:val="2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2.2</w:t>
            </w:r>
          </w:p>
        </w:tc>
        <w:tc>
          <w:tcPr>
            <w:tcW w:w="1701" w:type="dxa"/>
            <w:gridSpan w:val="2"/>
            <w:vMerge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1275" w:type="dxa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10.51/11.116</w:t>
            </w: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Органолептические</w:t>
            </w:r>
          </w:p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показатели (внешний вид, рисунок, консистенция, вкус и запах, цвет)</w:t>
            </w:r>
          </w:p>
        </w:tc>
        <w:tc>
          <w:tcPr>
            <w:tcW w:w="2126" w:type="dxa"/>
            <w:vMerge w:val="restart"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 xml:space="preserve">СТБ 1373-2009 </w:t>
            </w:r>
          </w:p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ТНПА и другая но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р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мативная документ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а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ция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 xml:space="preserve">СТБ 1373-2009 </w:t>
            </w:r>
          </w:p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33630-2015</w:t>
            </w:r>
          </w:p>
        </w:tc>
      </w:tr>
      <w:tr w:rsidR="00087A2A" w:rsidRPr="00087A2A" w:rsidTr="00FA3C3F">
        <w:trPr>
          <w:trHeight w:hRule="exact" w:val="473"/>
        </w:trPr>
        <w:tc>
          <w:tcPr>
            <w:tcW w:w="568" w:type="dxa"/>
            <w:gridSpan w:val="2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2.3</w:t>
            </w:r>
          </w:p>
        </w:tc>
        <w:tc>
          <w:tcPr>
            <w:tcW w:w="1701" w:type="dxa"/>
            <w:gridSpan w:val="2"/>
            <w:vMerge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1275" w:type="dxa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10.51/08.037</w:t>
            </w:r>
          </w:p>
        </w:tc>
        <w:tc>
          <w:tcPr>
            <w:tcW w:w="2694" w:type="dxa"/>
            <w:tcBorders>
              <w:top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Массовая доля жира (ки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с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лотный метод).</w:t>
            </w:r>
          </w:p>
        </w:tc>
        <w:tc>
          <w:tcPr>
            <w:tcW w:w="2126" w:type="dxa"/>
            <w:vMerge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5867-90 п.п.2.1; 2.2.3</w:t>
            </w:r>
          </w:p>
        </w:tc>
      </w:tr>
      <w:tr w:rsidR="00087A2A" w:rsidRPr="00087A2A" w:rsidTr="00FA3C3F">
        <w:trPr>
          <w:trHeight w:val="731"/>
        </w:trPr>
        <w:tc>
          <w:tcPr>
            <w:tcW w:w="568" w:type="dxa"/>
            <w:gridSpan w:val="2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2.4</w:t>
            </w:r>
          </w:p>
        </w:tc>
        <w:tc>
          <w:tcPr>
            <w:tcW w:w="1701" w:type="dxa"/>
            <w:gridSpan w:val="2"/>
            <w:vMerge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1275" w:type="dxa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10.51/08.052</w:t>
            </w: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Массовая доля влаги</w:t>
            </w:r>
          </w:p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(ускоренный метод приб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о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 xml:space="preserve">ром Чижовой) </w:t>
            </w:r>
          </w:p>
        </w:tc>
        <w:tc>
          <w:tcPr>
            <w:tcW w:w="2126" w:type="dxa"/>
            <w:vMerge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3626-73 п.5.1</w:t>
            </w:r>
          </w:p>
        </w:tc>
      </w:tr>
      <w:tr w:rsidR="00087A2A" w:rsidRPr="00087A2A" w:rsidTr="00FA3C3F">
        <w:trPr>
          <w:trHeight w:val="768"/>
        </w:trPr>
        <w:tc>
          <w:tcPr>
            <w:tcW w:w="568" w:type="dxa"/>
            <w:gridSpan w:val="2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2.5</w:t>
            </w:r>
          </w:p>
        </w:tc>
        <w:tc>
          <w:tcPr>
            <w:tcW w:w="1701" w:type="dxa"/>
            <w:gridSpan w:val="2"/>
            <w:vMerge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10.51/08.149</w:t>
            </w: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Массовая доля хлористого натрия (метод с азотноки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с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лым серебром)</w:t>
            </w:r>
          </w:p>
        </w:tc>
        <w:tc>
          <w:tcPr>
            <w:tcW w:w="2126" w:type="dxa"/>
            <w:vMerge/>
            <w:tcBorders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3627-81 п.2</w:t>
            </w:r>
          </w:p>
        </w:tc>
      </w:tr>
      <w:tr w:rsidR="00087A2A" w:rsidRPr="00087A2A" w:rsidTr="00FA3C3F">
        <w:trPr>
          <w:gridBefore w:val="1"/>
          <w:wBefore w:w="142" w:type="dxa"/>
          <w:cantSplit/>
          <w:trHeight w:val="90"/>
        </w:trPr>
        <w:tc>
          <w:tcPr>
            <w:tcW w:w="426" w:type="dxa"/>
            <w:tcBorders>
              <w:bottom w:val="nil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bottom w:val="nil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bottom w:val="nil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2</w:t>
            </w:r>
          </w:p>
        </w:tc>
        <w:tc>
          <w:tcPr>
            <w:tcW w:w="2694" w:type="dxa"/>
            <w:tcBorders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3</w:t>
            </w: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4</w:t>
            </w: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5</w:t>
            </w:r>
          </w:p>
        </w:tc>
      </w:tr>
      <w:tr w:rsidR="00087A2A" w:rsidRPr="00087A2A" w:rsidTr="00FA3C3F">
        <w:trPr>
          <w:gridBefore w:val="1"/>
          <w:wBefore w:w="142" w:type="dxa"/>
          <w:cantSplit/>
          <w:trHeight w:val="635"/>
        </w:trPr>
        <w:tc>
          <w:tcPr>
            <w:tcW w:w="426" w:type="dxa"/>
          </w:tcPr>
          <w:p w:rsidR="00087A2A" w:rsidRPr="00087A2A" w:rsidRDefault="00087A2A" w:rsidP="007B4468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3.1</w:t>
            </w:r>
          </w:p>
        </w:tc>
        <w:tc>
          <w:tcPr>
            <w:tcW w:w="1559" w:type="dxa"/>
            <w:vMerge w:val="restart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Молоко кор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о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 xml:space="preserve">вье </w:t>
            </w:r>
          </w:p>
        </w:tc>
        <w:tc>
          <w:tcPr>
            <w:tcW w:w="1417" w:type="dxa"/>
            <w:gridSpan w:val="2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01.41/42.000</w:t>
            </w:r>
          </w:p>
        </w:tc>
        <w:tc>
          <w:tcPr>
            <w:tcW w:w="2694" w:type="dxa"/>
            <w:tcBorders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Отбор проб</w:t>
            </w:r>
          </w:p>
        </w:tc>
        <w:tc>
          <w:tcPr>
            <w:tcW w:w="2126" w:type="dxa"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9225-84</w:t>
            </w:r>
          </w:p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13928-84</w:t>
            </w: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9225-84</w:t>
            </w:r>
          </w:p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13928-84</w:t>
            </w:r>
          </w:p>
        </w:tc>
      </w:tr>
      <w:tr w:rsidR="00087A2A" w:rsidRPr="00087A2A" w:rsidTr="00FA3C3F">
        <w:trPr>
          <w:gridBefore w:val="1"/>
          <w:wBefore w:w="142" w:type="dxa"/>
          <w:cantSplit/>
          <w:trHeight w:val="238"/>
        </w:trPr>
        <w:tc>
          <w:tcPr>
            <w:tcW w:w="426" w:type="dxa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3.2</w:t>
            </w:r>
          </w:p>
        </w:tc>
        <w:tc>
          <w:tcPr>
            <w:tcW w:w="1559" w:type="dxa"/>
            <w:vMerge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01.41/01.086</w:t>
            </w:r>
          </w:p>
        </w:tc>
        <w:tc>
          <w:tcPr>
            <w:tcW w:w="2694" w:type="dxa"/>
            <w:tcBorders>
              <w:bottom w:val="dotted" w:sz="4" w:space="0" w:color="auto"/>
            </w:tcBorders>
          </w:tcPr>
          <w:p w:rsidR="00087A2A" w:rsidRPr="00087A2A" w:rsidRDefault="007125B0" w:rsidP="007B4468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Бактериальная обсемене</w:t>
            </w:r>
            <w:r>
              <w:rPr>
                <w:rFonts w:ascii="Times New Roman" w:eastAsia="Times New Roman" w:hAnsi="Times New Roman"/>
                <w:sz w:val="22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2"/>
                <w:lang w:eastAsia="ru-RU"/>
              </w:rPr>
              <w:t>ность</w:t>
            </w:r>
            <w:r w:rsidR="00087A2A" w:rsidRPr="00087A2A">
              <w:rPr>
                <w:rFonts w:ascii="Times New Roman" w:eastAsia="Times New Roman" w:hAnsi="Times New Roman"/>
                <w:sz w:val="22"/>
                <w:lang w:eastAsia="ru-RU"/>
              </w:rPr>
              <w:t xml:space="preserve"> (</w:t>
            </w:r>
            <w:r w:rsidR="009A3BF8" w:rsidRPr="009A3BF8">
              <w:rPr>
                <w:rFonts w:ascii="Times New Roman" w:eastAsia="Times New Roman" w:hAnsi="Times New Roman"/>
                <w:sz w:val="22"/>
                <w:lang w:eastAsia="ru-RU"/>
              </w:rPr>
              <w:t xml:space="preserve">метод с </w:t>
            </w:r>
            <w:proofErr w:type="spellStart"/>
            <w:r w:rsidR="009A3BF8" w:rsidRPr="009A3BF8">
              <w:rPr>
                <w:rFonts w:ascii="Times New Roman" w:eastAsia="Times New Roman" w:hAnsi="Times New Roman"/>
                <w:sz w:val="22"/>
                <w:lang w:eastAsia="ru-RU"/>
              </w:rPr>
              <w:t>резазур</w:t>
            </w:r>
            <w:r w:rsidR="009A3BF8" w:rsidRPr="009A3BF8">
              <w:rPr>
                <w:rFonts w:ascii="Times New Roman" w:eastAsia="Times New Roman" w:hAnsi="Times New Roman"/>
                <w:sz w:val="22"/>
                <w:lang w:eastAsia="ru-RU"/>
              </w:rPr>
              <w:t>и</w:t>
            </w:r>
            <w:r w:rsidR="009A3BF8" w:rsidRPr="009A3BF8">
              <w:rPr>
                <w:rFonts w:ascii="Times New Roman" w:eastAsia="Times New Roman" w:hAnsi="Times New Roman"/>
                <w:sz w:val="22"/>
                <w:lang w:eastAsia="ru-RU"/>
              </w:rPr>
              <w:t>ном</w:t>
            </w:r>
            <w:proofErr w:type="spellEnd"/>
            <w:r w:rsidR="00087A2A" w:rsidRPr="00087A2A">
              <w:rPr>
                <w:rFonts w:ascii="Times New Roman" w:eastAsia="Times New Roman" w:hAnsi="Times New Roman"/>
                <w:sz w:val="22"/>
                <w:lang w:eastAsia="ru-RU"/>
              </w:rPr>
              <w:t>)</w:t>
            </w:r>
          </w:p>
        </w:tc>
        <w:tc>
          <w:tcPr>
            <w:tcW w:w="2126" w:type="dxa"/>
            <w:vMerge w:val="restart"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 xml:space="preserve">СТБ 1598-2006 </w:t>
            </w:r>
          </w:p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ТНПА и другая но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р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мативная документ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а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ция</w:t>
            </w: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9225-84 п.4.2</w:t>
            </w:r>
          </w:p>
        </w:tc>
      </w:tr>
      <w:tr w:rsidR="00087A2A" w:rsidRPr="00087A2A" w:rsidTr="00FA3C3F">
        <w:trPr>
          <w:gridBefore w:val="1"/>
          <w:wBefore w:w="142" w:type="dxa"/>
          <w:cantSplit/>
          <w:trHeight w:val="583"/>
        </w:trPr>
        <w:tc>
          <w:tcPr>
            <w:tcW w:w="426" w:type="dxa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3.3</w:t>
            </w:r>
          </w:p>
        </w:tc>
        <w:tc>
          <w:tcPr>
            <w:tcW w:w="1559" w:type="dxa"/>
            <w:vMerge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01.41/01.086</w:t>
            </w: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</w:tcPr>
          <w:p w:rsidR="00087A2A" w:rsidRPr="00087A2A" w:rsidRDefault="00087A2A" w:rsidP="005766C9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Наличие ингибирующих веществ (метод с</w:t>
            </w:r>
            <w:r w:rsidR="005766C9">
              <w:rPr>
                <w:rFonts w:ascii="Times New Roman" w:eastAsia="Times New Roman" w:hAnsi="Times New Roman"/>
                <w:sz w:val="22"/>
                <w:lang w:eastAsia="ru-RU"/>
              </w:rPr>
              <w:t xml:space="preserve"> тест-культурой термофильного стрептококка и индикатора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 xml:space="preserve"> </w:t>
            </w:r>
            <w:proofErr w:type="spellStart"/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резазурин</w:t>
            </w:r>
            <w:r w:rsidR="005766C9">
              <w:rPr>
                <w:rFonts w:ascii="Times New Roman" w:eastAsia="Times New Roman" w:hAnsi="Times New Roman"/>
                <w:sz w:val="22"/>
                <w:lang w:eastAsia="ru-RU"/>
              </w:rPr>
              <w:t>а</w:t>
            </w:r>
            <w:proofErr w:type="spellEnd"/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)</w:t>
            </w:r>
          </w:p>
        </w:tc>
        <w:tc>
          <w:tcPr>
            <w:tcW w:w="2126" w:type="dxa"/>
            <w:vMerge/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087A2A" w:rsidRPr="00087A2A" w:rsidRDefault="00087A2A" w:rsidP="0057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23454-</w:t>
            </w:r>
            <w:r w:rsidR="005766C9">
              <w:rPr>
                <w:rFonts w:ascii="Times New Roman" w:eastAsia="Times New Roman" w:hAnsi="Times New Roman"/>
                <w:sz w:val="22"/>
                <w:lang w:eastAsia="ru-RU"/>
              </w:rPr>
              <w:t>2016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 xml:space="preserve"> п.</w:t>
            </w:r>
            <w:r w:rsidR="005766C9">
              <w:rPr>
                <w:rFonts w:ascii="Times New Roman" w:eastAsia="Times New Roman" w:hAnsi="Times New Roman"/>
                <w:sz w:val="22"/>
                <w:lang w:eastAsia="ru-RU"/>
              </w:rPr>
              <w:t>7</w:t>
            </w:r>
          </w:p>
        </w:tc>
      </w:tr>
      <w:tr w:rsidR="00087A2A" w:rsidRPr="00087A2A" w:rsidTr="00FA3C3F">
        <w:trPr>
          <w:gridBefore w:val="1"/>
          <w:wBefore w:w="142" w:type="dxa"/>
          <w:cantSplit/>
          <w:trHeight w:hRule="exact" w:val="1219"/>
        </w:trPr>
        <w:tc>
          <w:tcPr>
            <w:tcW w:w="426" w:type="dxa"/>
            <w:tcBorders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3.4</w:t>
            </w:r>
          </w:p>
        </w:tc>
        <w:tc>
          <w:tcPr>
            <w:tcW w:w="1559" w:type="dxa"/>
            <w:vMerge/>
            <w:tcBorders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01.41/01.086</w:t>
            </w:r>
          </w:p>
        </w:tc>
        <w:tc>
          <w:tcPr>
            <w:tcW w:w="2694" w:type="dxa"/>
            <w:tcBorders>
              <w:top w:val="nil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 xml:space="preserve">Количество </w:t>
            </w:r>
            <w:proofErr w:type="spellStart"/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мезофильных</w:t>
            </w:r>
            <w:proofErr w:type="spellEnd"/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 xml:space="preserve"> аэробных и факультативно анаэробных  микроорг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а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низмов в 1 см</w:t>
            </w:r>
            <w:r w:rsidRPr="00087A2A">
              <w:rPr>
                <w:rFonts w:ascii="Times New Roman" w:eastAsia="Times New Roman" w:hAnsi="Times New Roman"/>
                <w:sz w:val="22"/>
                <w:vertAlign w:val="superscript"/>
                <w:lang w:eastAsia="ru-RU"/>
              </w:rPr>
              <w:t>3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 xml:space="preserve"> молока</w:t>
            </w:r>
            <w:r w:rsidR="009D6BFA">
              <w:rPr>
                <w:rFonts w:ascii="Times New Roman" w:eastAsia="Times New Roman" w:hAnsi="Times New Roman"/>
                <w:sz w:val="22"/>
                <w:lang w:eastAsia="ru-RU"/>
              </w:rPr>
              <w:t xml:space="preserve"> при 30 ˚С</w:t>
            </w:r>
            <w:r w:rsidR="00826C93">
              <w:rPr>
                <w:rFonts w:ascii="Times New Roman" w:eastAsia="Times New Roman" w:hAnsi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2126" w:type="dxa"/>
            <w:vMerge/>
            <w:tcBorders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9225-84 п.4.5</w:t>
            </w:r>
          </w:p>
        </w:tc>
      </w:tr>
      <w:tr w:rsidR="00087A2A" w:rsidRPr="00087A2A" w:rsidTr="00FA3C3F">
        <w:trPr>
          <w:gridBefore w:val="1"/>
          <w:wBefore w:w="142" w:type="dxa"/>
          <w:cantSplit/>
          <w:trHeight w:hRule="exact" w:val="781"/>
        </w:trPr>
        <w:tc>
          <w:tcPr>
            <w:tcW w:w="426" w:type="dxa"/>
          </w:tcPr>
          <w:p w:rsidR="00087A2A" w:rsidRPr="00087A2A" w:rsidRDefault="00087A2A" w:rsidP="007B4468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4.1</w:t>
            </w:r>
          </w:p>
        </w:tc>
        <w:tc>
          <w:tcPr>
            <w:tcW w:w="1559" w:type="dxa"/>
            <w:vMerge w:val="restart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Сыры</w:t>
            </w:r>
          </w:p>
        </w:tc>
        <w:tc>
          <w:tcPr>
            <w:tcW w:w="1417" w:type="dxa"/>
            <w:gridSpan w:val="2"/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10.51/42.000</w:t>
            </w:r>
          </w:p>
        </w:tc>
        <w:tc>
          <w:tcPr>
            <w:tcW w:w="2694" w:type="dxa"/>
            <w:tcBorders>
              <w:top w:val="nil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Отбор проб</w:t>
            </w:r>
          </w:p>
        </w:tc>
        <w:tc>
          <w:tcPr>
            <w:tcW w:w="2126" w:type="dxa"/>
            <w:tcBorders>
              <w:top w:val="nil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9225-84</w:t>
            </w:r>
          </w:p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26809.2-2014</w:t>
            </w:r>
          </w:p>
        </w:tc>
        <w:tc>
          <w:tcPr>
            <w:tcW w:w="2268" w:type="dxa"/>
            <w:tcBorders>
              <w:top w:val="nil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9225-84</w:t>
            </w:r>
          </w:p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26809.2-2014</w:t>
            </w:r>
          </w:p>
        </w:tc>
      </w:tr>
      <w:tr w:rsidR="00087A2A" w:rsidRPr="00087A2A" w:rsidTr="00FA3C3F">
        <w:trPr>
          <w:gridBefore w:val="1"/>
          <w:wBefore w:w="142" w:type="dxa"/>
          <w:cantSplit/>
          <w:trHeight w:hRule="exact" w:val="1309"/>
        </w:trPr>
        <w:tc>
          <w:tcPr>
            <w:tcW w:w="426" w:type="dxa"/>
            <w:tcBorders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4.2</w:t>
            </w:r>
          </w:p>
        </w:tc>
        <w:tc>
          <w:tcPr>
            <w:tcW w:w="1559" w:type="dxa"/>
            <w:vMerge/>
            <w:tcBorders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10.51/01.086</w:t>
            </w:r>
          </w:p>
        </w:tc>
        <w:tc>
          <w:tcPr>
            <w:tcW w:w="2694" w:type="dxa"/>
            <w:tcBorders>
              <w:top w:val="nil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Определение бакте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softHyphen/>
              <w:t>рий группы кишечных палочек (БГКП)</w:t>
            </w:r>
          </w:p>
        </w:tc>
        <w:tc>
          <w:tcPr>
            <w:tcW w:w="2126" w:type="dxa"/>
            <w:tcBorders>
              <w:top w:val="nil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ГН от 21.06.2013г. № 52, </w:t>
            </w:r>
          </w:p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ТНПА и другая но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р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мативная документ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а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ция</w:t>
            </w:r>
          </w:p>
        </w:tc>
        <w:tc>
          <w:tcPr>
            <w:tcW w:w="2268" w:type="dxa"/>
            <w:tcBorders>
              <w:top w:val="nil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ГОСТ 9225-84 п.4.6</w:t>
            </w:r>
          </w:p>
        </w:tc>
      </w:tr>
      <w:tr w:rsidR="00087A2A" w:rsidRPr="00087A2A" w:rsidTr="00FA3C3F">
        <w:trPr>
          <w:gridBefore w:val="1"/>
          <w:wBefore w:w="142" w:type="dxa"/>
          <w:trHeight w:hRule="exact" w:val="1399"/>
        </w:trPr>
        <w:tc>
          <w:tcPr>
            <w:tcW w:w="426" w:type="dxa"/>
            <w:tcBorders>
              <w:top w:val="dotted" w:sz="4" w:space="0" w:color="auto"/>
            </w:tcBorders>
          </w:tcPr>
          <w:p w:rsidR="00087A2A" w:rsidRPr="00087A2A" w:rsidRDefault="00087A2A" w:rsidP="007B4468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5.1</w:t>
            </w:r>
          </w:p>
        </w:tc>
        <w:tc>
          <w:tcPr>
            <w:tcW w:w="1559" w:type="dxa"/>
            <w:vMerge w:val="restart"/>
            <w:tcBorders>
              <w:top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Вода питьевая</w:t>
            </w:r>
          </w:p>
        </w:tc>
        <w:tc>
          <w:tcPr>
            <w:tcW w:w="1417" w:type="dxa"/>
            <w:gridSpan w:val="2"/>
            <w:tcBorders>
              <w:top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100.09/42.000</w:t>
            </w:r>
          </w:p>
        </w:tc>
        <w:tc>
          <w:tcPr>
            <w:tcW w:w="2694" w:type="dxa"/>
            <w:tcBorders>
              <w:top w:val="nil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Отбор проб</w:t>
            </w:r>
          </w:p>
        </w:tc>
        <w:tc>
          <w:tcPr>
            <w:tcW w:w="2126" w:type="dxa"/>
            <w:tcBorders>
              <w:top w:val="nil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СТБ ГОСТ Р 51592-2001, СТБ ГОСТ Р 51593-2001, МУК РБ №11-10-1-2002</w:t>
            </w:r>
          </w:p>
        </w:tc>
        <w:tc>
          <w:tcPr>
            <w:tcW w:w="2268" w:type="dxa"/>
            <w:tcBorders>
              <w:top w:val="nil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СТБ ГОСТ Р 51592-2001, СТБ ГОСТ Р 51593-2001, МУК РБ №11-10-1-2002</w:t>
            </w:r>
          </w:p>
        </w:tc>
      </w:tr>
      <w:tr w:rsidR="00087A2A" w:rsidRPr="00087A2A" w:rsidTr="00FA3C3F">
        <w:trPr>
          <w:gridBefore w:val="1"/>
          <w:wBefore w:w="142" w:type="dxa"/>
          <w:trHeight w:hRule="exact" w:val="1136"/>
        </w:trPr>
        <w:tc>
          <w:tcPr>
            <w:tcW w:w="426" w:type="dxa"/>
            <w:tcBorders>
              <w:top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5.2</w:t>
            </w:r>
          </w:p>
        </w:tc>
        <w:tc>
          <w:tcPr>
            <w:tcW w:w="1559" w:type="dxa"/>
            <w:vMerge/>
            <w:tcBorders>
              <w:top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100.09/01.086</w:t>
            </w:r>
          </w:p>
        </w:tc>
        <w:tc>
          <w:tcPr>
            <w:tcW w:w="2694" w:type="dxa"/>
            <w:tcBorders>
              <w:top w:val="nil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 xml:space="preserve">Общее количество </w:t>
            </w:r>
            <w:proofErr w:type="spellStart"/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мез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о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фильных</w:t>
            </w:r>
            <w:proofErr w:type="spellEnd"/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 xml:space="preserve"> аэробных и ф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а</w:t>
            </w: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культативно анаэробных микроорганизмов (ОМЧ).</w:t>
            </w:r>
          </w:p>
        </w:tc>
        <w:tc>
          <w:tcPr>
            <w:tcW w:w="2126" w:type="dxa"/>
            <w:tcBorders>
              <w:top w:val="nil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СанПиН 10-124 РБ 99</w:t>
            </w:r>
          </w:p>
        </w:tc>
        <w:tc>
          <w:tcPr>
            <w:tcW w:w="2268" w:type="dxa"/>
            <w:tcBorders>
              <w:top w:val="nil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МУК РБ №11-10-1-2002 п.8.1</w:t>
            </w:r>
          </w:p>
        </w:tc>
      </w:tr>
      <w:tr w:rsidR="00087A2A" w:rsidRPr="00087A2A" w:rsidTr="00FA3C3F">
        <w:trPr>
          <w:gridBefore w:val="1"/>
          <w:wBefore w:w="142" w:type="dxa"/>
          <w:trHeight w:hRule="exact" w:val="1115"/>
        </w:trPr>
        <w:tc>
          <w:tcPr>
            <w:tcW w:w="426" w:type="dxa"/>
            <w:tcBorders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5.3</w:t>
            </w:r>
          </w:p>
        </w:tc>
        <w:tc>
          <w:tcPr>
            <w:tcW w:w="1559" w:type="dxa"/>
            <w:vMerge/>
            <w:tcBorders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100.09/01.086</w:t>
            </w: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Общие </w:t>
            </w:r>
            <w:proofErr w:type="spellStart"/>
            <w:r w:rsidRPr="00087A2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колиформные</w:t>
            </w:r>
            <w:proofErr w:type="spellEnd"/>
            <w:r w:rsidRPr="00087A2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и </w:t>
            </w:r>
            <w:proofErr w:type="spellStart"/>
            <w:r w:rsidRPr="00087A2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термотолерантные</w:t>
            </w:r>
            <w:proofErr w:type="spellEnd"/>
            <w:r w:rsidRPr="00087A2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бакт</w:t>
            </w:r>
            <w:r w:rsidRPr="00087A2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е</w:t>
            </w:r>
            <w:r w:rsidRPr="00087A2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рии (</w:t>
            </w:r>
            <w:proofErr w:type="spellStart"/>
            <w:r w:rsidRPr="00087A2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титрационный</w:t>
            </w:r>
            <w:proofErr w:type="spellEnd"/>
            <w:r w:rsidRPr="00087A2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метод)</w:t>
            </w: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СанПиН 10-124 РБ 99</w:t>
            </w: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:rsidR="00087A2A" w:rsidRPr="00087A2A" w:rsidRDefault="00087A2A" w:rsidP="00087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2"/>
                <w:lang w:eastAsia="ru-RU"/>
              </w:rPr>
            </w:pPr>
            <w:r w:rsidRPr="00087A2A">
              <w:rPr>
                <w:rFonts w:ascii="Times New Roman" w:eastAsia="Times New Roman" w:hAnsi="Times New Roman"/>
                <w:sz w:val="22"/>
                <w:lang w:eastAsia="ru-RU"/>
              </w:rPr>
              <w:t>МУК РБ №11-10-1-2002 п.8.3</w:t>
            </w:r>
          </w:p>
        </w:tc>
      </w:tr>
    </w:tbl>
    <w:p w:rsidR="00087A2A" w:rsidRPr="00087A2A" w:rsidRDefault="00087A2A" w:rsidP="00087A2A">
      <w:pPr>
        <w:spacing w:after="0" w:line="240" w:lineRule="auto"/>
        <w:jc w:val="center"/>
        <w:rPr>
          <w:rFonts w:ascii="Arial" w:eastAsia="Times New Roman" w:hAnsi="Arial"/>
          <w:sz w:val="22"/>
          <w:lang w:eastAsia="ru-RU"/>
        </w:rPr>
      </w:pPr>
    </w:p>
    <w:p w:rsidR="001E4AB9" w:rsidRPr="00AC45E2" w:rsidRDefault="001E4AB9" w:rsidP="00765E8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822B4" w:rsidRDefault="003822B4" w:rsidP="006420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6F4B" w:rsidRPr="00E06F4B" w:rsidRDefault="00E06F4B" w:rsidP="00E06F4B">
      <w:pPr>
        <w:widowControl w:val="0"/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  <w:r w:rsidRPr="00E06F4B">
        <w:rPr>
          <w:rFonts w:ascii="Times New Roman" w:eastAsia="Times New Roman" w:hAnsi="Times New Roman"/>
          <w:sz w:val="28"/>
          <w:lang w:eastAsia="ru-RU"/>
        </w:rPr>
        <w:t xml:space="preserve">Руководитель органа </w:t>
      </w:r>
    </w:p>
    <w:p w:rsidR="00E06F4B" w:rsidRPr="00E06F4B" w:rsidRDefault="00E06F4B" w:rsidP="00E06F4B">
      <w:pPr>
        <w:widowControl w:val="0"/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  <w:r w:rsidRPr="00E06F4B">
        <w:rPr>
          <w:rFonts w:ascii="Times New Roman" w:eastAsia="Times New Roman" w:hAnsi="Times New Roman"/>
          <w:sz w:val="28"/>
          <w:lang w:eastAsia="ru-RU"/>
        </w:rPr>
        <w:t xml:space="preserve">по аккредитации Республики Беларусь – </w:t>
      </w:r>
    </w:p>
    <w:p w:rsidR="00E06F4B" w:rsidRPr="00E06F4B" w:rsidRDefault="00E06F4B" w:rsidP="00E06F4B">
      <w:pPr>
        <w:widowControl w:val="0"/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  <w:r w:rsidRPr="00E06F4B">
        <w:rPr>
          <w:rFonts w:ascii="Times New Roman" w:eastAsia="Times New Roman" w:hAnsi="Times New Roman"/>
          <w:sz w:val="28"/>
          <w:lang w:eastAsia="ru-RU"/>
        </w:rPr>
        <w:t>директор государственного</w:t>
      </w:r>
    </w:p>
    <w:p w:rsidR="00E06F4B" w:rsidRPr="00E06F4B" w:rsidRDefault="00E06F4B" w:rsidP="00E06F4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6F4B">
        <w:rPr>
          <w:rFonts w:ascii="Times New Roman" w:eastAsia="Times New Roman" w:hAnsi="Times New Roman"/>
          <w:sz w:val="28"/>
          <w:lang w:eastAsia="ru-RU"/>
        </w:rPr>
        <w:t xml:space="preserve">предприятия «БГЦА» </w:t>
      </w:r>
      <w:r w:rsidRPr="00E06F4B">
        <w:rPr>
          <w:rFonts w:ascii="Times New Roman" w:eastAsia="Times New Roman" w:hAnsi="Times New Roman"/>
          <w:sz w:val="28"/>
          <w:lang w:eastAsia="ru-RU"/>
        </w:rPr>
        <w:tab/>
      </w:r>
      <w:r w:rsidRPr="00E06F4B">
        <w:rPr>
          <w:rFonts w:ascii="Times New Roman" w:eastAsia="Times New Roman" w:hAnsi="Times New Roman"/>
          <w:sz w:val="28"/>
          <w:lang w:eastAsia="ru-RU"/>
        </w:rPr>
        <w:tab/>
      </w:r>
      <w:r w:rsidRPr="00E06F4B">
        <w:rPr>
          <w:rFonts w:ascii="Times New Roman" w:eastAsia="Times New Roman" w:hAnsi="Times New Roman"/>
          <w:sz w:val="28"/>
          <w:lang w:eastAsia="ru-RU"/>
        </w:rPr>
        <w:tab/>
      </w:r>
      <w:r w:rsidRPr="00E06F4B">
        <w:rPr>
          <w:rFonts w:ascii="Times New Roman" w:eastAsia="Times New Roman" w:hAnsi="Times New Roman"/>
          <w:sz w:val="28"/>
          <w:lang w:eastAsia="ru-RU"/>
        </w:rPr>
        <w:tab/>
      </w:r>
      <w:r w:rsidRPr="00E06F4B">
        <w:rPr>
          <w:rFonts w:ascii="Times New Roman" w:eastAsia="Times New Roman" w:hAnsi="Times New Roman"/>
          <w:sz w:val="28"/>
          <w:lang w:eastAsia="ru-RU"/>
        </w:rPr>
        <w:tab/>
      </w:r>
      <w:r w:rsidRPr="00E06F4B">
        <w:rPr>
          <w:rFonts w:ascii="Times New Roman" w:eastAsia="Times New Roman" w:hAnsi="Times New Roman"/>
          <w:sz w:val="28"/>
          <w:lang w:eastAsia="ru-RU"/>
        </w:rPr>
        <w:tab/>
      </w:r>
      <w:r w:rsidRPr="00E06F4B">
        <w:rPr>
          <w:rFonts w:ascii="Times New Roman" w:eastAsia="Times New Roman" w:hAnsi="Times New Roman"/>
          <w:sz w:val="28"/>
          <w:lang w:eastAsia="ru-RU"/>
        </w:rPr>
        <w:tab/>
        <w:t>Т.А. Николаева</w:t>
      </w:r>
    </w:p>
    <w:p w:rsidR="003822B4" w:rsidRPr="00CD2B0C" w:rsidRDefault="003822B4" w:rsidP="00420017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sectPr w:rsidR="003822B4" w:rsidRPr="00CD2B0C" w:rsidSect="00087A2A">
      <w:headerReference w:type="default" r:id="rId10"/>
      <w:footerReference w:type="default" r:id="rId11"/>
      <w:footerReference w:type="first" r:id="rId12"/>
      <w:pgSz w:w="11906" w:h="16838"/>
      <w:pgMar w:top="567" w:right="851" w:bottom="284" w:left="851" w:header="340" w:footer="2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EB6" w:rsidRDefault="00623EB6" w:rsidP="00F8293A">
      <w:pPr>
        <w:spacing w:after="0" w:line="240" w:lineRule="auto"/>
      </w:pPr>
      <w:r>
        <w:separator/>
      </w:r>
    </w:p>
  </w:endnote>
  <w:endnote w:type="continuationSeparator" w:id="0">
    <w:p w:rsidR="00623EB6" w:rsidRDefault="00623EB6" w:rsidP="00F8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473"/>
      <w:gridCol w:w="3473"/>
      <w:gridCol w:w="3474"/>
    </w:tblGrid>
    <w:tr w:rsidR="00B07BB2" w:rsidTr="00A448CC">
      <w:tc>
        <w:tcPr>
          <w:tcW w:w="3473" w:type="dxa"/>
          <w:tcBorders>
            <w:top w:val="nil"/>
            <w:left w:val="nil"/>
            <w:bottom w:val="nil"/>
            <w:right w:val="nil"/>
          </w:tcBorders>
        </w:tcPr>
        <w:p w:rsidR="00B07BB2" w:rsidRPr="00206294" w:rsidRDefault="00B07BB2" w:rsidP="003D3C73">
          <w:pPr>
            <w:pStyle w:val="a6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206294">
            <w:rPr>
              <w:rFonts w:ascii="Times New Roman" w:hAnsi="Times New Roman"/>
              <w:sz w:val="24"/>
              <w:szCs w:val="24"/>
            </w:rPr>
            <w:t>______________________</w:t>
          </w:r>
          <w:r w:rsidRPr="009C478E">
            <w:rPr>
              <w:rFonts w:ascii="Times New Roman" w:hAnsi="Times New Roman"/>
              <w:sz w:val="24"/>
              <w:szCs w:val="24"/>
            </w:rPr>
            <w:t xml:space="preserve"> М</w:t>
          </w:r>
          <w:r>
            <w:rPr>
              <w:rFonts w:ascii="Times New Roman" w:hAnsi="Times New Roman"/>
              <w:sz w:val="24"/>
              <w:szCs w:val="24"/>
            </w:rPr>
            <w:t>.</w:t>
          </w:r>
          <w:r w:rsidRPr="009C478E">
            <w:rPr>
              <w:rFonts w:ascii="Times New Roman" w:hAnsi="Times New Roman"/>
              <w:sz w:val="24"/>
              <w:szCs w:val="24"/>
            </w:rPr>
            <w:t>П</w:t>
          </w:r>
          <w:r>
            <w:rPr>
              <w:rFonts w:ascii="Times New Roman" w:hAnsi="Times New Roman"/>
              <w:sz w:val="24"/>
              <w:szCs w:val="24"/>
            </w:rPr>
            <w:t>.</w:t>
          </w:r>
          <w:r w:rsidRPr="00206294">
            <w:rPr>
              <w:rFonts w:ascii="Times New Roman" w:hAnsi="Times New Roman"/>
              <w:sz w:val="24"/>
              <w:szCs w:val="24"/>
              <w:vertAlign w:val="superscript"/>
            </w:rPr>
            <w:t xml:space="preserve">         подпись ведущего оценщика</w:t>
          </w:r>
        </w:p>
      </w:tc>
      <w:tc>
        <w:tcPr>
          <w:tcW w:w="3473" w:type="dxa"/>
          <w:tcBorders>
            <w:top w:val="nil"/>
            <w:left w:val="nil"/>
            <w:bottom w:val="nil"/>
            <w:right w:val="nil"/>
          </w:tcBorders>
        </w:tcPr>
        <w:p w:rsidR="00B07BB2" w:rsidRPr="00750CC0" w:rsidRDefault="00750CC0" w:rsidP="00206294">
          <w:pPr>
            <w:pStyle w:val="a6"/>
            <w:jc w:val="center"/>
            <w:rPr>
              <w:rFonts w:ascii="Times New Roman" w:hAnsi="Times New Roman"/>
              <w:sz w:val="24"/>
              <w:szCs w:val="24"/>
              <w:u w:val="single"/>
            </w:rPr>
          </w:pPr>
          <w:r>
            <w:rPr>
              <w:rFonts w:ascii="Times New Roman" w:hAnsi="Times New Roman"/>
              <w:sz w:val="24"/>
              <w:szCs w:val="24"/>
              <w:u w:val="single"/>
            </w:rPr>
            <w:t>13.07.2018</w:t>
          </w:r>
        </w:p>
        <w:p w:rsidR="00B07BB2" w:rsidRPr="00206294" w:rsidRDefault="00B07BB2" w:rsidP="00206294">
          <w:pPr>
            <w:pStyle w:val="a6"/>
            <w:jc w:val="center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206294">
            <w:rPr>
              <w:rFonts w:ascii="Times New Roman" w:hAnsi="Times New Roman"/>
              <w:sz w:val="24"/>
              <w:szCs w:val="24"/>
              <w:vertAlign w:val="superscript"/>
            </w:rPr>
            <w:t xml:space="preserve">дата </w:t>
          </w:r>
          <w:r>
            <w:rPr>
              <w:rFonts w:ascii="Times New Roman" w:hAnsi="Times New Roman"/>
              <w:sz w:val="24"/>
              <w:szCs w:val="24"/>
              <w:vertAlign w:val="superscript"/>
            </w:rPr>
            <w:t xml:space="preserve">ТКА </w:t>
          </w:r>
        </w:p>
      </w:tc>
      <w:tc>
        <w:tcPr>
          <w:tcW w:w="3474" w:type="dxa"/>
          <w:tcBorders>
            <w:top w:val="nil"/>
            <w:left w:val="nil"/>
            <w:bottom w:val="nil"/>
            <w:right w:val="nil"/>
          </w:tcBorders>
        </w:tcPr>
        <w:p w:rsidR="00B07BB2" w:rsidRPr="00206294" w:rsidRDefault="00B07BB2" w:rsidP="00206294">
          <w:pPr>
            <w:pStyle w:val="a6"/>
            <w:jc w:val="center"/>
            <w:rPr>
              <w:rFonts w:ascii="Times New Roman" w:hAnsi="Times New Roman"/>
              <w:sz w:val="24"/>
              <w:szCs w:val="24"/>
            </w:rPr>
          </w:pPr>
          <w:r w:rsidRPr="00206294">
            <w:rPr>
              <w:rFonts w:ascii="Times New Roman" w:hAnsi="Times New Roman"/>
              <w:sz w:val="24"/>
              <w:szCs w:val="24"/>
            </w:rPr>
            <w:t xml:space="preserve">Лист </w:t>
          </w:r>
          <w:r w:rsidRPr="004607EC">
            <w:rPr>
              <w:rStyle w:val="aa"/>
              <w:rFonts w:ascii="Times New Roman" w:hAnsi="Times New Roman"/>
              <w:sz w:val="24"/>
              <w:szCs w:val="24"/>
            </w:rPr>
            <w:fldChar w:fldCharType="begin"/>
          </w:r>
          <w:r w:rsidRPr="004607EC">
            <w:rPr>
              <w:rStyle w:val="aa"/>
              <w:rFonts w:ascii="Times New Roman" w:hAnsi="Times New Roman"/>
              <w:sz w:val="24"/>
              <w:szCs w:val="24"/>
            </w:rPr>
            <w:instrText xml:space="preserve"> PAGE </w:instrText>
          </w:r>
          <w:r w:rsidRPr="004607EC">
            <w:rPr>
              <w:rStyle w:val="aa"/>
              <w:rFonts w:ascii="Times New Roman" w:hAnsi="Times New Roman"/>
              <w:sz w:val="24"/>
              <w:szCs w:val="24"/>
            </w:rPr>
            <w:fldChar w:fldCharType="separate"/>
          </w:r>
          <w:r w:rsidR="00750CC0">
            <w:rPr>
              <w:rStyle w:val="aa"/>
              <w:rFonts w:ascii="Times New Roman" w:hAnsi="Times New Roman"/>
              <w:noProof/>
              <w:sz w:val="24"/>
              <w:szCs w:val="24"/>
            </w:rPr>
            <w:t>2</w:t>
          </w:r>
          <w:r w:rsidRPr="004607EC">
            <w:rPr>
              <w:rStyle w:val="aa"/>
              <w:rFonts w:ascii="Times New Roman" w:hAnsi="Times New Roman"/>
              <w:sz w:val="24"/>
              <w:szCs w:val="24"/>
            </w:rPr>
            <w:fldChar w:fldCharType="end"/>
          </w:r>
          <w:r w:rsidRPr="004607EC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206294">
            <w:rPr>
              <w:rFonts w:ascii="Times New Roman" w:hAnsi="Times New Roman"/>
              <w:sz w:val="24"/>
              <w:szCs w:val="24"/>
            </w:rPr>
            <w:t xml:space="preserve">Листов </w:t>
          </w:r>
          <w:r w:rsidRPr="004607EC">
            <w:rPr>
              <w:rStyle w:val="aa"/>
              <w:rFonts w:ascii="Times New Roman" w:hAnsi="Times New Roman"/>
              <w:sz w:val="24"/>
              <w:szCs w:val="24"/>
            </w:rPr>
            <w:fldChar w:fldCharType="begin"/>
          </w:r>
          <w:r w:rsidRPr="004607EC">
            <w:rPr>
              <w:rStyle w:val="aa"/>
              <w:rFonts w:ascii="Times New Roman" w:hAnsi="Times New Roman"/>
              <w:sz w:val="24"/>
              <w:szCs w:val="24"/>
            </w:rPr>
            <w:instrText xml:space="preserve"> NUMPAGES </w:instrText>
          </w:r>
          <w:r w:rsidRPr="004607EC">
            <w:rPr>
              <w:rStyle w:val="aa"/>
              <w:rFonts w:ascii="Times New Roman" w:hAnsi="Times New Roman"/>
              <w:sz w:val="24"/>
              <w:szCs w:val="24"/>
            </w:rPr>
            <w:fldChar w:fldCharType="separate"/>
          </w:r>
          <w:r w:rsidR="00750CC0">
            <w:rPr>
              <w:rStyle w:val="aa"/>
              <w:rFonts w:ascii="Times New Roman" w:hAnsi="Times New Roman"/>
              <w:noProof/>
              <w:sz w:val="24"/>
              <w:szCs w:val="24"/>
            </w:rPr>
            <w:t>2</w:t>
          </w:r>
          <w:r w:rsidRPr="004607EC">
            <w:rPr>
              <w:rStyle w:val="aa"/>
              <w:rFonts w:ascii="Times New Roman" w:hAnsi="Times New Roman"/>
              <w:sz w:val="24"/>
              <w:szCs w:val="24"/>
            </w:rPr>
            <w:fldChar w:fldCharType="end"/>
          </w:r>
        </w:p>
      </w:tc>
    </w:tr>
  </w:tbl>
  <w:p w:rsidR="00B07BB2" w:rsidRDefault="00B07BB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473"/>
      <w:gridCol w:w="3473"/>
      <w:gridCol w:w="3474"/>
    </w:tblGrid>
    <w:tr w:rsidR="00B07BB2" w:rsidTr="00A448CC">
      <w:tc>
        <w:tcPr>
          <w:tcW w:w="3473" w:type="dxa"/>
          <w:tcBorders>
            <w:top w:val="nil"/>
            <w:left w:val="nil"/>
            <w:bottom w:val="nil"/>
            <w:right w:val="nil"/>
          </w:tcBorders>
        </w:tcPr>
        <w:p w:rsidR="00B07BB2" w:rsidRDefault="00B07BB2">
          <w:pPr>
            <w:pStyle w:val="a6"/>
            <w:rPr>
              <w:rFonts w:ascii="Times New Roman" w:hAnsi="Times New Roman"/>
              <w:sz w:val="24"/>
              <w:szCs w:val="24"/>
            </w:rPr>
          </w:pPr>
          <w:r w:rsidRPr="009C478E">
            <w:rPr>
              <w:rFonts w:ascii="Times New Roman" w:hAnsi="Times New Roman"/>
              <w:sz w:val="24"/>
              <w:szCs w:val="24"/>
            </w:rPr>
            <w:t>______________________ М</w:t>
          </w:r>
          <w:r>
            <w:rPr>
              <w:rFonts w:ascii="Times New Roman" w:hAnsi="Times New Roman"/>
              <w:sz w:val="24"/>
              <w:szCs w:val="24"/>
            </w:rPr>
            <w:t>.</w:t>
          </w:r>
          <w:r w:rsidRPr="009C478E">
            <w:rPr>
              <w:rFonts w:ascii="Times New Roman" w:hAnsi="Times New Roman"/>
              <w:sz w:val="24"/>
              <w:szCs w:val="24"/>
            </w:rPr>
            <w:t>П</w:t>
          </w:r>
          <w:r>
            <w:rPr>
              <w:rFonts w:ascii="Times New Roman" w:hAnsi="Times New Roman"/>
              <w:sz w:val="24"/>
              <w:szCs w:val="24"/>
            </w:rPr>
            <w:t>.</w:t>
          </w:r>
        </w:p>
        <w:p w:rsidR="00B07BB2" w:rsidRPr="009C478E" w:rsidRDefault="00B07BB2">
          <w:pPr>
            <w:pStyle w:val="a6"/>
            <w:rPr>
              <w:rFonts w:ascii="Times New Roman" w:hAnsi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/>
              <w:sz w:val="24"/>
              <w:szCs w:val="24"/>
              <w:vertAlign w:val="superscript"/>
            </w:rPr>
            <w:t xml:space="preserve">         подпись ведущего оценщика</w:t>
          </w:r>
        </w:p>
      </w:tc>
      <w:tc>
        <w:tcPr>
          <w:tcW w:w="3473" w:type="dxa"/>
          <w:tcBorders>
            <w:top w:val="nil"/>
            <w:left w:val="nil"/>
            <w:bottom w:val="nil"/>
            <w:right w:val="nil"/>
          </w:tcBorders>
        </w:tcPr>
        <w:p w:rsidR="00B07BB2" w:rsidRPr="00750CC0" w:rsidRDefault="00750CC0" w:rsidP="009C478E">
          <w:pPr>
            <w:pStyle w:val="a6"/>
            <w:jc w:val="center"/>
            <w:rPr>
              <w:rFonts w:ascii="Times New Roman" w:hAnsi="Times New Roman"/>
              <w:sz w:val="24"/>
              <w:szCs w:val="24"/>
              <w:u w:val="single"/>
            </w:rPr>
          </w:pPr>
          <w:r>
            <w:rPr>
              <w:rFonts w:ascii="Times New Roman" w:hAnsi="Times New Roman"/>
              <w:sz w:val="24"/>
              <w:szCs w:val="24"/>
              <w:u w:val="single"/>
            </w:rPr>
            <w:t>13.07.2018</w:t>
          </w:r>
        </w:p>
        <w:p w:rsidR="00B07BB2" w:rsidRPr="009C478E" w:rsidRDefault="00B07BB2" w:rsidP="009C478E">
          <w:pPr>
            <w:pStyle w:val="a6"/>
            <w:jc w:val="center"/>
            <w:rPr>
              <w:rFonts w:ascii="Times New Roman" w:hAnsi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/>
              <w:sz w:val="24"/>
              <w:szCs w:val="24"/>
              <w:vertAlign w:val="superscript"/>
            </w:rPr>
            <w:t xml:space="preserve">дата  ТКА </w:t>
          </w:r>
        </w:p>
      </w:tc>
      <w:tc>
        <w:tcPr>
          <w:tcW w:w="3474" w:type="dxa"/>
          <w:tcBorders>
            <w:top w:val="nil"/>
            <w:left w:val="nil"/>
            <w:bottom w:val="nil"/>
            <w:right w:val="nil"/>
          </w:tcBorders>
        </w:tcPr>
        <w:p w:rsidR="00B07BB2" w:rsidRPr="009C478E" w:rsidRDefault="00B07BB2" w:rsidP="009C478E">
          <w:pPr>
            <w:pStyle w:val="a6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Лист </w:t>
          </w:r>
          <w:r w:rsidRPr="004607EC">
            <w:rPr>
              <w:rStyle w:val="aa"/>
              <w:rFonts w:ascii="Times New Roman" w:hAnsi="Times New Roman"/>
              <w:sz w:val="24"/>
              <w:szCs w:val="24"/>
            </w:rPr>
            <w:fldChar w:fldCharType="begin"/>
          </w:r>
          <w:r w:rsidRPr="004607EC">
            <w:rPr>
              <w:rStyle w:val="aa"/>
              <w:rFonts w:ascii="Times New Roman" w:hAnsi="Times New Roman"/>
              <w:sz w:val="24"/>
              <w:szCs w:val="24"/>
            </w:rPr>
            <w:instrText xml:space="preserve"> PAGE </w:instrText>
          </w:r>
          <w:r w:rsidRPr="004607EC">
            <w:rPr>
              <w:rStyle w:val="aa"/>
              <w:rFonts w:ascii="Times New Roman" w:hAnsi="Times New Roman"/>
              <w:sz w:val="24"/>
              <w:szCs w:val="24"/>
            </w:rPr>
            <w:fldChar w:fldCharType="separate"/>
          </w:r>
          <w:r w:rsidR="00750CC0">
            <w:rPr>
              <w:rStyle w:val="aa"/>
              <w:rFonts w:ascii="Times New Roman" w:hAnsi="Times New Roman"/>
              <w:noProof/>
              <w:sz w:val="24"/>
              <w:szCs w:val="24"/>
            </w:rPr>
            <w:t>1</w:t>
          </w:r>
          <w:r w:rsidRPr="004607EC">
            <w:rPr>
              <w:rStyle w:val="aa"/>
              <w:rFonts w:ascii="Times New Roman" w:hAnsi="Times New Roman"/>
              <w:sz w:val="24"/>
              <w:szCs w:val="24"/>
            </w:rPr>
            <w:fldChar w:fldCharType="end"/>
          </w:r>
          <w:r w:rsidRPr="0007140B">
            <w:rPr>
              <w:rFonts w:ascii="Times New Roman" w:hAnsi="Times New Roman"/>
              <w:sz w:val="24"/>
              <w:szCs w:val="24"/>
            </w:rPr>
            <w:t xml:space="preserve"> </w:t>
          </w:r>
          <w:r>
            <w:rPr>
              <w:rFonts w:ascii="Times New Roman" w:hAnsi="Times New Roman"/>
              <w:sz w:val="24"/>
              <w:szCs w:val="24"/>
            </w:rPr>
            <w:t xml:space="preserve">Листов </w:t>
          </w:r>
          <w:r w:rsidRPr="004607EC">
            <w:rPr>
              <w:rStyle w:val="aa"/>
              <w:rFonts w:ascii="Times New Roman" w:hAnsi="Times New Roman"/>
              <w:sz w:val="24"/>
              <w:szCs w:val="24"/>
            </w:rPr>
            <w:fldChar w:fldCharType="begin"/>
          </w:r>
          <w:r w:rsidRPr="004607EC">
            <w:rPr>
              <w:rStyle w:val="aa"/>
              <w:rFonts w:ascii="Times New Roman" w:hAnsi="Times New Roman"/>
              <w:sz w:val="24"/>
              <w:szCs w:val="24"/>
            </w:rPr>
            <w:instrText xml:space="preserve"> NUMPAGES </w:instrText>
          </w:r>
          <w:r w:rsidRPr="004607EC">
            <w:rPr>
              <w:rStyle w:val="aa"/>
              <w:rFonts w:ascii="Times New Roman" w:hAnsi="Times New Roman"/>
              <w:sz w:val="24"/>
              <w:szCs w:val="24"/>
            </w:rPr>
            <w:fldChar w:fldCharType="separate"/>
          </w:r>
          <w:r w:rsidR="00750CC0">
            <w:rPr>
              <w:rStyle w:val="aa"/>
              <w:rFonts w:ascii="Times New Roman" w:hAnsi="Times New Roman"/>
              <w:noProof/>
              <w:sz w:val="24"/>
              <w:szCs w:val="24"/>
            </w:rPr>
            <w:t>2</w:t>
          </w:r>
          <w:r w:rsidRPr="004607EC">
            <w:rPr>
              <w:rStyle w:val="aa"/>
              <w:rFonts w:ascii="Times New Roman" w:hAnsi="Times New Roman"/>
              <w:sz w:val="24"/>
              <w:szCs w:val="24"/>
            </w:rPr>
            <w:fldChar w:fldCharType="end"/>
          </w:r>
        </w:p>
      </w:tc>
    </w:tr>
  </w:tbl>
  <w:p w:rsidR="00B07BB2" w:rsidRDefault="00B07BB2" w:rsidP="00CD2B0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EB6" w:rsidRDefault="00623EB6" w:rsidP="00F8293A">
      <w:pPr>
        <w:spacing w:after="0" w:line="240" w:lineRule="auto"/>
      </w:pPr>
      <w:r>
        <w:separator/>
      </w:r>
    </w:p>
  </w:footnote>
  <w:footnote w:type="continuationSeparator" w:id="0">
    <w:p w:rsidR="00623EB6" w:rsidRDefault="00623EB6" w:rsidP="00F82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634"/>
      <w:gridCol w:w="9704"/>
    </w:tblGrid>
    <w:tr w:rsidR="00B07BB2" w:rsidTr="006864C2">
      <w:tc>
        <w:tcPr>
          <w:tcW w:w="634" w:type="dxa"/>
          <w:tcBorders>
            <w:top w:val="nil"/>
            <w:left w:val="nil"/>
            <w:right w:val="nil"/>
          </w:tcBorders>
        </w:tcPr>
        <w:p w:rsidR="00B07BB2" w:rsidRDefault="00087A2A" w:rsidP="006864C2">
          <w:pPr>
            <w:pStyle w:val="a4"/>
            <w:jc w:val="center"/>
            <w:rPr>
              <w:rFonts w:ascii="Times New Roman" w:hAnsi="Times New Roman"/>
              <w:noProof/>
              <w:sz w:val="24"/>
              <w:szCs w:val="24"/>
              <w:lang w:eastAsia="ru-RU"/>
            </w:rPr>
          </w:pPr>
          <w:r>
            <w:rPr>
              <w:noProof/>
              <w:sz w:val="28"/>
              <w:szCs w:val="28"/>
              <w:lang w:eastAsia="ru-RU"/>
            </w:rPr>
            <w:drawing>
              <wp:inline distT="0" distB="0" distL="0" distR="0" wp14:anchorId="470B4A6D" wp14:editId="17330214">
                <wp:extent cx="190500" cy="228600"/>
                <wp:effectExtent l="0" t="0" r="0" b="0"/>
                <wp:docPr id="2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04" w:type="dxa"/>
          <w:tcBorders>
            <w:top w:val="nil"/>
            <w:left w:val="nil"/>
            <w:right w:val="nil"/>
          </w:tcBorders>
        </w:tcPr>
        <w:p w:rsidR="00B07BB2" w:rsidRDefault="00B07BB2" w:rsidP="0089618A">
          <w:pPr>
            <w:pStyle w:val="a4"/>
            <w:jc w:val="center"/>
            <w:rPr>
              <w:rFonts w:ascii="Times New Roman" w:hAnsi="Times New Roman"/>
              <w:noProof/>
              <w:sz w:val="24"/>
              <w:szCs w:val="24"/>
              <w:lang w:eastAsia="ru-RU"/>
            </w:rPr>
          </w:pPr>
          <w:r w:rsidRPr="006864C2">
            <w:rPr>
              <w:rFonts w:ascii="Times New Roman" w:hAnsi="Times New Roman"/>
              <w:sz w:val="24"/>
              <w:szCs w:val="24"/>
            </w:rPr>
            <w:t>При</w:t>
          </w:r>
          <w:r>
            <w:rPr>
              <w:rFonts w:ascii="Times New Roman" w:hAnsi="Times New Roman"/>
              <w:sz w:val="24"/>
              <w:szCs w:val="24"/>
            </w:rPr>
            <w:t xml:space="preserve">ложение № </w:t>
          </w:r>
          <w:r w:rsidRPr="00A7228A">
            <w:rPr>
              <w:rFonts w:ascii="Times New Roman" w:hAnsi="Times New Roman"/>
              <w:sz w:val="24"/>
              <w:szCs w:val="24"/>
            </w:rPr>
            <w:t>1</w:t>
          </w:r>
          <w:r>
            <w:rPr>
              <w:rFonts w:ascii="Times New Roman" w:hAnsi="Times New Roman"/>
              <w:sz w:val="24"/>
              <w:szCs w:val="24"/>
            </w:rPr>
            <w:t xml:space="preserve"> к аттестату аккредитации </w:t>
          </w:r>
          <w:r w:rsidRPr="006864C2">
            <w:rPr>
              <w:rFonts w:ascii="Times New Roman" w:hAnsi="Times New Roman"/>
              <w:sz w:val="24"/>
              <w:szCs w:val="24"/>
            </w:rPr>
            <w:t xml:space="preserve">№ </w:t>
          </w:r>
          <w:r w:rsidRPr="006864C2">
            <w:rPr>
              <w:rFonts w:ascii="Times New Roman" w:hAnsi="Times New Roman"/>
              <w:sz w:val="24"/>
              <w:szCs w:val="24"/>
              <w:lang w:val="en-US"/>
            </w:rPr>
            <w:t>BY</w:t>
          </w:r>
          <w:r>
            <w:rPr>
              <w:rFonts w:ascii="Times New Roman" w:hAnsi="Times New Roman"/>
              <w:sz w:val="24"/>
              <w:szCs w:val="24"/>
            </w:rPr>
            <w:t>/112</w:t>
          </w:r>
          <w:r w:rsidR="00750CC0">
            <w:rPr>
              <w:rFonts w:ascii="Times New Roman" w:hAnsi="Times New Roman"/>
              <w:sz w:val="24"/>
              <w:szCs w:val="24"/>
            </w:rPr>
            <w:t xml:space="preserve"> 2.5052</w:t>
          </w:r>
          <w:r>
            <w:rPr>
              <w:rFonts w:ascii="Times New Roman" w:hAnsi="Times New Roman"/>
              <w:sz w:val="24"/>
              <w:szCs w:val="24"/>
            </w:rPr>
            <w:t xml:space="preserve"> </w:t>
          </w:r>
        </w:p>
      </w:tc>
    </w:tr>
  </w:tbl>
  <w:p w:rsidR="00B07BB2" w:rsidRPr="006864C2" w:rsidRDefault="00B07BB2" w:rsidP="006864C2">
    <w:pPr>
      <w:pStyle w:val="a4"/>
      <w:jc w:val="center"/>
      <w:rPr>
        <w:rFonts w:ascii="Times New Roman" w:hAnsi="Times New Roman"/>
        <w:sz w:val="4"/>
        <w:szCs w:val="4"/>
      </w:rPr>
    </w:pPr>
  </w:p>
  <w:p w:rsidR="00B07BB2" w:rsidRPr="00655F89" w:rsidRDefault="00B07BB2">
    <w:pPr>
      <w:pStyle w:val="a4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FF4ED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B301F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9C034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B9C2D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1B2AB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0D08D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0C295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90A2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627F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0383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readOnly" w:enforcement="0"/>
  <w:defaultTabStop w:val="708"/>
  <w:autoHyphenation/>
  <w:hyphenationZone w:val="357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B27"/>
    <w:rsid w:val="0000064A"/>
    <w:rsid w:val="000079E6"/>
    <w:rsid w:val="0002112C"/>
    <w:rsid w:val="000246B9"/>
    <w:rsid w:val="00024DE7"/>
    <w:rsid w:val="0002587B"/>
    <w:rsid w:val="00027298"/>
    <w:rsid w:val="000279BF"/>
    <w:rsid w:val="000367DC"/>
    <w:rsid w:val="00044E5A"/>
    <w:rsid w:val="0004681D"/>
    <w:rsid w:val="00047ED0"/>
    <w:rsid w:val="00050173"/>
    <w:rsid w:val="00051DAF"/>
    <w:rsid w:val="00052863"/>
    <w:rsid w:val="00055F38"/>
    <w:rsid w:val="0005746C"/>
    <w:rsid w:val="00060CD6"/>
    <w:rsid w:val="000616A5"/>
    <w:rsid w:val="00061722"/>
    <w:rsid w:val="00062BB0"/>
    <w:rsid w:val="000672EF"/>
    <w:rsid w:val="000711DD"/>
    <w:rsid w:val="0007140B"/>
    <w:rsid w:val="00074678"/>
    <w:rsid w:val="00074BE0"/>
    <w:rsid w:val="00083FF6"/>
    <w:rsid w:val="0008759E"/>
    <w:rsid w:val="00087A2A"/>
    <w:rsid w:val="000903AB"/>
    <w:rsid w:val="00090642"/>
    <w:rsid w:val="000920B2"/>
    <w:rsid w:val="00093D1B"/>
    <w:rsid w:val="000961D6"/>
    <w:rsid w:val="000A03F8"/>
    <w:rsid w:val="000B392B"/>
    <w:rsid w:val="000C2D61"/>
    <w:rsid w:val="000C3A15"/>
    <w:rsid w:val="000C70CE"/>
    <w:rsid w:val="000C750E"/>
    <w:rsid w:val="000D3C3B"/>
    <w:rsid w:val="000E27CC"/>
    <w:rsid w:val="000E49E9"/>
    <w:rsid w:val="000E4A8E"/>
    <w:rsid w:val="000E6A22"/>
    <w:rsid w:val="000E72BB"/>
    <w:rsid w:val="000E735B"/>
    <w:rsid w:val="000F06BC"/>
    <w:rsid w:val="000F2475"/>
    <w:rsid w:val="000F316D"/>
    <w:rsid w:val="001027EA"/>
    <w:rsid w:val="001104AD"/>
    <w:rsid w:val="001171A4"/>
    <w:rsid w:val="0012038B"/>
    <w:rsid w:val="0012557F"/>
    <w:rsid w:val="00134F41"/>
    <w:rsid w:val="00135855"/>
    <w:rsid w:val="001370C3"/>
    <w:rsid w:val="00140B18"/>
    <w:rsid w:val="0014138C"/>
    <w:rsid w:val="00144559"/>
    <w:rsid w:val="00144E38"/>
    <w:rsid w:val="0015034A"/>
    <w:rsid w:val="001527D5"/>
    <w:rsid w:val="001548B7"/>
    <w:rsid w:val="00156838"/>
    <w:rsid w:val="00160AD0"/>
    <w:rsid w:val="00161CD5"/>
    <w:rsid w:val="001646B9"/>
    <w:rsid w:val="00176BE8"/>
    <w:rsid w:val="00180FDD"/>
    <w:rsid w:val="001822D9"/>
    <w:rsid w:val="00182952"/>
    <w:rsid w:val="00193BE4"/>
    <w:rsid w:val="00194ABF"/>
    <w:rsid w:val="0019791A"/>
    <w:rsid w:val="001A1A2A"/>
    <w:rsid w:val="001A7AF6"/>
    <w:rsid w:val="001B45A0"/>
    <w:rsid w:val="001B5E7E"/>
    <w:rsid w:val="001C5726"/>
    <w:rsid w:val="001C7B76"/>
    <w:rsid w:val="001D37C9"/>
    <w:rsid w:val="001D3F56"/>
    <w:rsid w:val="001D5CB2"/>
    <w:rsid w:val="001D6853"/>
    <w:rsid w:val="001D7007"/>
    <w:rsid w:val="001D7B55"/>
    <w:rsid w:val="001E271B"/>
    <w:rsid w:val="001E40FA"/>
    <w:rsid w:val="001E41F0"/>
    <w:rsid w:val="001E4671"/>
    <w:rsid w:val="001E4AB9"/>
    <w:rsid w:val="002048B5"/>
    <w:rsid w:val="00206294"/>
    <w:rsid w:val="00211D27"/>
    <w:rsid w:val="002141EC"/>
    <w:rsid w:val="002164DF"/>
    <w:rsid w:val="00216BF3"/>
    <w:rsid w:val="002176B4"/>
    <w:rsid w:val="002309F2"/>
    <w:rsid w:val="00230AD6"/>
    <w:rsid w:val="0023183F"/>
    <w:rsid w:val="002335C7"/>
    <w:rsid w:val="00233994"/>
    <w:rsid w:val="0023563A"/>
    <w:rsid w:val="00240765"/>
    <w:rsid w:val="00241992"/>
    <w:rsid w:val="00246132"/>
    <w:rsid w:val="0025384A"/>
    <w:rsid w:val="00253F03"/>
    <w:rsid w:val="00262112"/>
    <w:rsid w:val="00264080"/>
    <w:rsid w:val="00272CA2"/>
    <w:rsid w:val="00272F20"/>
    <w:rsid w:val="002752D4"/>
    <w:rsid w:val="00287CEE"/>
    <w:rsid w:val="002920E6"/>
    <w:rsid w:val="002934EF"/>
    <w:rsid w:val="00295B17"/>
    <w:rsid w:val="00297B39"/>
    <w:rsid w:val="002A47F4"/>
    <w:rsid w:val="002A5F72"/>
    <w:rsid w:val="002A7324"/>
    <w:rsid w:val="002A77A3"/>
    <w:rsid w:val="002B3626"/>
    <w:rsid w:val="002C2C56"/>
    <w:rsid w:val="002C7DE2"/>
    <w:rsid w:val="002D0726"/>
    <w:rsid w:val="002D3F9D"/>
    <w:rsid w:val="002E05BD"/>
    <w:rsid w:val="002E5DAE"/>
    <w:rsid w:val="002E7C03"/>
    <w:rsid w:val="002F262C"/>
    <w:rsid w:val="002F2863"/>
    <w:rsid w:val="002F6E04"/>
    <w:rsid w:val="00302E0A"/>
    <w:rsid w:val="00304852"/>
    <w:rsid w:val="00306CE8"/>
    <w:rsid w:val="00307940"/>
    <w:rsid w:val="00312052"/>
    <w:rsid w:val="00313816"/>
    <w:rsid w:val="003152CF"/>
    <w:rsid w:val="00322C2C"/>
    <w:rsid w:val="003274EE"/>
    <w:rsid w:val="0033078B"/>
    <w:rsid w:val="00343DE1"/>
    <w:rsid w:val="00350C78"/>
    <w:rsid w:val="00356253"/>
    <w:rsid w:val="003566A7"/>
    <w:rsid w:val="00361266"/>
    <w:rsid w:val="00370607"/>
    <w:rsid w:val="003822B4"/>
    <w:rsid w:val="00383641"/>
    <w:rsid w:val="00383C3B"/>
    <w:rsid w:val="00384FAA"/>
    <w:rsid w:val="00385C13"/>
    <w:rsid w:val="00386F06"/>
    <w:rsid w:val="0039126B"/>
    <w:rsid w:val="00391BC3"/>
    <w:rsid w:val="003958E7"/>
    <w:rsid w:val="003959CE"/>
    <w:rsid w:val="003A1C20"/>
    <w:rsid w:val="003A38B6"/>
    <w:rsid w:val="003A5171"/>
    <w:rsid w:val="003A6823"/>
    <w:rsid w:val="003B1371"/>
    <w:rsid w:val="003B5CC9"/>
    <w:rsid w:val="003B7FB3"/>
    <w:rsid w:val="003C0AC2"/>
    <w:rsid w:val="003C2740"/>
    <w:rsid w:val="003D3C73"/>
    <w:rsid w:val="003D7E10"/>
    <w:rsid w:val="003E5893"/>
    <w:rsid w:val="003F094E"/>
    <w:rsid w:val="003F105A"/>
    <w:rsid w:val="003F1708"/>
    <w:rsid w:val="003F2635"/>
    <w:rsid w:val="003F3BB9"/>
    <w:rsid w:val="003F426C"/>
    <w:rsid w:val="003F5527"/>
    <w:rsid w:val="00404533"/>
    <w:rsid w:val="00420017"/>
    <w:rsid w:val="00420323"/>
    <w:rsid w:val="00421DC0"/>
    <w:rsid w:val="00427EAF"/>
    <w:rsid w:val="004312D1"/>
    <w:rsid w:val="00431FDC"/>
    <w:rsid w:val="0043413A"/>
    <w:rsid w:val="00436025"/>
    <w:rsid w:val="004400DE"/>
    <w:rsid w:val="00444D5E"/>
    <w:rsid w:val="004469EA"/>
    <w:rsid w:val="004566FD"/>
    <w:rsid w:val="004607EC"/>
    <w:rsid w:val="00467944"/>
    <w:rsid w:val="004715F6"/>
    <w:rsid w:val="004741CE"/>
    <w:rsid w:val="004755FD"/>
    <w:rsid w:val="0047638E"/>
    <w:rsid w:val="0048103F"/>
    <w:rsid w:val="004840D4"/>
    <w:rsid w:val="0048555D"/>
    <w:rsid w:val="00490252"/>
    <w:rsid w:val="00491528"/>
    <w:rsid w:val="004A47C8"/>
    <w:rsid w:val="004A4929"/>
    <w:rsid w:val="004A6C16"/>
    <w:rsid w:val="004B0EDB"/>
    <w:rsid w:val="004C0989"/>
    <w:rsid w:val="004C1619"/>
    <w:rsid w:val="004C1F42"/>
    <w:rsid w:val="004C4919"/>
    <w:rsid w:val="004C6572"/>
    <w:rsid w:val="004C6638"/>
    <w:rsid w:val="004C79B9"/>
    <w:rsid w:val="004C7AD6"/>
    <w:rsid w:val="004D0E79"/>
    <w:rsid w:val="004D114C"/>
    <w:rsid w:val="004D41F7"/>
    <w:rsid w:val="004D61D1"/>
    <w:rsid w:val="004E121C"/>
    <w:rsid w:val="004E311A"/>
    <w:rsid w:val="004E5DFE"/>
    <w:rsid w:val="004E72D4"/>
    <w:rsid w:val="004F50F0"/>
    <w:rsid w:val="00500622"/>
    <w:rsid w:val="00502E57"/>
    <w:rsid w:val="005046A9"/>
    <w:rsid w:val="00504F3A"/>
    <w:rsid w:val="00510096"/>
    <w:rsid w:val="00511DFB"/>
    <w:rsid w:val="0052740C"/>
    <w:rsid w:val="00532604"/>
    <w:rsid w:val="00532B6C"/>
    <w:rsid w:val="005336E3"/>
    <w:rsid w:val="00543F90"/>
    <w:rsid w:val="00554387"/>
    <w:rsid w:val="00555EF2"/>
    <w:rsid w:val="00573463"/>
    <w:rsid w:val="005766C9"/>
    <w:rsid w:val="0057793A"/>
    <w:rsid w:val="005813BC"/>
    <w:rsid w:val="00583038"/>
    <w:rsid w:val="005840B4"/>
    <w:rsid w:val="00584B1A"/>
    <w:rsid w:val="0058697A"/>
    <w:rsid w:val="00591BF3"/>
    <w:rsid w:val="005971BD"/>
    <w:rsid w:val="005A01C4"/>
    <w:rsid w:val="005A049C"/>
    <w:rsid w:val="005A2DEE"/>
    <w:rsid w:val="005B0039"/>
    <w:rsid w:val="005B3DBC"/>
    <w:rsid w:val="005B63C4"/>
    <w:rsid w:val="005C5720"/>
    <w:rsid w:val="005D225D"/>
    <w:rsid w:val="005D23F2"/>
    <w:rsid w:val="005D51EB"/>
    <w:rsid w:val="005D7E71"/>
    <w:rsid w:val="005E010D"/>
    <w:rsid w:val="005E2713"/>
    <w:rsid w:val="005E60E6"/>
    <w:rsid w:val="005F0F24"/>
    <w:rsid w:val="005F2F06"/>
    <w:rsid w:val="005F4732"/>
    <w:rsid w:val="005F6043"/>
    <w:rsid w:val="005F6878"/>
    <w:rsid w:val="00600587"/>
    <w:rsid w:val="00600FD3"/>
    <w:rsid w:val="00602572"/>
    <w:rsid w:val="006035F9"/>
    <w:rsid w:val="006039F8"/>
    <w:rsid w:val="00610DC3"/>
    <w:rsid w:val="0062324D"/>
    <w:rsid w:val="00623EB6"/>
    <w:rsid w:val="00624451"/>
    <w:rsid w:val="00624A63"/>
    <w:rsid w:val="006264BC"/>
    <w:rsid w:val="00630309"/>
    <w:rsid w:val="00633824"/>
    <w:rsid w:val="006355E5"/>
    <w:rsid w:val="00642072"/>
    <w:rsid w:val="006519D2"/>
    <w:rsid w:val="00652093"/>
    <w:rsid w:val="006530E8"/>
    <w:rsid w:val="00655F89"/>
    <w:rsid w:val="00656875"/>
    <w:rsid w:val="0066295D"/>
    <w:rsid w:val="0066328D"/>
    <w:rsid w:val="00663384"/>
    <w:rsid w:val="00664692"/>
    <w:rsid w:val="00676117"/>
    <w:rsid w:val="0068156D"/>
    <w:rsid w:val="00683DDB"/>
    <w:rsid w:val="00684C73"/>
    <w:rsid w:val="0068616D"/>
    <w:rsid w:val="006864C2"/>
    <w:rsid w:val="00692A23"/>
    <w:rsid w:val="006A1F85"/>
    <w:rsid w:val="006A5C86"/>
    <w:rsid w:val="006B1552"/>
    <w:rsid w:val="006B203D"/>
    <w:rsid w:val="006C0FC5"/>
    <w:rsid w:val="006C189E"/>
    <w:rsid w:val="006C2525"/>
    <w:rsid w:val="006D7E72"/>
    <w:rsid w:val="006E00F2"/>
    <w:rsid w:val="006E546E"/>
    <w:rsid w:val="006E7C72"/>
    <w:rsid w:val="006F23A1"/>
    <w:rsid w:val="006F5BC2"/>
    <w:rsid w:val="006F6A67"/>
    <w:rsid w:val="007019EE"/>
    <w:rsid w:val="0070205B"/>
    <w:rsid w:val="00702075"/>
    <w:rsid w:val="0070432B"/>
    <w:rsid w:val="00712175"/>
    <w:rsid w:val="007125B0"/>
    <w:rsid w:val="00713BD3"/>
    <w:rsid w:val="00713DBD"/>
    <w:rsid w:val="00714BCC"/>
    <w:rsid w:val="007334E6"/>
    <w:rsid w:val="00740444"/>
    <w:rsid w:val="00742590"/>
    <w:rsid w:val="0074627B"/>
    <w:rsid w:val="00750CC0"/>
    <w:rsid w:val="007535B8"/>
    <w:rsid w:val="00757D32"/>
    <w:rsid w:val="007645F0"/>
    <w:rsid w:val="00765E8F"/>
    <w:rsid w:val="00767FDE"/>
    <w:rsid w:val="00774F6C"/>
    <w:rsid w:val="00781924"/>
    <w:rsid w:val="00781B5F"/>
    <w:rsid w:val="00782536"/>
    <w:rsid w:val="00782770"/>
    <w:rsid w:val="0079009D"/>
    <w:rsid w:val="007A250C"/>
    <w:rsid w:val="007A4F60"/>
    <w:rsid w:val="007A5EC4"/>
    <w:rsid w:val="007A7777"/>
    <w:rsid w:val="007A77D6"/>
    <w:rsid w:val="007B066B"/>
    <w:rsid w:val="007B4468"/>
    <w:rsid w:val="007C4F28"/>
    <w:rsid w:val="007C7769"/>
    <w:rsid w:val="007D22F1"/>
    <w:rsid w:val="007D4B65"/>
    <w:rsid w:val="007D68FC"/>
    <w:rsid w:val="007D7B4C"/>
    <w:rsid w:val="007E0B6C"/>
    <w:rsid w:val="007E62BC"/>
    <w:rsid w:val="007F32F7"/>
    <w:rsid w:val="007F4DFB"/>
    <w:rsid w:val="007F704B"/>
    <w:rsid w:val="008014AD"/>
    <w:rsid w:val="008061C6"/>
    <w:rsid w:val="00806570"/>
    <w:rsid w:val="00811E94"/>
    <w:rsid w:val="0081247F"/>
    <w:rsid w:val="008205EB"/>
    <w:rsid w:val="00820A75"/>
    <w:rsid w:val="00821DE8"/>
    <w:rsid w:val="00825BE0"/>
    <w:rsid w:val="00826C93"/>
    <w:rsid w:val="00834686"/>
    <w:rsid w:val="00840F93"/>
    <w:rsid w:val="0084257D"/>
    <w:rsid w:val="00842F61"/>
    <w:rsid w:val="00851327"/>
    <w:rsid w:val="008528A4"/>
    <w:rsid w:val="008551CF"/>
    <w:rsid w:val="00870425"/>
    <w:rsid w:val="00872FC2"/>
    <w:rsid w:val="008771F0"/>
    <w:rsid w:val="00893194"/>
    <w:rsid w:val="00895730"/>
    <w:rsid w:val="0089618A"/>
    <w:rsid w:val="00896DD0"/>
    <w:rsid w:val="008A0A93"/>
    <w:rsid w:val="008A42D1"/>
    <w:rsid w:val="008A45D6"/>
    <w:rsid w:val="008B1145"/>
    <w:rsid w:val="008B431E"/>
    <w:rsid w:val="008B6027"/>
    <w:rsid w:val="008C1933"/>
    <w:rsid w:val="008D39AC"/>
    <w:rsid w:val="008D52B3"/>
    <w:rsid w:val="008D5C8A"/>
    <w:rsid w:val="008D74CD"/>
    <w:rsid w:val="008E68A7"/>
    <w:rsid w:val="008E7845"/>
    <w:rsid w:val="008F065A"/>
    <w:rsid w:val="008F0815"/>
    <w:rsid w:val="008F1C34"/>
    <w:rsid w:val="008F2633"/>
    <w:rsid w:val="008F7B7A"/>
    <w:rsid w:val="00901D04"/>
    <w:rsid w:val="009028C4"/>
    <w:rsid w:val="009028F2"/>
    <w:rsid w:val="00911E32"/>
    <w:rsid w:val="0091295E"/>
    <w:rsid w:val="00915C53"/>
    <w:rsid w:val="00916D45"/>
    <w:rsid w:val="00923912"/>
    <w:rsid w:val="0093480C"/>
    <w:rsid w:val="0093572F"/>
    <w:rsid w:val="0093671C"/>
    <w:rsid w:val="00936997"/>
    <w:rsid w:val="0094567E"/>
    <w:rsid w:val="00950639"/>
    <w:rsid w:val="00950851"/>
    <w:rsid w:val="009525ED"/>
    <w:rsid w:val="0095654E"/>
    <w:rsid w:val="0095686A"/>
    <w:rsid w:val="009605E9"/>
    <w:rsid w:val="00960DCB"/>
    <w:rsid w:val="0096221B"/>
    <w:rsid w:val="00962392"/>
    <w:rsid w:val="00964442"/>
    <w:rsid w:val="00967765"/>
    <w:rsid w:val="00967960"/>
    <w:rsid w:val="00976E73"/>
    <w:rsid w:val="009823B2"/>
    <w:rsid w:val="0098353B"/>
    <w:rsid w:val="00983562"/>
    <w:rsid w:val="00987DB4"/>
    <w:rsid w:val="00994483"/>
    <w:rsid w:val="009A0DC0"/>
    <w:rsid w:val="009A1CF0"/>
    <w:rsid w:val="009A3BF8"/>
    <w:rsid w:val="009C09E1"/>
    <w:rsid w:val="009C13D1"/>
    <w:rsid w:val="009C3028"/>
    <w:rsid w:val="009C478E"/>
    <w:rsid w:val="009C5521"/>
    <w:rsid w:val="009C68C0"/>
    <w:rsid w:val="009D119B"/>
    <w:rsid w:val="009D58BB"/>
    <w:rsid w:val="009D6BFA"/>
    <w:rsid w:val="009E5C7C"/>
    <w:rsid w:val="009E5EC5"/>
    <w:rsid w:val="009E6773"/>
    <w:rsid w:val="009F0018"/>
    <w:rsid w:val="009F58CC"/>
    <w:rsid w:val="00A001B9"/>
    <w:rsid w:val="00A00269"/>
    <w:rsid w:val="00A01C41"/>
    <w:rsid w:val="00A05DA6"/>
    <w:rsid w:val="00A10B95"/>
    <w:rsid w:val="00A116B9"/>
    <w:rsid w:val="00A13063"/>
    <w:rsid w:val="00A21816"/>
    <w:rsid w:val="00A220FF"/>
    <w:rsid w:val="00A261E5"/>
    <w:rsid w:val="00A279B4"/>
    <w:rsid w:val="00A31250"/>
    <w:rsid w:val="00A31C9C"/>
    <w:rsid w:val="00A36F38"/>
    <w:rsid w:val="00A40C36"/>
    <w:rsid w:val="00A448CC"/>
    <w:rsid w:val="00A47F09"/>
    <w:rsid w:val="00A530E3"/>
    <w:rsid w:val="00A534EF"/>
    <w:rsid w:val="00A552BF"/>
    <w:rsid w:val="00A55B13"/>
    <w:rsid w:val="00A63D9E"/>
    <w:rsid w:val="00A63E75"/>
    <w:rsid w:val="00A647BF"/>
    <w:rsid w:val="00A66C1D"/>
    <w:rsid w:val="00A71A03"/>
    <w:rsid w:val="00A7228A"/>
    <w:rsid w:val="00A729A2"/>
    <w:rsid w:val="00A73BBF"/>
    <w:rsid w:val="00A758AD"/>
    <w:rsid w:val="00A76D03"/>
    <w:rsid w:val="00A77A61"/>
    <w:rsid w:val="00A807DD"/>
    <w:rsid w:val="00A9209E"/>
    <w:rsid w:val="00A9613F"/>
    <w:rsid w:val="00AA076F"/>
    <w:rsid w:val="00AA12B0"/>
    <w:rsid w:val="00AA1640"/>
    <w:rsid w:val="00AA4FB7"/>
    <w:rsid w:val="00AA63FE"/>
    <w:rsid w:val="00AB04AB"/>
    <w:rsid w:val="00AC0FA1"/>
    <w:rsid w:val="00AC45E2"/>
    <w:rsid w:val="00AD0AAD"/>
    <w:rsid w:val="00AD3855"/>
    <w:rsid w:val="00AD3F5D"/>
    <w:rsid w:val="00AD7BFF"/>
    <w:rsid w:val="00AE4F3B"/>
    <w:rsid w:val="00AF37C5"/>
    <w:rsid w:val="00AF7D8A"/>
    <w:rsid w:val="00B00247"/>
    <w:rsid w:val="00B0194E"/>
    <w:rsid w:val="00B07BB2"/>
    <w:rsid w:val="00B11F2C"/>
    <w:rsid w:val="00B24752"/>
    <w:rsid w:val="00B2776B"/>
    <w:rsid w:val="00B33434"/>
    <w:rsid w:val="00B33B8D"/>
    <w:rsid w:val="00B33CCF"/>
    <w:rsid w:val="00B34E0F"/>
    <w:rsid w:val="00B3524F"/>
    <w:rsid w:val="00B371D8"/>
    <w:rsid w:val="00B41EE4"/>
    <w:rsid w:val="00B42976"/>
    <w:rsid w:val="00B521B4"/>
    <w:rsid w:val="00B551BC"/>
    <w:rsid w:val="00B56972"/>
    <w:rsid w:val="00B6043C"/>
    <w:rsid w:val="00B62343"/>
    <w:rsid w:val="00B7410D"/>
    <w:rsid w:val="00B7590D"/>
    <w:rsid w:val="00B76959"/>
    <w:rsid w:val="00B825C2"/>
    <w:rsid w:val="00B83113"/>
    <w:rsid w:val="00B95DC1"/>
    <w:rsid w:val="00B97953"/>
    <w:rsid w:val="00BA1A56"/>
    <w:rsid w:val="00BA2834"/>
    <w:rsid w:val="00BA4A68"/>
    <w:rsid w:val="00BA6A07"/>
    <w:rsid w:val="00BB1ED5"/>
    <w:rsid w:val="00BC0F86"/>
    <w:rsid w:val="00BC2F57"/>
    <w:rsid w:val="00BD0F41"/>
    <w:rsid w:val="00BD16AB"/>
    <w:rsid w:val="00BD4348"/>
    <w:rsid w:val="00BD748F"/>
    <w:rsid w:val="00BE26E9"/>
    <w:rsid w:val="00BE4CCA"/>
    <w:rsid w:val="00BE5229"/>
    <w:rsid w:val="00C032A4"/>
    <w:rsid w:val="00C071E3"/>
    <w:rsid w:val="00C13E6C"/>
    <w:rsid w:val="00C2701B"/>
    <w:rsid w:val="00C31587"/>
    <w:rsid w:val="00C32C1A"/>
    <w:rsid w:val="00C32F6A"/>
    <w:rsid w:val="00C33684"/>
    <w:rsid w:val="00C4684E"/>
    <w:rsid w:val="00C50124"/>
    <w:rsid w:val="00C56F24"/>
    <w:rsid w:val="00C6113E"/>
    <w:rsid w:val="00C631BF"/>
    <w:rsid w:val="00C70284"/>
    <w:rsid w:val="00C72AD5"/>
    <w:rsid w:val="00C73CA6"/>
    <w:rsid w:val="00C76DD7"/>
    <w:rsid w:val="00C81A67"/>
    <w:rsid w:val="00C83932"/>
    <w:rsid w:val="00C83A39"/>
    <w:rsid w:val="00C84D67"/>
    <w:rsid w:val="00C85236"/>
    <w:rsid w:val="00C90EFF"/>
    <w:rsid w:val="00C94BC7"/>
    <w:rsid w:val="00C95F04"/>
    <w:rsid w:val="00C9645B"/>
    <w:rsid w:val="00CB2C42"/>
    <w:rsid w:val="00CC4745"/>
    <w:rsid w:val="00CD03B7"/>
    <w:rsid w:val="00CD2B0C"/>
    <w:rsid w:val="00CD3716"/>
    <w:rsid w:val="00CD601A"/>
    <w:rsid w:val="00CD683B"/>
    <w:rsid w:val="00CD6BD7"/>
    <w:rsid w:val="00CE6E1D"/>
    <w:rsid w:val="00CF1DFB"/>
    <w:rsid w:val="00CF2A18"/>
    <w:rsid w:val="00CF595C"/>
    <w:rsid w:val="00CF5F4A"/>
    <w:rsid w:val="00CF79A0"/>
    <w:rsid w:val="00D00ABD"/>
    <w:rsid w:val="00D02BD7"/>
    <w:rsid w:val="00D0321F"/>
    <w:rsid w:val="00D12B64"/>
    <w:rsid w:val="00D20410"/>
    <w:rsid w:val="00D23EE1"/>
    <w:rsid w:val="00D2472A"/>
    <w:rsid w:val="00D263DA"/>
    <w:rsid w:val="00D31E5E"/>
    <w:rsid w:val="00D33DE2"/>
    <w:rsid w:val="00D34860"/>
    <w:rsid w:val="00D41450"/>
    <w:rsid w:val="00D434E4"/>
    <w:rsid w:val="00D52B7A"/>
    <w:rsid w:val="00D64BDF"/>
    <w:rsid w:val="00D722E5"/>
    <w:rsid w:val="00D8297C"/>
    <w:rsid w:val="00D84E0B"/>
    <w:rsid w:val="00D90B18"/>
    <w:rsid w:val="00D9456A"/>
    <w:rsid w:val="00D94B84"/>
    <w:rsid w:val="00D978C2"/>
    <w:rsid w:val="00DA531F"/>
    <w:rsid w:val="00DA56FF"/>
    <w:rsid w:val="00DA5783"/>
    <w:rsid w:val="00DA608B"/>
    <w:rsid w:val="00DA76CF"/>
    <w:rsid w:val="00DB2DE9"/>
    <w:rsid w:val="00DC78A9"/>
    <w:rsid w:val="00DC7FE5"/>
    <w:rsid w:val="00DD0B32"/>
    <w:rsid w:val="00DD1599"/>
    <w:rsid w:val="00DD3A12"/>
    <w:rsid w:val="00DD419C"/>
    <w:rsid w:val="00DD7FAD"/>
    <w:rsid w:val="00DE2702"/>
    <w:rsid w:val="00DE495F"/>
    <w:rsid w:val="00DF24C5"/>
    <w:rsid w:val="00DF2F79"/>
    <w:rsid w:val="00DF4C85"/>
    <w:rsid w:val="00DF7C87"/>
    <w:rsid w:val="00E029D3"/>
    <w:rsid w:val="00E06E27"/>
    <w:rsid w:val="00E06F4B"/>
    <w:rsid w:val="00E10F87"/>
    <w:rsid w:val="00E163E1"/>
    <w:rsid w:val="00E16791"/>
    <w:rsid w:val="00E20BAB"/>
    <w:rsid w:val="00E23AD2"/>
    <w:rsid w:val="00E30AFD"/>
    <w:rsid w:val="00E314DC"/>
    <w:rsid w:val="00E402E8"/>
    <w:rsid w:val="00E43403"/>
    <w:rsid w:val="00E44445"/>
    <w:rsid w:val="00E5732D"/>
    <w:rsid w:val="00E62298"/>
    <w:rsid w:val="00E6584C"/>
    <w:rsid w:val="00E667E3"/>
    <w:rsid w:val="00E67300"/>
    <w:rsid w:val="00E7208F"/>
    <w:rsid w:val="00E74E11"/>
    <w:rsid w:val="00E81F3C"/>
    <w:rsid w:val="00E82163"/>
    <w:rsid w:val="00E83535"/>
    <w:rsid w:val="00E84B08"/>
    <w:rsid w:val="00E979AF"/>
    <w:rsid w:val="00E97D68"/>
    <w:rsid w:val="00EA3C80"/>
    <w:rsid w:val="00EB0F81"/>
    <w:rsid w:val="00EC56AF"/>
    <w:rsid w:val="00EC570C"/>
    <w:rsid w:val="00ED3EC2"/>
    <w:rsid w:val="00ED769C"/>
    <w:rsid w:val="00ED7800"/>
    <w:rsid w:val="00EE4875"/>
    <w:rsid w:val="00EF4785"/>
    <w:rsid w:val="00EF5A7B"/>
    <w:rsid w:val="00EF681C"/>
    <w:rsid w:val="00EF7B8D"/>
    <w:rsid w:val="00F00143"/>
    <w:rsid w:val="00F02700"/>
    <w:rsid w:val="00F06B7A"/>
    <w:rsid w:val="00F150DB"/>
    <w:rsid w:val="00F15117"/>
    <w:rsid w:val="00F1770B"/>
    <w:rsid w:val="00F231A7"/>
    <w:rsid w:val="00F24209"/>
    <w:rsid w:val="00F26D4D"/>
    <w:rsid w:val="00F27AE5"/>
    <w:rsid w:val="00F35686"/>
    <w:rsid w:val="00F374A9"/>
    <w:rsid w:val="00F47DD7"/>
    <w:rsid w:val="00F538BB"/>
    <w:rsid w:val="00F53CAD"/>
    <w:rsid w:val="00F54D6A"/>
    <w:rsid w:val="00F624FD"/>
    <w:rsid w:val="00F65AD4"/>
    <w:rsid w:val="00F72AE2"/>
    <w:rsid w:val="00F806D0"/>
    <w:rsid w:val="00F81323"/>
    <w:rsid w:val="00F82541"/>
    <w:rsid w:val="00F8293A"/>
    <w:rsid w:val="00F83D76"/>
    <w:rsid w:val="00F85B47"/>
    <w:rsid w:val="00F90E44"/>
    <w:rsid w:val="00F94989"/>
    <w:rsid w:val="00FA25ED"/>
    <w:rsid w:val="00FA375C"/>
    <w:rsid w:val="00FA3B27"/>
    <w:rsid w:val="00FA3C3F"/>
    <w:rsid w:val="00FA58DA"/>
    <w:rsid w:val="00FB0AE0"/>
    <w:rsid w:val="00FB3F48"/>
    <w:rsid w:val="00FB4C98"/>
    <w:rsid w:val="00FB749D"/>
    <w:rsid w:val="00FC133A"/>
    <w:rsid w:val="00FC2B74"/>
    <w:rsid w:val="00FC4D1C"/>
    <w:rsid w:val="00FD6D60"/>
    <w:rsid w:val="00FD6E5C"/>
    <w:rsid w:val="00FD7E4B"/>
    <w:rsid w:val="00FE4C0F"/>
    <w:rsid w:val="00FE555E"/>
    <w:rsid w:val="00FE730F"/>
    <w:rsid w:val="00FF26F6"/>
    <w:rsid w:val="00FF6A47"/>
    <w:rsid w:val="00FF729B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96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655F89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55F8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655F89"/>
    <w:pPr>
      <w:keepNext/>
      <w:spacing w:after="0" w:line="240" w:lineRule="auto"/>
      <w:ind w:left="4320" w:firstLine="720"/>
      <w:outlineLvl w:val="3"/>
    </w:pPr>
    <w:rPr>
      <w:rFonts w:ascii="Times New Roman" w:eastAsia="Times New Roman" w:hAnsi="Times New Roman"/>
      <w:sz w:val="24"/>
      <w:lang w:eastAsia="ru-RU"/>
    </w:rPr>
  </w:style>
  <w:style w:type="paragraph" w:styleId="9">
    <w:name w:val="heading 9"/>
    <w:basedOn w:val="a"/>
    <w:next w:val="a"/>
    <w:link w:val="90"/>
    <w:qFormat/>
    <w:locked/>
    <w:rsid w:val="0096221B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sz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655F8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655F8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55F89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0D3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82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8293A"/>
    <w:rPr>
      <w:rFonts w:cs="Times New Roman"/>
    </w:rPr>
  </w:style>
  <w:style w:type="paragraph" w:styleId="a6">
    <w:name w:val="footer"/>
    <w:basedOn w:val="a"/>
    <w:link w:val="a7"/>
    <w:uiPriority w:val="99"/>
    <w:rsid w:val="00F82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F8293A"/>
    <w:rPr>
      <w:rFonts w:cs="Times New Roman"/>
    </w:rPr>
  </w:style>
  <w:style w:type="paragraph" w:styleId="a8">
    <w:name w:val="No Spacing"/>
    <w:link w:val="a9"/>
    <w:qFormat/>
    <w:rsid w:val="00182952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a9">
    <w:name w:val="Без интервала Знак"/>
    <w:link w:val="a8"/>
    <w:locked/>
    <w:rsid w:val="00182952"/>
    <w:rPr>
      <w:rFonts w:eastAsia="Times New Roman"/>
      <w:sz w:val="22"/>
      <w:szCs w:val="22"/>
      <w:lang w:val="en-US" w:eastAsia="en-US" w:bidi="ar-SA"/>
    </w:rPr>
  </w:style>
  <w:style w:type="character" w:styleId="aa">
    <w:name w:val="page number"/>
    <w:basedOn w:val="a0"/>
    <w:uiPriority w:val="99"/>
    <w:rsid w:val="0004681D"/>
    <w:rPr>
      <w:rFonts w:cs="Times New Roman"/>
    </w:rPr>
  </w:style>
  <w:style w:type="character" w:customStyle="1" w:styleId="90">
    <w:name w:val="Заголовок 9 Знак"/>
    <w:basedOn w:val="a0"/>
    <w:link w:val="9"/>
    <w:rsid w:val="0096221B"/>
    <w:rPr>
      <w:rFonts w:ascii="Times New Roman" w:eastAsia="Times New Roman" w:hAnsi="Times New Roman"/>
      <w:sz w:val="36"/>
    </w:rPr>
  </w:style>
  <w:style w:type="paragraph" w:styleId="ab">
    <w:name w:val="Balloon Text"/>
    <w:basedOn w:val="a"/>
    <w:link w:val="ac"/>
    <w:uiPriority w:val="99"/>
    <w:semiHidden/>
    <w:unhideWhenUsed/>
    <w:rsid w:val="00420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20323"/>
    <w:rPr>
      <w:rFonts w:ascii="Tahoma" w:hAnsi="Tahoma" w:cs="Tahoma"/>
      <w:sz w:val="16"/>
      <w:szCs w:val="16"/>
      <w:lang w:eastAsia="en-US"/>
    </w:rPr>
  </w:style>
  <w:style w:type="paragraph" w:styleId="ad">
    <w:name w:val="Body Text"/>
    <w:basedOn w:val="a"/>
    <w:link w:val="ae"/>
    <w:rsid w:val="00087A2A"/>
    <w:pPr>
      <w:spacing w:after="0" w:line="240" w:lineRule="auto"/>
    </w:pPr>
    <w:rPr>
      <w:rFonts w:ascii="Times New Roman" w:eastAsia="Times New Roman" w:hAnsi="Times New Roman"/>
      <w:sz w:val="24"/>
      <w:lang w:eastAsia="ru-RU"/>
    </w:rPr>
  </w:style>
  <w:style w:type="character" w:customStyle="1" w:styleId="ae">
    <w:name w:val="Основной текст Знак"/>
    <w:basedOn w:val="a0"/>
    <w:link w:val="ad"/>
    <w:rsid w:val="00087A2A"/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96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655F89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55F8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655F89"/>
    <w:pPr>
      <w:keepNext/>
      <w:spacing w:after="0" w:line="240" w:lineRule="auto"/>
      <w:ind w:left="4320" w:firstLine="720"/>
      <w:outlineLvl w:val="3"/>
    </w:pPr>
    <w:rPr>
      <w:rFonts w:ascii="Times New Roman" w:eastAsia="Times New Roman" w:hAnsi="Times New Roman"/>
      <w:sz w:val="24"/>
      <w:lang w:eastAsia="ru-RU"/>
    </w:rPr>
  </w:style>
  <w:style w:type="paragraph" w:styleId="9">
    <w:name w:val="heading 9"/>
    <w:basedOn w:val="a"/>
    <w:next w:val="a"/>
    <w:link w:val="90"/>
    <w:qFormat/>
    <w:locked/>
    <w:rsid w:val="0096221B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sz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655F8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655F8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55F89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0D3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82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8293A"/>
    <w:rPr>
      <w:rFonts w:cs="Times New Roman"/>
    </w:rPr>
  </w:style>
  <w:style w:type="paragraph" w:styleId="a6">
    <w:name w:val="footer"/>
    <w:basedOn w:val="a"/>
    <w:link w:val="a7"/>
    <w:uiPriority w:val="99"/>
    <w:rsid w:val="00F82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F8293A"/>
    <w:rPr>
      <w:rFonts w:cs="Times New Roman"/>
    </w:rPr>
  </w:style>
  <w:style w:type="paragraph" w:styleId="a8">
    <w:name w:val="No Spacing"/>
    <w:link w:val="a9"/>
    <w:qFormat/>
    <w:rsid w:val="00182952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a9">
    <w:name w:val="Без интервала Знак"/>
    <w:link w:val="a8"/>
    <w:locked/>
    <w:rsid w:val="00182952"/>
    <w:rPr>
      <w:rFonts w:eastAsia="Times New Roman"/>
      <w:sz w:val="22"/>
      <w:szCs w:val="22"/>
      <w:lang w:val="en-US" w:eastAsia="en-US" w:bidi="ar-SA"/>
    </w:rPr>
  </w:style>
  <w:style w:type="character" w:styleId="aa">
    <w:name w:val="page number"/>
    <w:basedOn w:val="a0"/>
    <w:uiPriority w:val="99"/>
    <w:rsid w:val="0004681D"/>
    <w:rPr>
      <w:rFonts w:cs="Times New Roman"/>
    </w:rPr>
  </w:style>
  <w:style w:type="character" w:customStyle="1" w:styleId="90">
    <w:name w:val="Заголовок 9 Знак"/>
    <w:basedOn w:val="a0"/>
    <w:link w:val="9"/>
    <w:rsid w:val="0096221B"/>
    <w:rPr>
      <w:rFonts w:ascii="Times New Roman" w:eastAsia="Times New Roman" w:hAnsi="Times New Roman"/>
      <w:sz w:val="36"/>
    </w:rPr>
  </w:style>
  <w:style w:type="paragraph" w:styleId="ab">
    <w:name w:val="Balloon Text"/>
    <w:basedOn w:val="a"/>
    <w:link w:val="ac"/>
    <w:uiPriority w:val="99"/>
    <w:semiHidden/>
    <w:unhideWhenUsed/>
    <w:rsid w:val="00420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20323"/>
    <w:rPr>
      <w:rFonts w:ascii="Tahoma" w:hAnsi="Tahoma" w:cs="Tahoma"/>
      <w:sz w:val="16"/>
      <w:szCs w:val="16"/>
      <w:lang w:eastAsia="en-US"/>
    </w:rPr>
  </w:style>
  <w:style w:type="paragraph" w:styleId="ad">
    <w:name w:val="Body Text"/>
    <w:basedOn w:val="a"/>
    <w:link w:val="ae"/>
    <w:rsid w:val="00087A2A"/>
    <w:pPr>
      <w:spacing w:after="0" w:line="240" w:lineRule="auto"/>
    </w:pPr>
    <w:rPr>
      <w:rFonts w:ascii="Times New Roman" w:eastAsia="Times New Roman" w:hAnsi="Times New Roman"/>
      <w:sz w:val="24"/>
      <w:lang w:eastAsia="ru-RU"/>
    </w:rPr>
  </w:style>
  <w:style w:type="character" w:customStyle="1" w:styleId="ae">
    <w:name w:val="Основной текст Знак"/>
    <w:basedOn w:val="a0"/>
    <w:link w:val="ad"/>
    <w:rsid w:val="00087A2A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24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097E4-664D-436D-A12B-6B82CA304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438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Novozhilova-S</dc:creator>
  <cp:keywords/>
  <dc:description/>
  <cp:lastModifiedBy>Попко Ольга Михайловна</cp:lastModifiedBy>
  <cp:revision>16</cp:revision>
  <cp:lastPrinted>2018-07-04T12:54:00Z</cp:lastPrinted>
  <dcterms:created xsi:type="dcterms:W3CDTF">2018-05-28T02:18:00Z</dcterms:created>
  <dcterms:modified xsi:type="dcterms:W3CDTF">2018-07-17T11:01:00Z</dcterms:modified>
</cp:coreProperties>
</file>