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3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4"/>
        <w:gridCol w:w="4482"/>
      </w:tblGrid>
      <w:tr w:rsidR="00EF3E50" w:rsidRPr="00605AD3" w14:paraId="19B4B6C4" w14:textId="77777777" w:rsidTr="00793251">
        <w:tc>
          <w:tcPr>
            <w:tcW w:w="5734" w:type="dxa"/>
            <w:vMerge w:val="restart"/>
          </w:tcPr>
          <w:p w14:paraId="4EC91470" w14:textId="77777777" w:rsidR="00EF3E50" w:rsidRPr="00605AD3" w:rsidRDefault="00EF3E50" w:rsidP="00EF3E5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06E08C4F" w14:textId="669E6725" w:rsidR="00EF3E50" w:rsidRDefault="00EF3E50" w:rsidP="00EF3E50">
            <w:pPr>
              <w:pStyle w:val="39"/>
              <w:ind w:firstLine="611"/>
              <w:rPr>
                <w:rFonts w:eastAsia="Calibri"/>
                <w:sz w:val="28"/>
                <w:szCs w:val="28"/>
              </w:rPr>
            </w:pPr>
            <w:r w:rsidRPr="00243EB9">
              <w:rPr>
                <w:rFonts w:eastAsia="Calibri"/>
                <w:sz w:val="28"/>
                <w:szCs w:val="28"/>
              </w:rPr>
              <w:t>Приложение №</w:t>
            </w:r>
            <w:r w:rsidR="00CC52B4">
              <w:rPr>
                <w:rFonts w:eastAsia="Calibri"/>
                <w:sz w:val="28"/>
                <w:szCs w:val="28"/>
              </w:rPr>
              <w:t>1</w:t>
            </w:r>
            <w:r w:rsidRPr="00243EB9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1321FB5C" w14:textId="3C6196BC" w:rsidR="00EF3E50" w:rsidRPr="00605AD3" w:rsidRDefault="00EF3E50" w:rsidP="00EF3E50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243EB9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</w:tc>
      </w:tr>
      <w:tr w:rsidR="00EF3E50" w:rsidRPr="00605AD3" w14:paraId="51CBB47E" w14:textId="77777777" w:rsidTr="00793251">
        <w:tc>
          <w:tcPr>
            <w:tcW w:w="5734" w:type="dxa"/>
            <w:vMerge/>
          </w:tcPr>
          <w:p w14:paraId="44D43579" w14:textId="77777777" w:rsidR="00EF3E50" w:rsidRPr="00605AD3" w:rsidRDefault="00EF3E50" w:rsidP="00EF3E5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C144C9C" w14:textId="6D88B02F" w:rsidR="00EF3E50" w:rsidRPr="00605AD3" w:rsidRDefault="004F13F0" w:rsidP="00EF3E50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4F13F0">
              <w:rPr>
                <w:bCs/>
                <w:sz w:val="28"/>
                <w:szCs w:val="28"/>
              </w:rPr>
              <w:t>№ ВY/112 2.4299</w:t>
            </w:r>
          </w:p>
        </w:tc>
      </w:tr>
      <w:tr w:rsidR="00EF3E50" w:rsidRPr="00605AD3" w14:paraId="4761881A" w14:textId="77777777" w:rsidTr="00793251">
        <w:tc>
          <w:tcPr>
            <w:tcW w:w="5734" w:type="dxa"/>
            <w:vMerge/>
          </w:tcPr>
          <w:p w14:paraId="0ED82BFB" w14:textId="77777777" w:rsidR="00EF3E50" w:rsidRPr="00605AD3" w:rsidRDefault="00EF3E50" w:rsidP="00EF3E5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61BE65F" w14:textId="6ADDFC33" w:rsidR="00EF3E50" w:rsidRPr="00605AD3" w:rsidRDefault="00EF3E50" w:rsidP="00EF3E50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243EB9">
              <w:rPr>
                <w:rFonts w:eastAsia="Calibri"/>
                <w:sz w:val="28"/>
                <w:szCs w:val="28"/>
              </w:rPr>
              <w:t xml:space="preserve">от </w:t>
            </w:r>
            <w:r w:rsidR="004F13F0">
              <w:rPr>
                <w:rFonts w:eastAsia="Calibri"/>
                <w:sz w:val="28"/>
                <w:szCs w:val="28"/>
              </w:rPr>
              <w:t>3</w:t>
            </w:r>
            <w:r w:rsidRPr="00243EB9">
              <w:rPr>
                <w:rFonts w:eastAsia="Calibri"/>
                <w:sz w:val="28"/>
                <w:szCs w:val="28"/>
              </w:rPr>
              <w:t xml:space="preserve">0 </w:t>
            </w:r>
            <w:r w:rsidR="004F13F0" w:rsidRPr="004F13F0">
              <w:rPr>
                <w:rFonts w:eastAsia="Calibri"/>
                <w:sz w:val="28"/>
                <w:szCs w:val="28"/>
              </w:rPr>
              <w:t>июля 2012 года</w:t>
            </w:r>
          </w:p>
        </w:tc>
      </w:tr>
      <w:tr w:rsidR="00EF3E50" w:rsidRPr="00605AD3" w14:paraId="5647A4EA" w14:textId="77777777" w:rsidTr="00793251">
        <w:tc>
          <w:tcPr>
            <w:tcW w:w="5734" w:type="dxa"/>
            <w:vMerge/>
          </w:tcPr>
          <w:p w14:paraId="03AF3321" w14:textId="77777777" w:rsidR="00EF3E50" w:rsidRPr="00605AD3" w:rsidRDefault="00EF3E50" w:rsidP="00EF3E5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734918C1" w14:textId="26D59C58" w:rsidR="00EF3E50" w:rsidRPr="00605AD3" w:rsidRDefault="00EF3E50" w:rsidP="00EF3E50">
            <w:pPr>
              <w:ind w:firstLine="611"/>
              <w:rPr>
                <w:bCs/>
                <w:sz w:val="28"/>
                <w:szCs w:val="28"/>
              </w:rPr>
            </w:pPr>
            <w:r w:rsidRPr="00243EB9">
              <w:rPr>
                <w:rFonts w:eastAsia="Calibri"/>
                <w:sz w:val="28"/>
                <w:szCs w:val="28"/>
              </w:rPr>
              <w:t>На бланке ___________</w:t>
            </w:r>
          </w:p>
        </w:tc>
      </w:tr>
      <w:tr w:rsidR="00EF3E50" w:rsidRPr="00605AD3" w14:paraId="66E116FB" w14:textId="77777777" w:rsidTr="00793251">
        <w:tc>
          <w:tcPr>
            <w:tcW w:w="5734" w:type="dxa"/>
            <w:vMerge/>
          </w:tcPr>
          <w:p w14:paraId="158E8824" w14:textId="77777777" w:rsidR="00EF3E50" w:rsidRPr="00605AD3" w:rsidRDefault="00EF3E50" w:rsidP="00EF3E5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415EA4B2" w14:textId="571F9E84" w:rsidR="00EF3E50" w:rsidRPr="00605AD3" w:rsidRDefault="00EF3E50" w:rsidP="00EF3E50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243EB9">
              <w:rPr>
                <w:rFonts w:eastAsia="Calibri"/>
                <w:sz w:val="28"/>
                <w:szCs w:val="28"/>
              </w:rPr>
              <w:t xml:space="preserve">на </w:t>
            </w:r>
            <w:r w:rsidRPr="00243EB9">
              <w:rPr>
                <w:rFonts w:eastAsia="Calibri"/>
                <w:sz w:val="28"/>
                <w:szCs w:val="28"/>
              </w:rPr>
              <w:fldChar w:fldCharType="begin"/>
            </w:r>
            <w:r w:rsidRPr="00243EB9">
              <w:rPr>
                <w:rFonts w:eastAsia="Calibri"/>
                <w:sz w:val="28"/>
                <w:szCs w:val="28"/>
              </w:rPr>
              <w:instrText xml:space="preserve"> NUMPAGES   \* MERGEFORMAT </w:instrText>
            </w:r>
            <w:r w:rsidRPr="00243EB9">
              <w:rPr>
                <w:rFonts w:eastAsia="Calibri"/>
                <w:sz w:val="28"/>
                <w:szCs w:val="28"/>
              </w:rPr>
              <w:fldChar w:fldCharType="separate"/>
            </w:r>
            <w:r w:rsidR="00606ADA">
              <w:rPr>
                <w:rFonts w:eastAsia="Calibri"/>
                <w:noProof/>
                <w:sz w:val="28"/>
                <w:szCs w:val="28"/>
              </w:rPr>
              <w:t>2</w:t>
            </w:r>
            <w:r w:rsidRPr="00243EB9">
              <w:rPr>
                <w:rFonts w:eastAsia="Calibri"/>
                <w:sz w:val="28"/>
                <w:szCs w:val="28"/>
              </w:rPr>
              <w:fldChar w:fldCharType="end"/>
            </w:r>
            <w:r w:rsidRPr="00243EB9">
              <w:rPr>
                <w:rFonts w:eastAsia="Calibri"/>
                <w:sz w:val="28"/>
                <w:szCs w:val="28"/>
              </w:rPr>
              <w:t xml:space="preserve"> листах</w:t>
            </w:r>
          </w:p>
        </w:tc>
      </w:tr>
      <w:tr w:rsidR="00EF3E50" w:rsidRPr="00605AD3" w14:paraId="7E97CE96" w14:textId="77777777" w:rsidTr="00793251">
        <w:tc>
          <w:tcPr>
            <w:tcW w:w="5734" w:type="dxa"/>
            <w:vMerge/>
          </w:tcPr>
          <w:p w14:paraId="643B7E9D" w14:textId="77777777" w:rsidR="00EF3E50" w:rsidRPr="00605AD3" w:rsidRDefault="00EF3E50" w:rsidP="00EF3E5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5975284C" w14:textId="4FFE5733" w:rsidR="00EF3E50" w:rsidRPr="00605AD3" w:rsidRDefault="00EF3E50" w:rsidP="00EF3E50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243EB9">
              <w:rPr>
                <w:rFonts w:eastAsia="Calibri"/>
                <w:sz w:val="28"/>
                <w:szCs w:val="28"/>
              </w:rPr>
              <w:t>Редакция 0</w:t>
            </w:r>
            <w:r w:rsidR="004F13F0">
              <w:rPr>
                <w:rFonts w:eastAsia="Calibri"/>
                <w:sz w:val="28"/>
                <w:szCs w:val="28"/>
              </w:rPr>
              <w:t>1</w:t>
            </w:r>
          </w:p>
        </w:tc>
      </w:tr>
    </w:tbl>
    <w:p w14:paraId="20DD4EAC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605AD3" w14:paraId="158D2796" w14:textId="77777777" w:rsidTr="00F40980">
        <w:tc>
          <w:tcPr>
            <w:tcW w:w="9751" w:type="dxa"/>
          </w:tcPr>
          <w:p w14:paraId="651FF1D3" w14:textId="7EE2A240" w:rsidR="00D223F7" w:rsidRPr="00605AD3" w:rsidRDefault="00EF3E50" w:rsidP="00EF3E50">
            <w:pPr>
              <w:ind w:left="567"/>
              <w:jc w:val="center"/>
              <w:rPr>
                <w:sz w:val="28"/>
                <w:szCs w:val="28"/>
              </w:rPr>
            </w:pPr>
            <w:bookmarkStart w:id="0" w:name="_Hlk78355211"/>
            <w:proofErr w:type="gramStart"/>
            <w:r w:rsidRPr="00392564">
              <w:rPr>
                <w:b/>
                <w:sz w:val="28"/>
                <w:szCs w:val="28"/>
              </w:rPr>
              <w:t>ОБЛАСТЬ  АККРЕДИТАЦИИ</w:t>
            </w:r>
            <w:proofErr w:type="gramEnd"/>
            <w:r w:rsidRPr="00392564">
              <w:rPr>
                <w:b/>
                <w:sz w:val="28"/>
                <w:szCs w:val="28"/>
              </w:rPr>
              <w:t xml:space="preserve">  </w:t>
            </w:r>
            <w:r w:rsidRPr="00392564">
              <w:rPr>
                <w:sz w:val="28"/>
                <w:szCs w:val="28"/>
              </w:rPr>
              <w:t xml:space="preserve">от  </w:t>
            </w:r>
            <w:r w:rsidR="004F13F0">
              <w:rPr>
                <w:sz w:val="28"/>
                <w:szCs w:val="28"/>
              </w:rPr>
              <w:t>30</w:t>
            </w:r>
            <w:r w:rsidRPr="003925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ию</w:t>
            </w:r>
            <w:r w:rsidR="002676AF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я</w:t>
            </w:r>
            <w:r w:rsidRPr="00392564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22</w:t>
            </w:r>
            <w:r w:rsidRPr="00392564">
              <w:rPr>
                <w:sz w:val="28"/>
                <w:szCs w:val="28"/>
              </w:rPr>
              <w:t xml:space="preserve"> года</w:t>
            </w:r>
            <w:r w:rsidRPr="00392564">
              <w:rPr>
                <w:b/>
                <w:sz w:val="28"/>
                <w:szCs w:val="28"/>
              </w:rPr>
              <w:t xml:space="preserve"> </w:t>
            </w:r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605AD3" w14:paraId="4DACE1DE" w14:textId="77777777" w:rsidTr="002F5415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7F2418C9" w14:textId="77777777" w:rsidR="002F5415" w:rsidRDefault="002F5415" w:rsidP="00E644BC">
            <w:pPr>
              <w:pStyle w:val="af6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  <w:p w14:paraId="01BBC91A" w14:textId="77777777" w:rsidR="004F13F0" w:rsidRPr="004F13F0" w:rsidRDefault="004F13F0" w:rsidP="004F13F0">
            <w:pPr>
              <w:ind w:right="-142"/>
              <w:jc w:val="center"/>
              <w:rPr>
                <w:bCs/>
                <w:iCs/>
                <w:sz w:val="28"/>
                <w:szCs w:val="28"/>
              </w:rPr>
            </w:pPr>
            <w:r w:rsidRPr="004F13F0">
              <w:rPr>
                <w:bCs/>
                <w:iCs/>
                <w:sz w:val="28"/>
                <w:szCs w:val="28"/>
              </w:rPr>
              <w:t>производственной лаборатории мяса и мясопродуктов</w:t>
            </w:r>
          </w:p>
          <w:p w14:paraId="1C1E94DB" w14:textId="77777777" w:rsidR="004F13F0" w:rsidRPr="004F13F0" w:rsidRDefault="004F13F0" w:rsidP="004F13F0">
            <w:pPr>
              <w:ind w:right="-142"/>
              <w:jc w:val="center"/>
              <w:rPr>
                <w:bCs/>
                <w:iCs/>
                <w:sz w:val="28"/>
                <w:szCs w:val="28"/>
              </w:rPr>
            </w:pPr>
            <w:r w:rsidRPr="004F13F0">
              <w:rPr>
                <w:bCs/>
                <w:iCs/>
                <w:sz w:val="28"/>
                <w:szCs w:val="28"/>
              </w:rPr>
              <w:t>цеха по переработке мяса и мясопродуктов филиала № 1 "</w:t>
            </w:r>
            <w:proofErr w:type="spellStart"/>
            <w:r w:rsidRPr="004F13F0">
              <w:rPr>
                <w:bCs/>
                <w:iCs/>
                <w:sz w:val="28"/>
                <w:szCs w:val="28"/>
              </w:rPr>
              <w:t>Цемагро</w:t>
            </w:r>
            <w:proofErr w:type="spellEnd"/>
            <w:r w:rsidRPr="004F13F0">
              <w:rPr>
                <w:bCs/>
                <w:iCs/>
                <w:sz w:val="28"/>
                <w:szCs w:val="28"/>
              </w:rPr>
              <w:t>"</w:t>
            </w:r>
          </w:p>
          <w:p w14:paraId="485A5CF4" w14:textId="5C41680E" w:rsidR="007A4485" w:rsidRPr="004F13F0" w:rsidRDefault="004F13F0" w:rsidP="004F13F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4F13F0">
              <w:rPr>
                <w:bCs/>
                <w:iCs/>
                <w:sz w:val="28"/>
                <w:szCs w:val="28"/>
                <w:lang w:val="ru-RU"/>
              </w:rPr>
              <w:t>Открытого акционерного общества «Белорусский цементный завод»</w:t>
            </w:r>
          </w:p>
        </w:tc>
      </w:tr>
    </w:tbl>
    <w:p w14:paraId="7C61EAB2" w14:textId="77777777" w:rsidR="00D223F7" w:rsidRPr="001B174D" w:rsidRDefault="00D223F7" w:rsidP="001B174D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4"/>
          <w:szCs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698"/>
        <w:gridCol w:w="980"/>
        <w:gridCol w:w="1712"/>
        <w:gridCol w:w="14"/>
        <w:gridCol w:w="1815"/>
        <w:gridCol w:w="1890"/>
      </w:tblGrid>
      <w:tr w:rsidR="00F40980" w:rsidRPr="00605AD3" w14:paraId="54DD72E6" w14:textId="77777777" w:rsidTr="002676AF">
        <w:trPr>
          <w:trHeight w:val="1277"/>
        </w:trPr>
        <w:tc>
          <w:tcPr>
            <w:tcW w:w="419" w:type="dxa"/>
            <w:shd w:val="clear" w:color="auto" w:fill="auto"/>
            <w:vAlign w:val="center"/>
          </w:tcPr>
          <w:p w14:paraId="5375A1D4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2CE22E5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 w:rsidR="008D692C"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91DA614" w14:textId="77777777" w:rsidR="00F40980" w:rsidRPr="00605AD3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178FC8C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14:paraId="397D51F0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7BD3E2E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1829" w:type="dxa"/>
            <w:gridSpan w:val="2"/>
            <w:shd w:val="clear" w:color="auto" w:fill="auto"/>
            <w:vAlign w:val="center"/>
          </w:tcPr>
          <w:p w14:paraId="520723F5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76FB3F26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1FB28A25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F6A724E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объекту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1AFCB0A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600D1B05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71D2673B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FCF2929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96AE4EF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</w:tr>
      <w:tr w:rsidR="00F45F0B" w:rsidRPr="00605AD3" w14:paraId="3094FA6D" w14:textId="77777777" w:rsidTr="002676AF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19" w:type="dxa"/>
            <w:vAlign w:val="center"/>
          </w:tcPr>
          <w:p w14:paraId="4E8DC5BC" w14:textId="77777777" w:rsidR="001747CA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698" w:type="dxa"/>
            <w:vAlign w:val="center"/>
          </w:tcPr>
          <w:p w14:paraId="2FE79185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80" w:type="dxa"/>
            <w:vAlign w:val="center"/>
          </w:tcPr>
          <w:p w14:paraId="61C65516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712" w:type="dxa"/>
            <w:vAlign w:val="center"/>
          </w:tcPr>
          <w:p w14:paraId="10BB088F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829" w:type="dxa"/>
            <w:gridSpan w:val="2"/>
            <w:vAlign w:val="center"/>
          </w:tcPr>
          <w:p w14:paraId="72440813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890" w:type="dxa"/>
            <w:vAlign w:val="center"/>
          </w:tcPr>
          <w:p w14:paraId="36F6AE99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6</w:t>
            </w:r>
          </w:p>
        </w:tc>
      </w:tr>
      <w:tr w:rsidR="005C5B99" w:rsidRPr="00605AD3" w14:paraId="1B2A069A" w14:textId="77777777" w:rsidTr="002676A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28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BB70B" w14:textId="5BB2A68C" w:rsidR="00A92ECA" w:rsidRPr="008D692C" w:rsidRDefault="004F13F0" w:rsidP="00A92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4F13F0">
              <w:rPr>
                <w:b/>
                <w:color w:val="000000"/>
                <w:sz w:val="22"/>
                <w:szCs w:val="22"/>
              </w:rPr>
              <w:t xml:space="preserve">д. </w:t>
            </w:r>
            <w:proofErr w:type="spellStart"/>
            <w:proofErr w:type="gramStart"/>
            <w:r w:rsidRPr="004F13F0">
              <w:rPr>
                <w:b/>
                <w:color w:val="000000"/>
                <w:sz w:val="22"/>
                <w:szCs w:val="22"/>
              </w:rPr>
              <w:t>Низьки</w:t>
            </w:r>
            <w:proofErr w:type="spellEnd"/>
            <w:r w:rsidRPr="004F13F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4F13F0">
              <w:rPr>
                <w:b/>
                <w:color w:val="000000"/>
                <w:sz w:val="22"/>
                <w:szCs w:val="22"/>
              </w:rPr>
              <w:t>213640</w:t>
            </w:r>
            <w:r>
              <w:rPr>
                <w:b/>
                <w:color w:val="000000"/>
                <w:sz w:val="22"/>
                <w:szCs w:val="22"/>
              </w:rPr>
              <w:t xml:space="preserve">, </w:t>
            </w:r>
            <w:r w:rsidRPr="004F13F0">
              <w:rPr>
                <w:b/>
                <w:color w:val="000000"/>
                <w:sz w:val="22"/>
                <w:szCs w:val="22"/>
              </w:rPr>
              <w:t>Костюковичский район, Могилевская область</w:t>
            </w:r>
          </w:p>
        </w:tc>
      </w:tr>
      <w:tr w:rsidR="00743A64" w:rsidRPr="00605AD3" w14:paraId="52B597CA" w14:textId="77777777" w:rsidTr="002676A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3310"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B9F01" w14:textId="6B28497D" w:rsidR="00743A64" w:rsidRPr="00743A64" w:rsidRDefault="00B02A87" w:rsidP="00743A64">
            <w:pPr>
              <w:pStyle w:val="af6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43A64">
              <w:t>.1</w:t>
            </w:r>
            <w:r w:rsidR="00743A64">
              <w:rPr>
                <w:lang w:val="ru-RU"/>
              </w:rPr>
              <w:t>***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B6422B" w14:textId="77777777" w:rsidR="00743A64" w:rsidRDefault="00743A64" w:rsidP="00743A64">
            <w:pPr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и мясопродукты</w:t>
            </w:r>
          </w:p>
          <w:p w14:paraId="06DF99D9" w14:textId="77777777" w:rsidR="00743A64" w:rsidRDefault="00743A64" w:rsidP="00743A64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54ADB" w14:textId="77777777" w:rsidR="00743A64" w:rsidRDefault="00743A64" w:rsidP="00743A6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01.49/</w:t>
            </w:r>
          </w:p>
          <w:p w14:paraId="4B1DBAF3" w14:textId="0DE5883B" w:rsidR="00743A64" w:rsidRDefault="00743A64" w:rsidP="00743A6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42.000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DD532" w14:textId="77777777" w:rsidR="00743A64" w:rsidRDefault="00743A64" w:rsidP="0074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79303F33" w14:textId="77777777" w:rsidR="002676AF" w:rsidRPr="002676AF" w:rsidRDefault="002676AF" w:rsidP="002676AF">
            <w:pPr>
              <w:rPr>
                <w:sz w:val="22"/>
                <w:szCs w:val="22"/>
              </w:rPr>
            </w:pPr>
          </w:p>
          <w:p w14:paraId="47E0A8A1" w14:textId="77777777" w:rsidR="002676AF" w:rsidRPr="002676AF" w:rsidRDefault="002676AF" w:rsidP="002676AF">
            <w:pPr>
              <w:rPr>
                <w:sz w:val="22"/>
                <w:szCs w:val="22"/>
              </w:rPr>
            </w:pPr>
          </w:p>
          <w:p w14:paraId="18B3FAD2" w14:textId="77777777" w:rsidR="002676AF" w:rsidRPr="002676AF" w:rsidRDefault="002676AF" w:rsidP="002676AF">
            <w:pPr>
              <w:rPr>
                <w:sz w:val="22"/>
                <w:szCs w:val="22"/>
              </w:rPr>
            </w:pPr>
          </w:p>
          <w:p w14:paraId="52B2C2CC" w14:textId="77777777" w:rsidR="002676AF" w:rsidRPr="002676AF" w:rsidRDefault="002676AF" w:rsidP="002676AF">
            <w:pPr>
              <w:rPr>
                <w:sz w:val="22"/>
                <w:szCs w:val="22"/>
              </w:rPr>
            </w:pPr>
          </w:p>
          <w:p w14:paraId="13BAB271" w14:textId="77777777" w:rsidR="002676AF" w:rsidRPr="002676AF" w:rsidRDefault="002676AF" w:rsidP="002676AF">
            <w:pPr>
              <w:rPr>
                <w:sz w:val="22"/>
                <w:szCs w:val="22"/>
              </w:rPr>
            </w:pPr>
          </w:p>
          <w:p w14:paraId="7BBFCAE9" w14:textId="77777777" w:rsidR="002676AF" w:rsidRPr="002676AF" w:rsidRDefault="002676AF" w:rsidP="002676AF">
            <w:pPr>
              <w:rPr>
                <w:sz w:val="22"/>
                <w:szCs w:val="22"/>
              </w:rPr>
            </w:pPr>
          </w:p>
          <w:p w14:paraId="0EFABEBD" w14:textId="77777777" w:rsidR="002676AF" w:rsidRPr="002676AF" w:rsidRDefault="002676AF" w:rsidP="002676AF">
            <w:pPr>
              <w:rPr>
                <w:sz w:val="22"/>
                <w:szCs w:val="22"/>
              </w:rPr>
            </w:pPr>
          </w:p>
          <w:p w14:paraId="348C3AAC" w14:textId="77777777" w:rsidR="002676AF" w:rsidRPr="002676AF" w:rsidRDefault="002676AF" w:rsidP="002676AF">
            <w:pPr>
              <w:rPr>
                <w:sz w:val="22"/>
                <w:szCs w:val="22"/>
              </w:rPr>
            </w:pPr>
          </w:p>
          <w:p w14:paraId="4E99E10E" w14:textId="44741667" w:rsidR="002676AF" w:rsidRPr="002676AF" w:rsidRDefault="002676AF" w:rsidP="002676AF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45580" w14:textId="77777777" w:rsidR="00743A64" w:rsidRPr="006B0BC6" w:rsidRDefault="00743A64" w:rsidP="006B0BC6">
            <w:pPr>
              <w:jc w:val="both"/>
              <w:rPr>
                <w:sz w:val="22"/>
                <w:szCs w:val="22"/>
                <w:lang w:val="en-US"/>
              </w:rPr>
            </w:pPr>
            <w:r w:rsidRPr="006B0BC6">
              <w:rPr>
                <w:sz w:val="22"/>
                <w:szCs w:val="22"/>
                <w:lang w:val="en-US"/>
              </w:rPr>
              <w:t>ГОСТ 31904-2012</w:t>
            </w:r>
          </w:p>
          <w:p w14:paraId="61A1109A" w14:textId="77777777" w:rsidR="00743A64" w:rsidRPr="006B0BC6" w:rsidRDefault="00A615E8" w:rsidP="006B0BC6">
            <w:pPr>
              <w:jc w:val="both"/>
              <w:rPr>
                <w:sz w:val="22"/>
                <w:szCs w:val="22"/>
                <w:lang w:val="en-US"/>
              </w:rPr>
            </w:pPr>
            <w:hyperlink r:id="rId8" w:tgtFrame="_blank" w:history="1">
              <w:r w:rsidR="00743A64" w:rsidRPr="006B0BC6">
                <w:rPr>
                  <w:lang w:val="en-US"/>
                </w:rPr>
                <w:t>ГОСТ 21237-75</w:t>
              </w:r>
            </w:hyperlink>
          </w:p>
          <w:p w14:paraId="2D22AD38" w14:textId="46E5AAC9" w:rsidR="002676AF" w:rsidRPr="006B0BC6" w:rsidRDefault="006B0BC6" w:rsidP="006B0BC6">
            <w:pPr>
              <w:jc w:val="both"/>
              <w:rPr>
                <w:sz w:val="22"/>
                <w:szCs w:val="22"/>
                <w:lang w:val="en-US"/>
              </w:rPr>
            </w:pPr>
            <w:r w:rsidRPr="006B0BC6">
              <w:rPr>
                <w:sz w:val="22"/>
                <w:szCs w:val="22"/>
                <w:lang w:val="en-US"/>
              </w:rPr>
              <w:t xml:space="preserve">Постановление министерства сельского хозяйства и продовольствия Республики Беларусь №43 от 21 июня 2021 г. «Об утверждении </w:t>
            </w:r>
            <w:proofErr w:type="spellStart"/>
            <w:r w:rsidRPr="006B0BC6">
              <w:rPr>
                <w:sz w:val="22"/>
                <w:szCs w:val="22"/>
                <w:lang w:val="en-US"/>
              </w:rPr>
              <w:t>ветеринарно</w:t>
            </w:r>
            <w:proofErr w:type="spellEnd"/>
            <w:r w:rsidRPr="006B0BC6">
              <w:rPr>
                <w:sz w:val="22"/>
                <w:szCs w:val="22"/>
                <w:lang w:val="en-US"/>
              </w:rPr>
              <w:t xml:space="preserve"> санитарных правил по профилактике диагностике и ликвидации трихинеллеза животных»</w:t>
            </w:r>
          </w:p>
          <w:p w14:paraId="3365B51B" w14:textId="77777777" w:rsidR="00B02A87" w:rsidRPr="006B0BC6" w:rsidRDefault="00B02A87" w:rsidP="006B0BC6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005BBBB1" w14:textId="265C062D" w:rsidR="00B02A87" w:rsidRPr="006B0BC6" w:rsidRDefault="00B02A87" w:rsidP="006B0BC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D9BC3" w14:textId="77777777" w:rsidR="00743A64" w:rsidRPr="006B0BC6" w:rsidRDefault="00743A64" w:rsidP="006B0BC6">
            <w:pPr>
              <w:jc w:val="both"/>
              <w:rPr>
                <w:sz w:val="22"/>
                <w:szCs w:val="22"/>
                <w:lang w:val="en-US"/>
              </w:rPr>
            </w:pPr>
            <w:r w:rsidRPr="006B0BC6">
              <w:rPr>
                <w:sz w:val="22"/>
                <w:szCs w:val="22"/>
                <w:lang w:val="en-US"/>
              </w:rPr>
              <w:t>ГОСТ 31904-2012</w:t>
            </w:r>
          </w:p>
          <w:p w14:paraId="09CD5698" w14:textId="77777777" w:rsidR="00743A64" w:rsidRPr="006B0BC6" w:rsidRDefault="00A615E8" w:rsidP="006B0BC6">
            <w:pPr>
              <w:jc w:val="both"/>
              <w:rPr>
                <w:sz w:val="22"/>
                <w:szCs w:val="22"/>
                <w:lang w:val="en-US"/>
              </w:rPr>
            </w:pPr>
            <w:hyperlink r:id="rId9" w:tgtFrame="_blank" w:history="1">
              <w:r w:rsidR="00743A64" w:rsidRPr="006B0BC6">
                <w:rPr>
                  <w:lang w:val="en-US"/>
                </w:rPr>
                <w:t>ГОСТ 21237-75</w:t>
              </w:r>
            </w:hyperlink>
            <w:r w:rsidR="00743A64" w:rsidRPr="006B0BC6">
              <w:rPr>
                <w:sz w:val="22"/>
                <w:szCs w:val="22"/>
                <w:lang w:val="en-US"/>
              </w:rPr>
              <w:t xml:space="preserve"> п.1</w:t>
            </w:r>
          </w:p>
          <w:p w14:paraId="5A3C3477" w14:textId="03A4C650" w:rsidR="00743A64" w:rsidRPr="006B0BC6" w:rsidRDefault="006B0BC6" w:rsidP="006B0BC6">
            <w:pPr>
              <w:jc w:val="both"/>
              <w:rPr>
                <w:sz w:val="22"/>
                <w:szCs w:val="22"/>
                <w:lang w:val="en-US"/>
              </w:rPr>
            </w:pPr>
            <w:r w:rsidRPr="006B0BC6">
              <w:rPr>
                <w:sz w:val="22"/>
                <w:szCs w:val="22"/>
                <w:lang w:val="en-US"/>
              </w:rPr>
              <w:t xml:space="preserve">Постановление министерства сельского хозяйства и продовольствия Республики Беларусь №43 от 21 июня 2021 г. «Об утверждении </w:t>
            </w:r>
            <w:proofErr w:type="spellStart"/>
            <w:r w:rsidRPr="006B0BC6">
              <w:rPr>
                <w:sz w:val="22"/>
                <w:szCs w:val="22"/>
                <w:lang w:val="en-US"/>
              </w:rPr>
              <w:t>ветеринарно</w:t>
            </w:r>
            <w:proofErr w:type="spellEnd"/>
            <w:r w:rsidRPr="006B0BC6">
              <w:rPr>
                <w:sz w:val="22"/>
                <w:szCs w:val="22"/>
                <w:lang w:val="en-US"/>
              </w:rPr>
              <w:t xml:space="preserve"> санитарных правил по профилактике диагностике и ликвидации трихинеллеза животных»</w:t>
            </w:r>
            <w:r w:rsidRPr="006B0BC6">
              <w:rPr>
                <w:sz w:val="22"/>
                <w:szCs w:val="22"/>
                <w:lang w:val="en-US"/>
              </w:rPr>
              <w:t xml:space="preserve"> п.3</w:t>
            </w:r>
          </w:p>
        </w:tc>
      </w:tr>
      <w:tr w:rsidR="002676AF" w:rsidRPr="00605AD3" w14:paraId="5B0A0AB5" w14:textId="77777777" w:rsidTr="002676A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5819"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95ABD" w14:textId="7FE89BC0" w:rsidR="002676AF" w:rsidRDefault="00B02A87" w:rsidP="00743A64">
            <w:pPr>
              <w:pStyle w:val="af6"/>
              <w:spacing w:line="276" w:lineRule="auto"/>
              <w:jc w:val="center"/>
            </w:pPr>
            <w:r>
              <w:rPr>
                <w:lang w:val="ru-RU"/>
              </w:rPr>
              <w:lastRenderedPageBreak/>
              <w:t>1</w:t>
            </w:r>
            <w:r w:rsidR="002676AF">
              <w:t>.2</w:t>
            </w:r>
            <w:r w:rsidR="002676AF">
              <w:rPr>
                <w:lang w:val="ru-RU"/>
              </w:rPr>
              <w:t>*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244F4" w14:textId="77777777" w:rsidR="002676AF" w:rsidRDefault="002676AF" w:rsidP="002676AF">
            <w:pPr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и мясопродукты</w:t>
            </w:r>
          </w:p>
          <w:p w14:paraId="579AE611" w14:textId="77777777" w:rsidR="002676AF" w:rsidRDefault="002676AF" w:rsidP="00743A64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20CEE" w14:textId="77777777" w:rsidR="002676AF" w:rsidRDefault="002676AF" w:rsidP="00743A6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01.49/</w:t>
            </w:r>
          </w:p>
          <w:p w14:paraId="6C78F91C" w14:textId="32D6DA4F" w:rsidR="002676AF" w:rsidRDefault="002676AF" w:rsidP="00743A6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07.096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98654" w14:textId="1BD8A9D3" w:rsidR="002676AF" w:rsidRDefault="002676AF" w:rsidP="0074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Обнаружение возбудителя трихинеллеза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7E9E1" w14:textId="77777777" w:rsidR="002676AF" w:rsidRPr="006B0BC6" w:rsidRDefault="002676AF" w:rsidP="006B0BC6">
            <w:pPr>
              <w:jc w:val="both"/>
              <w:rPr>
                <w:sz w:val="22"/>
                <w:szCs w:val="22"/>
                <w:lang w:val="en-US"/>
              </w:rPr>
            </w:pPr>
            <w:r w:rsidRPr="006B0BC6">
              <w:rPr>
                <w:sz w:val="22"/>
                <w:szCs w:val="22"/>
                <w:lang w:val="en-US"/>
              </w:rPr>
              <w:t>ГОСТ Р 54315-2011</w:t>
            </w:r>
          </w:p>
          <w:p w14:paraId="7FE41E86" w14:textId="77777777" w:rsidR="002676AF" w:rsidRPr="006B0BC6" w:rsidRDefault="002676AF" w:rsidP="006B0BC6">
            <w:pPr>
              <w:jc w:val="both"/>
              <w:rPr>
                <w:sz w:val="22"/>
                <w:szCs w:val="22"/>
                <w:lang w:val="en-US"/>
              </w:rPr>
            </w:pPr>
            <w:r w:rsidRPr="006B0BC6">
              <w:rPr>
                <w:sz w:val="22"/>
                <w:szCs w:val="22"/>
                <w:lang w:val="en-US"/>
              </w:rPr>
              <w:t>ГОСТ 34120-2017</w:t>
            </w:r>
          </w:p>
          <w:p w14:paraId="6D73E6F3" w14:textId="77777777" w:rsidR="002676AF" w:rsidRPr="006B0BC6" w:rsidRDefault="002676AF" w:rsidP="006B0BC6">
            <w:pPr>
              <w:jc w:val="both"/>
              <w:rPr>
                <w:sz w:val="22"/>
                <w:szCs w:val="22"/>
                <w:lang w:val="en-US"/>
              </w:rPr>
            </w:pPr>
            <w:r w:rsidRPr="006B0BC6">
              <w:rPr>
                <w:sz w:val="22"/>
                <w:szCs w:val="22"/>
                <w:lang w:val="en-US"/>
              </w:rPr>
              <w:t>ГОСТ 31476-2012</w:t>
            </w:r>
          </w:p>
          <w:p w14:paraId="126FE441" w14:textId="77777777" w:rsidR="002676AF" w:rsidRPr="006B0BC6" w:rsidRDefault="002676AF" w:rsidP="006B0BC6">
            <w:pPr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6B0BC6">
              <w:rPr>
                <w:sz w:val="22"/>
                <w:szCs w:val="22"/>
                <w:lang w:val="en-US"/>
              </w:rPr>
              <w:t>ВСП  утв.</w:t>
            </w:r>
            <w:proofErr w:type="gramEnd"/>
            <w:r w:rsidRPr="006B0BC6">
              <w:rPr>
                <w:sz w:val="22"/>
                <w:szCs w:val="22"/>
                <w:lang w:val="en-US"/>
              </w:rPr>
              <w:t xml:space="preserve"> постановлением </w:t>
            </w:r>
            <w:proofErr w:type="spellStart"/>
            <w:r w:rsidRPr="006B0BC6">
              <w:rPr>
                <w:sz w:val="22"/>
                <w:szCs w:val="22"/>
                <w:lang w:val="en-US"/>
              </w:rPr>
              <w:t>МСХиП</w:t>
            </w:r>
            <w:proofErr w:type="spellEnd"/>
            <w:r w:rsidRPr="006B0BC6">
              <w:rPr>
                <w:sz w:val="22"/>
                <w:szCs w:val="22"/>
                <w:lang w:val="en-US"/>
              </w:rPr>
              <w:t xml:space="preserve"> РБ №44 от 18.04.2008</w:t>
            </w:r>
          </w:p>
          <w:p w14:paraId="3AA338BB" w14:textId="69943B59" w:rsidR="002676AF" w:rsidRPr="006B0BC6" w:rsidRDefault="002676AF" w:rsidP="006B0BC6">
            <w:pPr>
              <w:jc w:val="both"/>
              <w:rPr>
                <w:sz w:val="22"/>
                <w:szCs w:val="22"/>
                <w:lang w:val="en-US"/>
              </w:rPr>
            </w:pPr>
            <w:r w:rsidRPr="006B0BC6">
              <w:rPr>
                <w:sz w:val="22"/>
                <w:szCs w:val="22"/>
                <w:lang w:val="en-US"/>
              </w:rPr>
              <w:t xml:space="preserve">Постановление министерства сельского хозяйства и продовольствия Республики Беларусь №43 от 21 июня 2021 г. «Об утверждении </w:t>
            </w:r>
            <w:proofErr w:type="spellStart"/>
            <w:r w:rsidRPr="006B0BC6">
              <w:rPr>
                <w:sz w:val="22"/>
                <w:szCs w:val="22"/>
                <w:lang w:val="en-US"/>
              </w:rPr>
              <w:t>ветеринарно</w:t>
            </w:r>
            <w:proofErr w:type="spellEnd"/>
            <w:r w:rsidRPr="006B0BC6">
              <w:rPr>
                <w:sz w:val="22"/>
                <w:szCs w:val="22"/>
                <w:lang w:val="en-US"/>
              </w:rPr>
              <w:t xml:space="preserve"> санитарных правил по профилактике диагностике и ликвидации трихинеллеза животных»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42D49" w14:textId="46F3D5EE" w:rsidR="002676AF" w:rsidRPr="006B0BC6" w:rsidRDefault="002676AF" w:rsidP="006B0BC6">
            <w:pPr>
              <w:jc w:val="both"/>
              <w:rPr>
                <w:sz w:val="22"/>
                <w:szCs w:val="22"/>
                <w:lang w:val="en-US"/>
              </w:rPr>
            </w:pPr>
            <w:r w:rsidRPr="006B0BC6">
              <w:rPr>
                <w:sz w:val="22"/>
                <w:szCs w:val="22"/>
                <w:lang w:val="en-US"/>
              </w:rPr>
              <w:t xml:space="preserve">Постановление министерства сельского хозяйства и продовольствия Республики Беларусь №43 от 21 июня 2021 г. «Об утверждении </w:t>
            </w:r>
            <w:proofErr w:type="spellStart"/>
            <w:r w:rsidRPr="006B0BC6">
              <w:rPr>
                <w:sz w:val="22"/>
                <w:szCs w:val="22"/>
                <w:lang w:val="en-US"/>
              </w:rPr>
              <w:t>ветеринарно</w:t>
            </w:r>
            <w:proofErr w:type="spellEnd"/>
            <w:r w:rsidRPr="006B0BC6">
              <w:rPr>
                <w:sz w:val="22"/>
                <w:szCs w:val="22"/>
                <w:lang w:val="en-US"/>
              </w:rPr>
              <w:t xml:space="preserve"> санитарных правил по профилактике диагностике и ликвидации трихинеллеза животных»</w:t>
            </w:r>
            <w:r w:rsidR="006B0BC6" w:rsidRPr="006B0BC6">
              <w:rPr>
                <w:sz w:val="22"/>
                <w:szCs w:val="22"/>
                <w:lang w:val="en-US"/>
              </w:rPr>
              <w:t xml:space="preserve"> п. 3</w:t>
            </w:r>
          </w:p>
        </w:tc>
      </w:tr>
    </w:tbl>
    <w:p w14:paraId="3651B72B" w14:textId="77777777" w:rsidR="005C5B99" w:rsidRPr="00605AD3" w:rsidRDefault="005C5B99" w:rsidP="00B02A8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ECAA95" w14:textId="77777777" w:rsidR="00D50B4E" w:rsidRPr="00605AD3" w:rsidRDefault="00EA24D7" w:rsidP="00D50B4E">
      <w:pPr>
        <w:rPr>
          <w:b/>
        </w:rPr>
      </w:pPr>
      <w:r w:rsidRPr="00605AD3">
        <w:rPr>
          <w:b/>
        </w:rPr>
        <w:t xml:space="preserve">Примечание: </w:t>
      </w:r>
    </w:p>
    <w:p w14:paraId="4D591EA6" w14:textId="33E40CE4" w:rsidR="00D50B4E" w:rsidRDefault="00EA24D7" w:rsidP="00D50B4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="00D50B4E" w:rsidRPr="00605AD3">
        <w:rPr>
          <w:color w:val="000000"/>
        </w:rPr>
        <w:t xml:space="preserve"> </w:t>
      </w:r>
    </w:p>
    <w:p w14:paraId="6EF99E58" w14:textId="77777777" w:rsidR="00D50B4E" w:rsidRDefault="00D50B4E" w:rsidP="00D50B4E">
      <w:pPr>
        <w:rPr>
          <w:color w:val="000000"/>
          <w:sz w:val="28"/>
          <w:szCs w:val="28"/>
        </w:rPr>
      </w:pPr>
    </w:p>
    <w:p w14:paraId="793C803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10FADB3" w14:textId="77777777" w:rsidR="00D50B4E" w:rsidRDefault="00D50B4E" w:rsidP="00B72B9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877F4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2A72B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7F27F3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BE093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426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78800" w14:textId="77777777" w:rsidR="00A615E8" w:rsidRDefault="00A615E8" w:rsidP="0011070C">
      <w:r>
        <w:separator/>
      </w:r>
    </w:p>
  </w:endnote>
  <w:endnote w:type="continuationSeparator" w:id="0">
    <w:p w14:paraId="01247A11" w14:textId="77777777" w:rsidR="00A615E8" w:rsidRDefault="00A615E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C379B5" w:rsidRPr="00460ECA" w14:paraId="16A32C4F" w14:textId="77777777" w:rsidTr="00845DF9">
      <w:tc>
        <w:tcPr>
          <w:tcW w:w="3686" w:type="dxa"/>
          <w:vAlign w:val="center"/>
          <w:hideMark/>
        </w:tcPr>
        <w:p w14:paraId="1D4577E1" w14:textId="77777777" w:rsidR="00C379B5" w:rsidRPr="008D692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8D692C"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D14C46A" w14:textId="77777777" w:rsidR="00C379B5" w:rsidRPr="008D692C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2-07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0BFC988" w14:textId="1CC7AFC7" w:rsidR="00C379B5" w:rsidRPr="008D692C" w:rsidRDefault="002676AF" w:rsidP="00C379B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</w:t>
              </w:r>
              <w:r w:rsidR="00FD60F8" w:rsidRPr="00B72B97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FD60F8" w:rsidRPr="00B72B97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08A35B00" w14:textId="77777777" w:rsidR="00C379B5" w:rsidRPr="008D692C" w:rsidRDefault="00C379B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DE6B463" w14:textId="77777777" w:rsidR="00C379B5" w:rsidRPr="00B72B9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0CE78D5F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0"/>
      <w:gridCol w:w="2243"/>
      <w:gridCol w:w="3195"/>
    </w:tblGrid>
    <w:tr w:rsidR="00A417E3" w:rsidRPr="00460ECA" w14:paraId="75DD6F0E" w14:textId="77777777" w:rsidTr="00A74514">
      <w:tc>
        <w:tcPr>
          <w:tcW w:w="3686" w:type="dxa"/>
          <w:hideMark/>
        </w:tcPr>
        <w:p w14:paraId="4FF13E4A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1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4EF6AE1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1FE43D51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7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10FE68" w14:textId="7305A1BB" w:rsidR="00A417E3" w:rsidRPr="00460ECA" w:rsidRDefault="002676AF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</w:t>
              </w:r>
              <w:r w:rsidR="00845DF9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845DF9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30FC952D" w14:textId="77777777" w:rsidR="00A417E3" w:rsidRPr="00280E8C" w:rsidRDefault="00A417E3" w:rsidP="00A66F3D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4F3BE6E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  <w:bookmarkEnd w:id="1"/>
  </w:tbl>
  <w:p w14:paraId="4AFA57E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A4DFE" w14:textId="77777777" w:rsidR="00A615E8" w:rsidRDefault="00A615E8" w:rsidP="0011070C">
      <w:r>
        <w:separator/>
      </w:r>
    </w:p>
  </w:footnote>
  <w:footnote w:type="continuationSeparator" w:id="0">
    <w:p w14:paraId="20B0FB47" w14:textId="77777777" w:rsidR="00A615E8" w:rsidRDefault="00A615E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80" w:type="pct"/>
      <w:tblInd w:w="-69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"/>
      <w:gridCol w:w="426"/>
      <w:gridCol w:w="236"/>
      <w:gridCol w:w="2457"/>
      <w:gridCol w:w="991"/>
      <w:gridCol w:w="1701"/>
      <w:gridCol w:w="1839"/>
      <w:gridCol w:w="1148"/>
      <w:gridCol w:w="731"/>
    </w:tblGrid>
    <w:tr w:rsidR="00781820" w:rsidRPr="00D337DC" w14:paraId="2B11C6B9" w14:textId="77777777" w:rsidTr="000C22B8">
      <w:trPr>
        <w:gridAfter w:val="1"/>
        <w:wAfter w:w="380" w:type="pct"/>
        <w:trHeight w:val="851"/>
        <w:tblHeader/>
      </w:trPr>
      <w:tc>
        <w:tcPr>
          <w:tcW w:w="381" w:type="pct"/>
          <w:gridSpan w:val="3"/>
          <w:tcBorders>
            <w:bottom w:val="single" w:sz="4" w:space="0" w:color="auto"/>
          </w:tcBorders>
          <w:vAlign w:val="center"/>
          <w:hideMark/>
        </w:tcPr>
        <w:p w14:paraId="7AEC3122" w14:textId="77777777" w:rsidR="00781820" w:rsidRPr="00460ECA" w:rsidRDefault="00781820" w:rsidP="00781820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17DA5BCA" wp14:editId="2F000473">
                <wp:extent cx="372110" cy="467995"/>
                <wp:effectExtent l="0" t="0" r="0" b="0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8" w:type="pct"/>
          <w:gridSpan w:val="5"/>
          <w:tcBorders>
            <w:bottom w:val="single" w:sz="4" w:space="0" w:color="auto"/>
          </w:tcBorders>
          <w:vAlign w:val="center"/>
        </w:tcPr>
        <w:p w14:paraId="74B6FCEB" w14:textId="287E6EFC" w:rsidR="00781820" w:rsidRPr="00D337DC" w:rsidRDefault="005A5ABF" w:rsidP="005A5ABF">
          <w:pPr>
            <w:autoSpaceDE w:val="0"/>
            <w:autoSpaceDN w:val="0"/>
            <w:adjustRightInd w:val="0"/>
            <w:spacing w:after="120"/>
            <w:rPr>
              <w:bCs/>
              <w:sz w:val="28"/>
              <w:szCs w:val="28"/>
            </w:rPr>
          </w:pPr>
          <w:r w:rsidRPr="009E4D11">
            <w:rPr>
              <w:sz w:val="24"/>
              <w:szCs w:val="24"/>
            </w:rPr>
            <w:t xml:space="preserve">Приложение № 1 к аттестату аккредитации № </w:t>
          </w:r>
          <w:r w:rsidRPr="00F74799">
            <w:rPr>
              <w:rFonts w:eastAsia="Calibri"/>
              <w:sz w:val="28"/>
              <w:szCs w:val="28"/>
              <w:lang w:val="en-US"/>
            </w:rPr>
            <w:t>BY</w:t>
          </w:r>
          <w:r w:rsidRPr="00F74799">
            <w:rPr>
              <w:rFonts w:eastAsia="Calibri"/>
              <w:sz w:val="28"/>
              <w:szCs w:val="28"/>
            </w:rPr>
            <w:t xml:space="preserve">/112 </w:t>
          </w:r>
          <w:r w:rsidR="00606ADA" w:rsidRPr="00243EB9">
            <w:rPr>
              <w:sz w:val="28"/>
              <w:szCs w:val="28"/>
            </w:rPr>
            <w:t>2.</w:t>
          </w:r>
          <w:r w:rsidR="002676AF" w:rsidRPr="004F13F0">
            <w:rPr>
              <w:bCs/>
              <w:sz w:val="28"/>
              <w:szCs w:val="28"/>
            </w:rPr>
            <w:t>4299</w:t>
          </w:r>
        </w:p>
      </w:tc>
    </w:tr>
    <w:tr w:rsidR="000C22B8" w:rsidRPr="00DB1053" w14:paraId="176C8931" w14:textId="77777777" w:rsidTr="000C22B8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Before w:val="1"/>
        <w:wBefore w:w="36" w:type="pct"/>
        <w:trHeight w:val="266"/>
      </w:trPr>
      <w:tc>
        <w:tcPr>
          <w:tcW w:w="222" w:type="pct"/>
          <w:tcBorders>
            <w:top w:val="single" w:sz="4" w:space="0" w:color="auto"/>
          </w:tcBorders>
          <w:shd w:val="clear" w:color="auto" w:fill="auto"/>
        </w:tcPr>
        <w:p w14:paraId="4BF43F51" w14:textId="77777777" w:rsidR="000C22B8" w:rsidRPr="00DB1053" w:rsidRDefault="000C22B8" w:rsidP="000C22B8">
          <w:pPr>
            <w:pStyle w:val="af6"/>
            <w:jc w:val="center"/>
          </w:pPr>
          <w:r w:rsidRPr="00DB1053">
            <w:t>1</w:t>
          </w:r>
        </w:p>
      </w:tc>
      <w:tc>
        <w:tcPr>
          <w:tcW w:w="1403" w:type="pct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742DF0E5" w14:textId="77777777" w:rsidR="000C22B8" w:rsidRPr="00DB1053" w:rsidRDefault="000C22B8" w:rsidP="000C22B8">
          <w:pPr>
            <w:pStyle w:val="af6"/>
            <w:jc w:val="center"/>
          </w:pPr>
          <w:r w:rsidRPr="00DB1053">
            <w:t>2</w:t>
          </w:r>
        </w:p>
      </w:tc>
      <w:tc>
        <w:tcPr>
          <w:tcW w:w="516" w:type="pct"/>
          <w:tcBorders>
            <w:top w:val="single" w:sz="4" w:space="0" w:color="auto"/>
          </w:tcBorders>
          <w:shd w:val="clear" w:color="auto" w:fill="auto"/>
          <w:vAlign w:val="center"/>
        </w:tcPr>
        <w:p w14:paraId="217F85AB" w14:textId="77777777" w:rsidR="000C22B8" w:rsidRPr="00DB1053" w:rsidRDefault="000C22B8" w:rsidP="000C22B8">
          <w:pPr>
            <w:pStyle w:val="af6"/>
            <w:ind w:hanging="20"/>
            <w:jc w:val="center"/>
          </w:pPr>
          <w:r w:rsidRPr="00DB1053">
            <w:t>3</w:t>
          </w:r>
        </w:p>
      </w:tc>
      <w:tc>
        <w:tcPr>
          <w:tcW w:w="886" w:type="pct"/>
          <w:tcBorders>
            <w:top w:val="single" w:sz="4" w:space="0" w:color="auto"/>
          </w:tcBorders>
          <w:shd w:val="clear" w:color="auto" w:fill="auto"/>
          <w:vAlign w:val="center"/>
        </w:tcPr>
        <w:p w14:paraId="3437A9FE" w14:textId="77777777" w:rsidR="000C22B8" w:rsidRPr="00DB1053" w:rsidRDefault="000C22B8" w:rsidP="000C22B8">
          <w:pPr>
            <w:pStyle w:val="af6"/>
            <w:jc w:val="center"/>
          </w:pPr>
          <w:r w:rsidRPr="00DB1053">
            <w:t>4</w:t>
          </w:r>
        </w:p>
      </w:tc>
      <w:tc>
        <w:tcPr>
          <w:tcW w:w="958" w:type="pct"/>
          <w:tcBorders>
            <w:top w:val="single" w:sz="4" w:space="0" w:color="auto"/>
          </w:tcBorders>
          <w:shd w:val="clear" w:color="auto" w:fill="auto"/>
          <w:vAlign w:val="center"/>
        </w:tcPr>
        <w:p w14:paraId="568149F1" w14:textId="77777777" w:rsidR="000C22B8" w:rsidRPr="00DB1053" w:rsidRDefault="000C22B8" w:rsidP="000C22B8">
          <w:pPr>
            <w:pStyle w:val="af6"/>
            <w:jc w:val="center"/>
          </w:pPr>
          <w:r w:rsidRPr="00DB1053">
            <w:t>5</w:t>
          </w:r>
        </w:p>
      </w:tc>
      <w:tc>
        <w:tcPr>
          <w:tcW w:w="979" w:type="pct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38FE8622" w14:textId="77777777" w:rsidR="000C22B8" w:rsidRPr="00DB1053" w:rsidRDefault="000C22B8" w:rsidP="000C22B8">
          <w:pPr>
            <w:pStyle w:val="af6"/>
            <w:jc w:val="center"/>
          </w:pPr>
          <w:r w:rsidRPr="00DB1053">
            <w:t>6</w:t>
          </w:r>
        </w:p>
      </w:tc>
    </w:tr>
  </w:tbl>
  <w:p w14:paraId="64016AB7" w14:textId="77777777" w:rsidR="00C24C3D" w:rsidRPr="000C22B8" w:rsidRDefault="00C24C3D" w:rsidP="000C22B8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449CC17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CA6D4B6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EB78A7B" wp14:editId="52485295">
                <wp:extent cx="372110" cy="467995"/>
                <wp:effectExtent l="0" t="0" r="0" b="0"/>
                <wp:docPr id="4" name="Рисун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73B15F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C5B7D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2B4FB0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B6EAB7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66E3"/>
    <w:multiLevelType w:val="hybridMultilevel"/>
    <w:tmpl w:val="DEE81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393941">
    <w:abstractNumId w:val="7"/>
  </w:num>
  <w:num w:numId="2" w16cid:durableId="2089768954">
    <w:abstractNumId w:val="8"/>
  </w:num>
  <w:num w:numId="3" w16cid:durableId="1087531578">
    <w:abstractNumId w:val="5"/>
  </w:num>
  <w:num w:numId="4" w16cid:durableId="1781798655">
    <w:abstractNumId w:val="2"/>
  </w:num>
  <w:num w:numId="5" w16cid:durableId="1217624359">
    <w:abstractNumId w:val="12"/>
  </w:num>
  <w:num w:numId="6" w16cid:durableId="820854067">
    <w:abstractNumId w:val="4"/>
  </w:num>
  <w:num w:numId="7" w16cid:durableId="199707495">
    <w:abstractNumId w:val="9"/>
  </w:num>
  <w:num w:numId="8" w16cid:durableId="654263229">
    <w:abstractNumId w:val="6"/>
  </w:num>
  <w:num w:numId="9" w16cid:durableId="1111054380">
    <w:abstractNumId w:val="10"/>
  </w:num>
  <w:num w:numId="10" w16cid:durableId="1396663377">
    <w:abstractNumId w:val="3"/>
  </w:num>
  <w:num w:numId="11" w16cid:durableId="1087270465">
    <w:abstractNumId w:val="1"/>
  </w:num>
  <w:num w:numId="12" w16cid:durableId="727385332">
    <w:abstractNumId w:val="11"/>
  </w:num>
  <w:num w:numId="13" w16cid:durableId="59436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07"/>
    <w:rsid w:val="00001560"/>
    <w:rsid w:val="00022A72"/>
    <w:rsid w:val="00030948"/>
    <w:rsid w:val="000643A6"/>
    <w:rsid w:val="0009264B"/>
    <w:rsid w:val="000A6CF1"/>
    <w:rsid w:val="000C22B8"/>
    <w:rsid w:val="000C47C5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37ED8"/>
    <w:rsid w:val="001512FA"/>
    <w:rsid w:val="001672F0"/>
    <w:rsid w:val="001747CA"/>
    <w:rsid w:val="001843A0"/>
    <w:rsid w:val="001956F7"/>
    <w:rsid w:val="00195A33"/>
    <w:rsid w:val="001A4BEA"/>
    <w:rsid w:val="001B174D"/>
    <w:rsid w:val="001E3D8F"/>
    <w:rsid w:val="001E6E80"/>
    <w:rsid w:val="001F5BC4"/>
    <w:rsid w:val="00203440"/>
    <w:rsid w:val="0020355B"/>
    <w:rsid w:val="00225907"/>
    <w:rsid w:val="00234CBD"/>
    <w:rsid w:val="0026099C"/>
    <w:rsid w:val="002632A1"/>
    <w:rsid w:val="002676AF"/>
    <w:rsid w:val="0027128E"/>
    <w:rsid w:val="00280064"/>
    <w:rsid w:val="00280E8C"/>
    <w:rsid w:val="002877C8"/>
    <w:rsid w:val="002900DE"/>
    <w:rsid w:val="002D28AD"/>
    <w:rsid w:val="002E503D"/>
    <w:rsid w:val="002E54CC"/>
    <w:rsid w:val="002F0D32"/>
    <w:rsid w:val="002F5415"/>
    <w:rsid w:val="0030359E"/>
    <w:rsid w:val="003054C2"/>
    <w:rsid w:val="00305E11"/>
    <w:rsid w:val="0031023B"/>
    <w:rsid w:val="0033011B"/>
    <w:rsid w:val="003717D2"/>
    <w:rsid w:val="0038715F"/>
    <w:rsid w:val="003A28BE"/>
    <w:rsid w:val="003A7922"/>
    <w:rsid w:val="003B08E8"/>
    <w:rsid w:val="003B4E94"/>
    <w:rsid w:val="003C01FD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1CAF"/>
    <w:rsid w:val="00481260"/>
    <w:rsid w:val="004A5E4C"/>
    <w:rsid w:val="004E5090"/>
    <w:rsid w:val="004F13F0"/>
    <w:rsid w:val="0050425C"/>
    <w:rsid w:val="00505771"/>
    <w:rsid w:val="00507CCF"/>
    <w:rsid w:val="00515094"/>
    <w:rsid w:val="00530F3D"/>
    <w:rsid w:val="0054479D"/>
    <w:rsid w:val="00547530"/>
    <w:rsid w:val="00552BBA"/>
    <w:rsid w:val="0055563B"/>
    <w:rsid w:val="0056070B"/>
    <w:rsid w:val="00562D77"/>
    <w:rsid w:val="00563680"/>
    <w:rsid w:val="00582A8F"/>
    <w:rsid w:val="00592241"/>
    <w:rsid w:val="005A5ABF"/>
    <w:rsid w:val="005C5B99"/>
    <w:rsid w:val="005C7B39"/>
    <w:rsid w:val="005D4205"/>
    <w:rsid w:val="005E250C"/>
    <w:rsid w:val="005E611E"/>
    <w:rsid w:val="00605AD3"/>
    <w:rsid w:val="00606ADA"/>
    <w:rsid w:val="00614867"/>
    <w:rsid w:val="00630922"/>
    <w:rsid w:val="00645468"/>
    <w:rsid w:val="006472D5"/>
    <w:rsid w:val="00651B94"/>
    <w:rsid w:val="006534C3"/>
    <w:rsid w:val="00697905"/>
    <w:rsid w:val="006A336B"/>
    <w:rsid w:val="006A4791"/>
    <w:rsid w:val="006B0BC6"/>
    <w:rsid w:val="006C605F"/>
    <w:rsid w:val="006D1CDB"/>
    <w:rsid w:val="006D5D42"/>
    <w:rsid w:val="006D5DCE"/>
    <w:rsid w:val="00715A45"/>
    <w:rsid w:val="0071603C"/>
    <w:rsid w:val="00731452"/>
    <w:rsid w:val="00734508"/>
    <w:rsid w:val="00741FBB"/>
    <w:rsid w:val="0074243A"/>
    <w:rsid w:val="00743A64"/>
    <w:rsid w:val="0075090E"/>
    <w:rsid w:val="007571AF"/>
    <w:rsid w:val="00781820"/>
    <w:rsid w:val="0079041E"/>
    <w:rsid w:val="00792698"/>
    <w:rsid w:val="00793251"/>
    <w:rsid w:val="0079386A"/>
    <w:rsid w:val="007A1818"/>
    <w:rsid w:val="007A4175"/>
    <w:rsid w:val="007A4485"/>
    <w:rsid w:val="007C05FE"/>
    <w:rsid w:val="007C3A37"/>
    <w:rsid w:val="007D7BA2"/>
    <w:rsid w:val="0080242F"/>
    <w:rsid w:val="008124DA"/>
    <w:rsid w:val="0081462F"/>
    <w:rsid w:val="00814DD3"/>
    <w:rsid w:val="00836710"/>
    <w:rsid w:val="00845DF9"/>
    <w:rsid w:val="00847473"/>
    <w:rsid w:val="008505BA"/>
    <w:rsid w:val="00856322"/>
    <w:rsid w:val="00862F1A"/>
    <w:rsid w:val="00871C28"/>
    <w:rsid w:val="00872305"/>
    <w:rsid w:val="00877224"/>
    <w:rsid w:val="00891D6C"/>
    <w:rsid w:val="008A3E6F"/>
    <w:rsid w:val="008B1B9D"/>
    <w:rsid w:val="008B2907"/>
    <w:rsid w:val="008C3521"/>
    <w:rsid w:val="008D3A5C"/>
    <w:rsid w:val="008D4BAB"/>
    <w:rsid w:val="008D6338"/>
    <w:rsid w:val="008D692C"/>
    <w:rsid w:val="008E2D26"/>
    <w:rsid w:val="008E350B"/>
    <w:rsid w:val="00913B16"/>
    <w:rsid w:val="00921A06"/>
    <w:rsid w:val="009230FC"/>
    <w:rsid w:val="00923449"/>
    <w:rsid w:val="00923868"/>
    <w:rsid w:val="009377F9"/>
    <w:rsid w:val="0095347E"/>
    <w:rsid w:val="00983EAE"/>
    <w:rsid w:val="00992CF6"/>
    <w:rsid w:val="009940B7"/>
    <w:rsid w:val="009A2E8B"/>
    <w:rsid w:val="009A3A10"/>
    <w:rsid w:val="009A3E9D"/>
    <w:rsid w:val="009A4E21"/>
    <w:rsid w:val="009C1C19"/>
    <w:rsid w:val="009C5D61"/>
    <w:rsid w:val="009D5A57"/>
    <w:rsid w:val="009E107F"/>
    <w:rsid w:val="009F3EB8"/>
    <w:rsid w:val="009F7389"/>
    <w:rsid w:val="00A04FE4"/>
    <w:rsid w:val="00A179EB"/>
    <w:rsid w:val="00A22C46"/>
    <w:rsid w:val="00A40143"/>
    <w:rsid w:val="00A417E3"/>
    <w:rsid w:val="00A46D5C"/>
    <w:rsid w:val="00A47C62"/>
    <w:rsid w:val="00A51D9A"/>
    <w:rsid w:val="00A615E8"/>
    <w:rsid w:val="00A66F3D"/>
    <w:rsid w:val="00A74B14"/>
    <w:rsid w:val="00A755C7"/>
    <w:rsid w:val="00A76F8A"/>
    <w:rsid w:val="00A82548"/>
    <w:rsid w:val="00A92ECA"/>
    <w:rsid w:val="00AA0FB3"/>
    <w:rsid w:val="00AA7A11"/>
    <w:rsid w:val="00AD4B7A"/>
    <w:rsid w:val="00AE17DA"/>
    <w:rsid w:val="00AF36D9"/>
    <w:rsid w:val="00B00CAF"/>
    <w:rsid w:val="00B02A87"/>
    <w:rsid w:val="00B06CF4"/>
    <w:rsid w:val="00B073DC"/>
    <w:rsid w:val="00B344A4"/>
    <w:rsid w:val="00B371CD"/>
    <w:rsid w:val="00B47A0F"/>
    <w:rsid w:val="00B565D4"/>
    <w:rsid w:val="00B61580"/>
    <w:rsid w:val="00B72B97"/>
    <w:rsid w:val="00BB272F"/>
    <w:rsid w:val="00BB5AEF"/>
    <w:rsid w:val="00BC40FF"/>
    <w:rsid w:val="00BE0939"/>
    <w:rsid w:val="00C00081"/>
    <w:rsid w:val="00C13371"/>
    <w:rsid w:val="00C24C3D"/>
    <w:rsid w:val="00C35ED8"/>
    <w:rsid w:val="00C379B5"/>
    <w:rsid w:val="00C46E4F"/>
    <w:rsid w:val="00C60464"/>
    <w:rsid w:val="00C66929"/>
    <w:rsid w:val="00C67DD7"/>
    <w:rsid w:val="00C74B15"/>
    <w:rsid w:val="00C81513"/>
    <w:rsid w:val="00C85674"/>
    <w:rsid w:val="00C97BC9"/>
    <w:rsid w:val="00CA53E3"/>
    <w:rsid w:val="00CB0A7A"/>
    <w:rsid w:val="00CC52B4"/>
    <w:rsid w:val="00CE4302"/>
    <w:rsid w:val="00CF4334"/>
    <w:rsid w:val="00D00EC8"/>
    <w:rsid w:val="00D03574"/>
    <w:rsid w:val="00D05D1F"/>
    <w:rsid w:val="00D11528"/>
    <w:rsid w:val="00D223F7"/>
    <w:rsid w:val="00D26543"/>
    <w:rsid w:val="00D30132"/>
    <w:rsid w:val="00D50B4E"/>
    <w:rsid w:val="00D876E6"/>
    <w:rsid w:val="00D96601"/>
    <w:rsid w:val="00DA5E7A"/>
    <w:rsid w:val="00DB13BE"/>
    <w:rsid w:val="00DB1FAE"/>
    <w:rsid w:val="00DE6F93"/>
    <w:rsid w:val="00DF59A1"/>
    <w:rsid w:val="00DF7DAB"/>
    <w:rsid w:val="00E12F21"/>
    <w:rsid w:val="00E16A62"/>
    <w:rsid w:val="00E53B2F"/>
    <w:rsid w:val="00E6157E"/>
    <w:rsid w:val="00E644BC"/>
    <w:rsid w:val="00E750F5"/>
    <w:rsid w:val="00E85116"/>
    <w:rsid w:val="00E95EA8"/>
    <w:rsid w:val="00EA24D7"/>
    <w:rsid w:val="00EA6CEB"/>
    <w:rsid w:val="00EC3FB7"/>
    <w:rsid w:val="00ED10E7"/>
    <w:rsid w:val="00EE4575"/>
    <w:rsid w:val="00EF3E50"/>
    <w:rsid w:val="00EF5137"/>
    <w:rsid w:val="00F032C7"/>
    <w:rsid w:val="00F10CDF"/>
    <w:rsid w:val="00F112F2"/>
    <w:rsid w:val="00F11E08"/>
    <w:rsid w:val="00F11FE3"/>
    <w:rsid w:val="00F22144"/>
    <w:rsid w:val="00F32AF8"/>
    <w:rsid w:val="00F32D8E"/>
    <w:rsid w:val="00F40980"/>
    <w:rsid w:val="00F42A42"/>
    <w:rsid w:val="00F45F0B"/>
    <w:rsid w:val="00F47F4D"/>
    <w:rsid w:val="00F701B8"/>
    <w:rsid w:val="00F864B1"/>
    <w:rsid w:val="00F86DE9"/>
    <w:rsid w:val="00F90988"/>
    <w:rsid w:val="00F93BB0"/>
    <w:rsid w:val="00FA25CE"/>
    <w:rsid w:val="00FC0007"/>
    <w:rsid w:val="00FC22F4"/>
    <w:rsid w:val="00FC280E"/>
    <w:rsid w:val="00FD60F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DF60E"/>
  <w15:docId w15:val="{4DFF834D-698D-4701-B920-BBBA80A2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793251"/>
    <w:pPr>
      <w:ind w:left="720"/>
      <w:contextualSpacing/>
    </w:pPr>
  </w:style>
  <w:style w:type="character" w:styleId="aff1">
    <w:name w:val="FollowedHyperlink"/>
    <w:basedOn w:val="a0"/>
    <w:uiPriority w:val="99"/>
    <w:semiHidden/>
    <w:unhideWhenUsed/>
    <w:rsid w:val="007938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host/../../../TnpaDetail.php?UrlId=757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ocalhost/../../../TnpaDetail.php?UrlId=7573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</Template>
  <TotalTime>6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Юрий</cp:lastModifiedBy>
  <cp:revision>3</cp:revision>
  <cp:lastPrinted>2022-06-22T08:35:00Z</cp:lastPrinted>
  <dcterms:created xsi:type="dcterms:W3CDTF">2022-07-20T11:59:00Z</dcterms:created>
  <dcterms:modified xsi:type="dcterms:W3CDTF">2022-07-20T12:39:00Z</dcterms:modified>
</cp:coreProperties>
</file>