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7C77" w14:textId="77777777" w:rsidR="00587845" w:rsidRPr="00F94447" w:rsidRDefault="00587845">
      <w:pPr>
        <w:rPr>
          <w:sz w:val="16"/>
          <w:szCs w:val="1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345"/>
        <w:gridCol w:w="3969"/>
      </w:tblGrid>
      <w:tr w:rsidR="002B3495" w:rsidRPr="004E5090" w14:paraId="45AAAB58" w14:textId="77777777" w:rsidTr="006541D0">
        <w:tc>
          <w:tcPr>
            <w:tcW w:w="6345" w:type="dxa"/>
          </w:tcPr>
          <w:p w14:paraId="458FC8EE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81C3B49" w14:textId="77777777" w:rsidR="00BD3CCF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2E1B3DC8" w14:textId="77777777" w:rsidR="00F94447" w:rsidRPr="004E5090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61DE876" w14:textId="77777777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1</w:t>
            </w:r>
            <w:r w:rsidRPr="004E5090">
              <w:rPr>
                <w:sz w:val="28"/>
                <w:szCs w:val="28"/>
              </w:rPr>
              <w:t>.</w:t>
            </w:r>
            <w:r w:rsidR="00847581">
              <w:rPr>
                <w:sz w:val="28"/>
                <w:szCs w:val="28"/>
              </w:rPr>
              <w:t>1564</w:t>
            </w:r>
          </w:p>
          <w:p w14:paraId="246BE9A9" w14:textId="37DF0E1C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847581">
              <w:rPr>
                <w:sz w:val="28"/>
                <w:szCs w:val="28"/>
              </w:rPr>
              <w:t>28</w:t>
            </w:r>
            <w:r w:rsidR="0096021E">
              <w:rPr>
                <w:sz w:val="28"/>
                <w:szCs w:val="28"/>
              </w:rPr>
              <w:t>.09.</w:t>
            </w:r>
            <w:r w:rsidR="00B01A4D">
              <w:rPr>
                <w:sz w:val="28"/>
                <w:szCs w:val="28"/>
              </w:rPr>
              <w:t>20</w:t>
            </w:r>
            <w:r w:rsidR="00847581">
              <w:rPr>
                <w:sz w:val="28"/>
                <w:szCs w:val="28"/>
              </w:rPr>
              <w:t>07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5AEFB65C" w14:textId="4842A7D0" w:rsidR="00F94447" w:rsidRPr="00AC6FA7" w:rsidRDefault="00FF3117" w:rsidP="00F94447">
            <w:pPr>
              <w:pStyle w:val="1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F94447">
              <w:rPr>
                <w:sz w:val="28"/>
                <w:szCs w:val="28"/>
                <w:lang w:val="ru-RU"/>
              </w:rPr>
              <w:t>а бланке</w:t>
            </w:r>
            <w:r>
              <w:rPr>
                <w:sz w:val="28"/>
                <w:szCs w:val="28"/>
                <w:lang w:val="ru-RU"/>
              </w:rPr>
              <w:t xml:space="preserve"> №</w:t>
            </w:r>
            <w:r w:rsidR="00F94447">
              <w:rPr>
                <w:sz w:val="28"/>
                <w:szCs w:val="28"/>
                <w:lang w:val="ru-RU"/>
              </w:rPr>
              <w:t xml:space="preserve"> </w:t>
            </w:r>
          </w:p>
          <w:p w14:paraId="3933C994" w14:textId="09920130" w:rsidR="00F94447" w:rsidRPr="00682647" w:rsidRDefault="00FF3117" w:rsidP="00F9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4447" w:rsidRPr="00B01A4D">
              <w:rPr>
                <w:sz w:val="28"/>
                <w:szCs w:val="28"/>
              </w:rPr>
              <w:t xml:space="preserve">а </w:t>
            </w:r>
            <w:r w:rsidR="00BF2D2F">
              <w:rPr>
                <w:sz w:val="28"/>
                <w:szCs w:val="28"/>
              </w:rPr>
              <w:t>2</w:t>
            </w:r>
            <w:r w:rsidR="00F94447" w:rsidRPr="00B01A4D">
              <w:rPr>
                <w:sz w:val="28"/>
                <w:szCs w:val="28"/>
              </w:rPr>
              <w:t xml:space="preserve"> листах</w:t>
            </w:r>
          </w:p>
          <w:p w14:paraId="12C90AA9" w14:textId="5909FFC4" w:rsidR="002B3495" w:rsidRPr="00363F0E" w:rsidRDefault="00FF3117" w:rsidP="00BD3CCF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94447" w:rsidRPr="0048469C">
              <w:rPr>
                <w:sz w:val="28"/>
                <w:szCs w:val="28"/>
                <w:lang w:val="ru-RU"/>
              </w:rPr>
              <w:t xml:space="preserve">едакция </w:t>
            </w:r>
            <w:r w:rsidR="00F94447">
              <w:rPr>
                <w:sz w:val="28"/>
                <w:szCs w:val="28"/>
                <w:lang w:val="ru-RU"/>
              </w:rPr>
              <w:t>0</w:t>
            </w:r>
            <w:r w:rsidR="00674B56">
              <w:rPr>
                <w:sz w:val="28"/>
                <w:szCs w:val="28"/>
                <w:lang w:val="ru-RU"/>
              </w:rPr>
              <w:t>1</w:t>
            </w:r>
          </w:p>
        </w:tc>
      </w:tr>
      <w:tr w:rsidR="002B3495" w:rsidRPr="004E5090" w14:paraId="171416A6" w14:textId="77777777" w:rsidTr="006541D0">
        <w:tc>
          <w:tcPr>
            <w:tcW w:w="6345" w:type="dxa"/>
          </w:tcPr>
          <w:p w14:paraId="3F7C206B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14:paraId="17F46D5C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703A7B31" w14:textId="77777777" w:rsidTr="006541D0">
        <w:tc>
          <w:tcPr>
            <w:tcW w:w="6345" w:type="dxa"/>
          </w:tcPr>
          <w:p w14:paraId="78B5A8EE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6C1EAF5D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27772738" w14:textId="77777777" w:rsidTr="006541D0">
        <w:tc>
          <w:tcPr>
            <w:tcW w:w="6345" w:type="dxa"/>
          </w:tcPr>
          <w:p w14:paraId="0E95031C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05A509D7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24016D2B" w14:textId="77777777" w:rsidTr="006541D0">
        <w:tc>
          <w:tcPr>
            <w:tcW w:w="6345" w:type="dxa"/>
          </w:tcPr>
          <w:p w14:paraId="212845F8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2110FE88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65C5C237" w14:textId="77777777" w:rsidR="002B3495" w:rsidRPr="004E5090" w:rsidRDefault="002B3495" w:rsidP="00EF5137">
      <w:pPr>
        <w:pStyle w:val="11"/>
        <w:rPr>
          <w:sz w:val="28"/>
          <w:szCs w:val="28"/>
          <w:lang w:val="ru-RU"/>
        </w:rPr>
      </w:pPr>
    </w:p>
    <w:p w14:paraId="6EB8AFA3" w14:textId="77777777" w:rsidR="00BD3CCF" w:rsidRDefault="002B3495" w:rsidP="003A1B43">
      <w:pPr>
        <w:jc w:val="center"/>
        <w:outlineLvl w:val="0"/>
        <w:rPr>
          <w:b/>
          <w:bCs/>
          <w:sz w:val="28"/>
          <w:szCs w:val="28"/>
        </w:rPr>
      </w:pPr>
      <w:r w:rsidRPr="000D49BB">
        <w:rPr>
          <w:b/>
          <w:bCs/>
          <w:sz w:val="28"/>
          <w:szCs w:val="28"/>
        </w:rPr>
        <w:t xml:space="preserve">ОБЛАСТЬ АККРЕДИТАЦИИ </w:t>
      </w:r>
    </w:p>
    <w:p w14:paraId="3E37037D" w14:textId="4ABB5833" w:rsidR="002B3495" w:rsidRPr="004E5090" w:rsidRDefault="00BD3CCF" w:rsidP="003A1B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B3495" w:rsidRPr="005048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4B56">
        <w:rPr>
          <w:sz w:val="28"/>
          <w:szCs w:val="28"/>
        </w:rPr>
        <w:t>28</w:t>
      </w:r>
      <w:r w:rsidR="006541D0">
        <w:rPr>
          <w:sz w:val="28"/>
          <w:szCs w:val="28"/>
        </w:rPr>
        <w:t xml:space="preserve"> </w:t>
      </w:r>
      <w:r w:rsidR="00F34546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202</w:t>
      </w:r>
      <w:r w:rsidR="00F34546">
        <w:rPr>
          <w:sz w:val="28"/>
          <w:szCs w:val="28"/>
        </w:rPr>
        <w:t>5</w:t>
      </w:r>
      <w:r w:rsidR="00363F0E" w:rsidRPr="005048B3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2B3495" w:rsidRPr="004E5090" w14:paraId="6709312E" w14:textId="77777777">
        <w:trPr>
          <w:trHeight w:val="234"/>
          <w:jc w:val="center"/>
        </w:trPr>
        <w:tc>
          <w:tcPr>
            <w:tcW w:w="10056" w:type="dxa"/>
            <w:vAlign w:val="center"/>
          </w:tcPr>
          <w:p w14:paraId="5F8DB53D" w14:textId="77777777" w:rsidR="00F015B6" w:rsidRPr="00847581" w:rsidRDefault="00AA34A1" w:rsidP="00BD539C">
            <w:pPr>
              <w:jc w:val="center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  </w:t>
            </w:r>
            <w:r w:rsidR="00BD3CCF">
              <w:rPr>
                <w:sz w:val="28"/>
                <w:szCs w:val="28"/>
              </w:rPr>
              <w:t>о</w:t>
            </w:r>
            <w:r w:rsidR="00847581" w:rsidRPr="00847581">
              <w:rPr>
                <w:sz w:val="28"/>
                <w:szCs w:val="28"/>
              </w:rPr>
              <w:t>тдел</w:t>
            </w:r>
            <w:r w:rsidR="00BD3CCF">
              <w:rPr>
                <w:sz w:val="28"/>
                <w:szCs w:val="28"/>
              </w:rPr>
              <w:t>а</w:t>
            </w:r>
            <w:r w:rsidR="00847581" w:rsidRPr="00847581">
              <w:rPr>
                <w:sz w:val="28"/>
                <w:szCs w:val="28"/>
              </w:rPr>
              <w:t xml:space="preserve"> радиационной безопасности и режима</w:t>
            </w:r>
          </w:p>
          <w:p w14:paraId="5A6ED567" w14:textId="77777777" w:rsidR="00847581" w:rsidRPr="00847581" w:rsidRDefault="00847581" w:rsidP="00BD539C">
            <w:pPr>
              <w:pStyle w:val="11"/>
              <w:jc w:val="center"/>
              <w:rPr>
                <w:sz w:val="28"/>
                <w:szCs w:val="28"/>
                <w:lang w:val="ru-RU"/>
              </w:rPr>
            </w:pPr>
            <w:r w:rsidRPr="00847581">
              <w:rPr>
                <w:sz w:val="28"/>
                <w:szCs w:val="28"/>
                <w:lang w:val="ru-RU"/>
              </w:rPr>
              <w:t>Государственно</w:t>
            </w:r>
            <w:r w:rsidR="00BD3CCF">
              <w:rPr>
                <w:sz w:val="28"/>
                <w:szCs w:val="28"/>
                <w:lang w:val="ru-RU"/>
              </w:rPr>
              <w:t xml:space="preserve">го </w:t>
            </w:r>
            <w:r w:rsidRPr="00847581">
              <w:rPr>
                <w:sz w:val="28"/>
                <w:szCs w:val="28"/>
                <w:lang w:val="ru-RU"/>
              </w:rPr>
              <w:t xml:space="preserve"> природоохранно</w:t>
            </w:r>
            <w:r w:rsidR="00BD3CCF">
              <w:rPr>
                <w:sz w:val="28"/>
                <w:szCs w:val="28"/>
                <w:lang w:val="ru-RU"/>
              </w:rPr>
              <w:t xml:space="preserve">го </w:t>
            </w:r>
            <w:r w:rsidRPr="00847581">
              <w:rPr>
                <w:sz w:val="28"/>
                <w:szCs w:val="28"/>
                <w:lang w:val="ru-RU"/>
              </w:rPr>
              <w:t xml:space="preserve"> </w:t>
            </w:r>
            <w:r w:rsidR="00BD3CCF">
              <w:rPr>
                <w:sz w:val="28"/>
                <w:szCs w:val="28"/>
                <w:lang w:val="ru-RU"/>
              </w:rPr>
              <w:t xml:space="preserve">научно-исследовательского </w:t>
            </w:r>
            <w:r w:rsidRPr="00847581">
              <w:rPr>
                <w:sz w:val="28"/>
                <w:szCs w:val="28"/>
                <w:lang w:val="ru-RU"/>
              </w:rPr>
              <w:t xml:space="preserve"> учреждени</w:t>
            </w:r>
            <w:r w:rsidR="00BD3CCF">
              <w:rPr>
                <w:sz w:val="28"/>
                <w:szCs w:val="28"/>
                <w:lang w:val="ru-RU"/>
              </w:rPr>
              <w:t>я</w:t>
            </w:r>
            <w:r w:rsidRPr="00847581">
              <w:rPr>
                <w:sz w:val="28"/>
                <w:szCs w:val="28"/>
                <w:lang w:val="ru-RU"/>
              </w:rPr>
              <w:t xml:space="preserve"> </w:t>
            </w:r>
          </w:p>
          <w:p w14:paraId="68FDAE00" w14:textId="77777777" w:rsidR="00363F0E" w:rsidRPr="005520EF" w:rsidRDefault="00847581" w:rsidP="00BD539C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2448B0">
              <w:rPr>
                <w:sz w:val="28"/>
                <w:szCs w:val="28"/>
                <w:lang w:val="ru-RU"/>
              </w:rPr>
              <w:t>«Полесский государственный радиационно-экологический заповедник</w:t>
            </w:r>
            <w:r w:rsidR="00F94447">
              <w:rPr>
                <w:snapToGrid w:val="0"/>
                <w:sz w:val="28"/>
                <w:szCs w:val="28"/>
                <w:lang w:val="ru-RU"/>
              </w:rPr>
              <w:t>»</w:t>
            </w:r>
          </w:p>
        </w:tc>
      </w:tr>
    </w:tbl>
    <w:p w14:paraId="66B0A33A" w14:textId="77777777" w:rsidR="002B3495" w:rsidRPr="004E5090" w:rsidRDefault="002B3495" w:rsidP="003E26A2">
      <w:pPr>
        <w:pStyle w:val="11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268"/>
        <w:gridCol w:w="1417"/>
        <w:gridCol w:w="1843"/>
        <w:gridCol w:w="1985"/>
        <w:gridCol w:w="2463"/>
      </w:tblGrid>
      <w:tr w:rsidR="00FF3117" w:rsidRPr="00541965" w14:paraId="5049E968" w14:textId="77777777" w:rsidTr="00541965">
        <w:trPr>
          <w:trHeight w:val="1104"/>
        </w:trPr>
        <w:tc>
          <w:tcPr>
            <w:tcW w:w="464" w:type="dxa"/>
          </w:tcPr>
          <w:p w14:paraId="2172C908" w14:textId="77777777" w:rsidR="00FF3117" w:rsidRPr="00541965" w:rsidRDefault="00FF3117" w:rsidP="00110EDE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</w:rPr>
              <w:t>№</w:t>
            </w:r>
          </w:p>
          <w:p w14:paraId="4B96ED08" w14:textId="301BCD3E" w:rsidR="00FF3117" w:rsidRPr="00541965" w:rsidRDefault="00FF3117" w:rsidP="00BD3CCF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68" w:type="dxa"/>
          </w:tcPr>
          <w:p w14:paraId="78101D6D" w14:textId="41444955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</w:rPr>
              <w:t xml:space="preserve">Наименование </w:t>
            </w:r>
            <w:r w:rsidR="00BF2D2F">
              <w:rPr>
                <w:sz w:val="20"/>
                <w:szCs w:val="20"/>
                <w:lang w:val="ru-RU"/>
              </w:rPr>
              <w:t xml:space="preserve"> </w:t>
            </w:r>
            <w:r w:rsidRPr="00541965">
              <w:rPr>
                <w:sz w:val="20"/>
                <w:szCs w:val="20"/>
              </w:rPr>
              <w:t>объекта</w:t>
            </w:r>
          </w:p>
          <w:p w14:paraId="1D45D06B" w14:textId="359D8696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59490D" w14:textId="77777777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</w:rPr>
              <w:t>Код</w:t>
            </w:r>
          </w:p>
        </w:tc>
        <w:tc>
          <w:tcPr>
            <w:tcW w:w="1843" w:type="dxa"/>
          </w:tcPr>
          <w:p w14:paraId="230254A4" w14:textId="77777777" w:rsidR="002B18CE" w:rsidRPr="00541965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6E5449B1" w14:textId="53E5E001" w:rsidR="00FF3117" w:rsidRPr="00541965" w:rsidRDefault="002B18CE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  <w:lang w:val="ru-RU"/>
              </w:rPr>
              <w:t>х</w:t>
            </w:r>
            <w:r w:rsidR="00FF3117" w:rsidRPr="00541965">
              <w:rPr>
                <w:sz w:val="20"/>
                <w:szCs w:val="20"/>
              </w:rPr>
              <w:t>арактеристик</w:t>
            </w:r>
            <w:r w:rsidR="00FF3117" w:rsidRPr="00541965">
              <w:rPr>
                <w:sz w:val="20"/>
                <w:szCs w:val="20"/>
                <w:lang w:val="ru-RU"/>
              </w:rPr>
              <w:t>и</w:t>
            </w:r>
            <w:r w:rsidRPr="00541965">
              <w:rPr>
                <w:sz w:val="20"/>
                <w:szCs w:val="20"/>
                <w:lang w:val="ru-RU"/>
              </w:rPr>
              <w:t xml:space="preserve"> </w:t>
            </w:r>
            <w:r w:rsidR="00FF3117" w:rsidRPr="00541965">
              <w:rPr>
                <w:sz w:val="20"/>
                <w:szCs w:val="20"/>
                <w:lang w:val="ru-RU"/>
              </w:rPr>
              <w:t xml:space="preserve"> </w:t>
            </w:r>
          </w:p>
          <w:p w14:paraId="0E48FF6E" w14:textId="77777777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 xml:space="preserve">(показатель, </w:t>
            </w:r>
          </w:p>
          <w:p w14:paraId="329C0091" w14:textId="072AC15F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  <w:lang w:val="ru-RU"/>
              </w:rPr>
              <w:t>параметры)</w:t>
            </w:r>
          </w:p>
        </w:tc>
        <w:tc>
          <w:tcPr>
            <w:tcW w:w="1985" w:type="dxa"/>
          </w:tcPr>
          <w:p w14:paraId="5EE7E1DC" w14:textId="5FB34B45" w:rsidR="00FF3117" w:rsidRPr="00541965" w:rsidRDefault="00FF3117" w:rsidP="00F41BDE">
            <w:pPr>
              <w:shd w:val="clear" w:color="auto" w:fill="FFFFFF"/>
              <w:ind w:right="-108"/>
              <w:jc w:val="center"/>
            </w:pPr>
            <w:r w:rsidRPr="00541965">
              <w:t xml:space="preserve">Обозначение документа, устанавливающего  требования к объекту </w:t>
            </w:r>
          </w:p>
        </w:tc>
        <w:tc>
          <w:tcPr>
            <w:tcW w:w="2463" w:type="dxa"/>
          </w:tcPr>
          <w:p w14:paraId="7CF14DFD" w14:textId="7E6E99FE" w:rsidR="00FF3117" w:rsidRPr="00541965" w:rsidRDefault="002B18CE" w:rsidP="00D86E6D">
            <w:pPr>
              <w:shd w:val="clear" w:color="auto" w:fill="FFFFFF"/>
              <w:ind w:left="-110" w:firstLine="110"/>
              <w:jc w:val="center"/>
            </w:pPr>
            <w:r w:rsidRPr="00541965">
              <w:t xml:space="preserve">Обозначение документа, устанавливающего  метод  исследований (испытаний)  и  измерений, в том  числе   правила отбора  образцов </w:t>
            </w:r>
          </w:p>
        </w:tc>
      </w:tr>
      <w:tr w:rsidR="002B3495" w:rsidRPr="00297414" w14:paraId="4E9535FA" w14:textId="77777777" w:rsidTr="00541965">
        <w:trPr>
          <w:trHeight w:val="266"/>
        </w:trPr>
        <w:tc>
          <w:tcPr>
            <w:tcW w:w="464" w:type="dxa"/>
            <w:vAlign w:val="center"/>
          </w:tcPr>
          <w:p w14:paraId="05C8E559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713435A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90B9A22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D24B3F0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417D0C3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5</w:t>
            </w:r>
          </w:p>
        </w:tc>
        <w:tc>
          <w:tcPr>
            <w:tcW w:w="2463" w:type="dxa"/>
            <w:vAlign w:val="center"/>
          </w:tcPr>
          <w:p w14:paraId="40B082C2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6</w:t>
            </w:r>
          </w:p>
        </w:tc>
      </w:tr>
      <w:tr w:rsidR="002B18CE" w:rsidRPr="00BF2D2F" w14:paraId="1E12E63B" w14:textId="77777777" w:rsidTr="00030923">
        <w:trPr>
          <w:trHeight w:val="266"/>
        </w:trPr>
        <w:tc>
          <w:tcPr>
            <w:tcW w:w="10440" w:type="dxa"/>
            <w:gridSpan w:val="6"/>
            <w:vAlign w:val="center"/>
          </w:tcPr>
          <w:p w14:paraId="74ED37EE" w14:textId="7C9DEC3A" w:rsidR="0016600A" w:rsidRPr="00015A59" w:rsidRDefault="0016600A" w:rsidP="0016600A">
            <w:pPr>
              <w:widowControl w:val="0"/>
              <w:jc w:val="center"/>
              <w:rPr>
                <w:b/>
              </w:rPr>
            </w:pPr>
            <w:r w:rsidRPr="00015A59">
              <w:rPr>
                <w:b/>
              </w:rPr>
              <w:t>б.н.п. Бабчин, 247618, Хойникский район, Гомельская область</w:t>
            </w:r>
          </w:p>
          <w:p w14:paraId="4B878B37" w14:textId="77777777" w:rsidR="0016600A" w:rsidRPr="00015A59" w:rsidRDefault="0016600A" w:rsidP="0016600A">
            <w:pPr>
              <w:widowControl w:val="0"/>
              <w:jc w:val="center"/>
              <w:rPr>
                <w:b/>
              </w:rPr>
            </w:pPr>
            <w:r w:rsidRPr="00015A59">
              <w:rPr>
                <w:b/>
              </w:rPr>
              <w:t>ул. Ленина, 7, г.п.Комарин, 247650, Брагинский район, Гомельская область</w:t>
            </w:r>
          </w:p>
          <w:p w14:paraId="6D778AC0" w14:textId="29F48A3C" w:rsidR="009A203F" w:rsidRPr="00BF2D2F" w:rsidRDefault="0016600A" w:rsidP="0016600A">
            <w:pPr>
              <w:ind w:right="-108"/>
              <w:jc w:val="center"/>
              <w:rPr>
                <w:sz w:val="22"/>
                <w:szCs w:val="22"/>
              </w:rPr>
            </w:pPr>
            <w:r w:rsidRPr="00015A59">
              <w:rPr>
                <w:b/>
              </w:rPr>
              <w:t>ул. Корзуна, 46, 247802, г. Наровля, Наровлянский район, Гомельская область</w:t>
            </w:r>
          </w:p>
        </w:tc>
      </w:tr>
      <w:tr w:rsidR="00C04656" w:rsidRPr="00BF2D2F" w14:paraId="4D61F175" w14:textId="77777777" w:rsidTr="00541965">
        <w:trPr>
          <w:trHeight w:val="785"/>
        </w:trPr>
        <w:tc>
          <w:tcPr>
            <w:tcW w:w="464" w:type="dxa"/>
          </w:tcPr>
          <w:p w14:paraId="780AB492" w14:textId="77777777" w:rsidR="006541D0" w:rsidRPr="00E03D10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03D10">
              <w:rPr>
                <w:color w:val="000000" w:themeColor="text1"/>
                <w:sz w:val="22"/>
                <w:szCs w:val="22"/>
              </w:rPr>
              <w:t>1.1</w:t>
            </w:r>
          </w:p>
          <w:p w14:paraId="4D448811" w14:textId="690175A2" w:rsidR="00C04656" w:rsidRPr="00E03D10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03D1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68" w:type="dxa"/>
          </w:tcPr>
          <w:p w14:paraId="5924E29E" w14:textId="77777777" w:rsidR="00C04656" w:rsidRPr="00E03D10" w:rsidRDefault="00C04656" w:rsidP="00097F12">
            <w:pPr>
              <w:ind w:right="-108"/>
              <w:rPr>
                <w:color w:val="000000"/>
                <w:sz w:val="22"/>
                <w:szCs w:val="22"/>
              </w:rPr>
            </w:pPr>
            <w:r w:rsidRPr="00E03D10">
              <w:rPr>
                <w:color w:val="000000"/>
                <w:sz w:val="22"/>
                <w:szCs w:val="22"/>
              </w:rPr>
              <w:t xml:space="preserve">Рабочие места </w:t>
            </w:r>
            <w:r w:rsidR="00097F12" w:rsidRPr="00E03D10">
              <w:rPr>
                <w:color w:val="000000"/>
                <w:sz w:val="22"/>
                <w:szCs w:val="22"/>
              </w:rPr>
              <w:t xml:space="preserve"> в производственных и  служебных помещениях </w:t>
            </w:r>
          </w:p>
        </w:tc>
        <w:tc>
          <w:tcPr>
            <w:tcW w:w="1417" w:type="dxa"/>
          </w:tcPr>
          <w:p w14:paraId="7716BD8F" w14:textId="77777777" w:rsidR="00C04656" w:rsidRPr="00E03D10" w:rsidRDefault="00C04656" w:rsidP="002448B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03D10">
              <w:rPr>
                <w:color w:val="000000"/>
                <w:sz w:val="22"/>
                <w:szCs w:val="22"/>
              </w:rPr>
              <w:t>100.12/04.056</w:t>
            </w:r>
          </w:p>
        </w:tc>
        <w:tc>
          <w:tcPr>
            <w:tcW w:w="1843" w:type="dxa"/>
            <w:vMerge w:val="restart"/>
          </w:tcPr>
          <w:p w14:paraId="3E7301F2" w14:textId="77777777" w:rsidR="00C04656" w:rsidRPr="00E03D10" w:rsidRDefault="00C04656" w:rsidP="00110EDE">
            <w:pPr>
              <w:ind w:right="-108"/>
              <w:rPr>
                <w:color w:val="000000"/>
                <w:sz w:val="22"/>
                <w:szCs w:val="22"/>
              </w:rPr>
            </w:pPr>
            <w:r w:rsidRPr="00E03D10">
              <w:rPr>
                <w:color w:val="000000"/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5" w:type="dxa"/>
            <w:vMerge w:val="restart"/>
          </w:tcPr>
          <w:p w14:paraId="5D1E8970" w14:textId="77777777" w:rsidR="00C04656" w:rsidRPr="00E03D10" w:rsidRDefault="00C04656" w:rsidP="00C04656">
            <w:pPr>
              <w:ind w:left="-108" w:right="-108"/>
              <w:rPr>
                <w:sz w:val="22"/>
                <w:szCs w:val="22"/>
              </w:rPr>
            </w:pPr>
            <w:r w:rsidRPr="00E03D10">
              <w:rPr>
                <w:color w:val="000000"/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работ. </w:t>
            </w:r>
          </w:p>
          <w:p w14:paraId="778B766F" w14:textId="77777777" w:rsidR="00C04656" w:rsidRPr="00E03D10" w:rsidRDefault="00C04656" w:rsidP="00C04656">
            <w:pPr>
              <w:pStyle w:val="aff3"/>
              <w:ind w:left="-108" w:right="-108"/>
              <w:rPr>
                <w:color w:val="000000"/>
                <w:szCs w:val="22"/>
                <w:lang w:val="ru-RU"/>
              </w:rPr>
            </w:pPr>
            <w:r w:rsidRPr="00E03D10">
              <w:rPr>
                <w:color w:val="000000"/>
                <w:szCs w:val="22"/>
                <w:lang w:val="ru-RU"/>
              </w:rPr>
              <w:t>Утв. Комитетом по проблемам последствий катастрофы на Чернобыльской АЭС при Совете Министров Республики Беларусь 02.08.2004</w:t>
            </w:r>
          </w:p>
          <w:p w14:paraId="3C4B7DFB" w14:textId="77777777" w:rsidR="00C04656" w:rsidRPr="00141DE8" w:rsidRDefault="00C04656" w:rsidP="00C04656">
            <w:pPr>
              <w:pStyle w:val="aff3"/>
              <w:ind w:left="-108" w:right="-108"/>
              <w:rPr>
                <w:color w:val="000000"/>
                <w:szCs w:val="22"/>
                <w:highlight w:val="yellow"/>
                <w:lang w:val="ru-RU"/>
              </w:rPr>
            </w:pPr>
            <w:r w:rsidRPr="00E03D10">
              <w:rPr>
                <w:color w:val="000000"/>
                <w:szCs w:val="22"/>
                <w:lang w:val="ru-RU"/>
              </w:rPr>
              <w:t>Согл. с гл. гос. санитарным врачом Республики Беларусь 04.10.2004</w:t>
            </w:r>
          </w:p>
        </w:tc>
        <w:tc>
          <w:tcPr>
            <w:tcW w:w="2463" w:type="dxa"/>
            <w:vMerge w:val="restart"/>
          </w:tcPr>
          <w:p w14:paraId="172190C7" w14:textId="77777777" w:rsidR="00C04656" w:rsidRPr="00E03D10" w:rsidRDefault="000058C2" w:rsidP="002D2063">
            <w:pPr>
              <w:ind w:right="-108"/>
              <w:rPr>
                <w:color w:val="000000"/>
                <w:sz w:val="22"/>
                <w:szCs w:val="22"/>
              </w:rPr>
            </w:pPr>
            <w:r w:rsidRPr="00E03D10">
              <w:rPr>
                <w:color w:val="000000"/>
                <w:sz w:val="22"/>
                <w:szCs w:val="22"/>
              </w:rPr>
              <w:t>МВИ.ГМ 1906-2020</w:t>
            </w:r>
          </w:p>
          <w:p w14:paraId="3F17D978" w14:textId="77777777" w:rsidR="00F97B5E" w:rsidRPr="00E03D10" w:rsidRDefault="00F97B5E" w:rsidP="002D2063">
            <w:pPr>
              <w:ind w:right="-108"/>
              <w:rPr>
                <w:color w:val="000000"/>
                <w:sz w:val="22"/>
                <w:szCs w:val="22"/>
              </w:rPr>
            </w:pPr>
          </w:p>
          <w:p w14:paraId="171C1C22" w14:textId="77777777" w:rsidR="00F97B5E" w:rsidRPr="00E03D10" w:rsidRDefault="00F97B5E" w:rsidP="002D2063">
            <w:pPr>
              <w:ind w:right="-108"/>
              <w:rPr>
                <w:color w:val="000000"/>
                <w:sz w:val="22"/>
                <w:szCs w:val="22"/>
              </w:rPr>
            </w:pPr>
          </w:p>
          <w:p w14:paraId="372CD130" w14:textId="307261F1" w:rsidR="00EF3D74" w:rsidRPr="00E03D10" w:rsidRDefault="00EF3D74" w:rsidP="002D206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C04656" w:rsidRPr="00BF2D2F" w14:paraId="4284FC61" w14:textId="77777777" w:rsidTr="00541965">
        <w:trPr>
          <w:trHeight w:val="277"/>
        </w:trPr>
        <w:tc>
          <w:tcPr>
            <w:tcW w:w="464" w:type="dxa"/>
          </w:tcPr>
          <w:p w14:paraId="14EC6A72" w14:textId="77777777" w:rsidR="00C0465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2.1</w:t>
            </w:r>
          </w:p>
          <w:p w14:paraId="4178F93C" w14:textId="70821EB2" w:rsidR="006541D0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58FE4392" w14:textId="04EDE106" w:rsidR="00C04656" w:rsidRPr="00BF652B" w:rsidRDefault="00C04656" w:rsidP="00097F12">
            <w:pPr>
              <w:ind w:right="-108"/>
              <w:rPr>
                <w:sz w:val="22"/>
                <w:szCs w:val="22"/>
              </w:rPr>
            </w:pPr>
            <w:r w:rsidRPr="00BF652B">
              <w:rPr>
                <w:sz w:val="22"/>
                <w:szCs w:val="22"/>
              </w:rPr>
              <w:t>Территории</w:t>
            </w:r>
            <w:r w:rsidR="00097F12" w:rsidRPr="00BF652B">
              <w:rPr>
                <w:sz w:val="22"/>
                <w:szCs w:val="22"/>
              </w:rPr>
              <w:t xml:space="preserve"> объектов  народного хозяйства  и остальные открытые  территории </w:t>
            </w:r>
            <w:r w:rsidRPr="00BF652B">
              <w:rPr>
                <w:sz w:val="22"/>
                <w:szCs w:val="22"/>
              </w:rPr>
              <w:t xml:space="preserve"> населенных пунктов</w:t>
            </w:r>
            <w:r w:rsidR="00F012C7">
              <w:rPr>
                <w:sz w:val="22"/>
                <w:szCs w:val="22"/>
              </w:rPr>
              <w:t>, других объектов</w:t>
            </w:r>
          </w:p>
        </w:tc>
        <w:tc>
          <w:tcPr>
            <w:tcW w:w="1417" w:type="dxa"/>
          </w:tcPr>
          <w:p w14:paraId="2D730A89" w14:textId="77777777" w:rsidR="00C04656" w:rsidRPr="00BF652B" w:rsidRDefault="00C04656" w:rsidP="004014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652B">
              <w:rPr>
                <w:sz w:val="22"/>
                <w:szCs w:val="22"/>
              </w:rPr>
              <w:t>100.11/04.056</w:t>
            </w:r>
          </w:p>
        </w:tc>
        <w:tc>
          <w:tcPr>
            <w:tcW w:w="1843" w:type="dxa"/>
            <w:vMerge/>
          </w:tcPr>
          <w:p w14:paraId="31680316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4B2A3F" w14:textId="77777777" w:rsidR="00C04656" w:rsidRPr="00BF2D2F" w:rsidRDefault="00C04656" w:rsidP="00C04656">
            <w:pPr>
              <w:pStyle w:val="aff3"/>
              <w:ind w:left="-108" w:right="-108"/>
              <w:rPr>
                <w:szCs w:val="22"/>
              </w:rPr>
            </w:pPr>
          </w:p>
        </w:tc>
        <w:tc>
          <w:tcPr>
            <w:tcW w:w="2463" w:type="dxa"/>
            <w:vMerge/>
          </w:tcPr>
          <w:p w14:paraId="24A0A92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</w:tr>
      <w:tr w:rsidR="00C04656" w:rsidRPr="00BF2D2F" w14:paraId="01103CF0" w14:textId="77777777" w:rsidTr="00541965">
        <w:trPr>
          <w:trHeight w:val="2877"/>
        </w:trPr>
        <w:tc>
          <w:tcPr>
            <w:tcW w:w="464" w:type="dxa"/>
          </w:tcPr>
          <w:p w14:paraId="206FCE70" w14:textId="77777777" w:rsidR="00C04656" w:rsidRPr="00D742C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3.1</w:t>
            </w:r>
          </w:p>
          <w:p w14:paraId="02D2E138" w14:textId="032458DC" w:rsidR="006541D0" w:rsidRPr="00D742C6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6F16DBDC" w14:textId="77777777" w:rsidR="00C04656" w:rsidRPr="00D742C6" w:rsidRDefault="00C04656" w:rsidP="002448B0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Помещения жилых и общественных зданий, сооружений:</w:t>
            </w:r>
          </w:p>
          <w:p w14:paraId="5AFD81CE" w14:textId="77777777" w:rsidR="00C04656" w:rsidRPr="00D742C6" w:rsidRDefault="00C04656" w:rsidP="002448B0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- внутренние и наружные поверхности;</w:t>
            </w:r>
          </w:p>
          <w:p w14:paraId="4A69A88E" w14:textId="20A9BDBB" w:rsidR="00C04656" w:rsidRPr="00D742C6" w:rsidRDefault="00C04656" w:rsidP="00110EDE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- наружные поверхности установленного в них оборудования</w:t>
            </w:r>
          </w:p>
        </w:tc>
        <w:tc>
          <w:tcPr>
            <w:tcW w:w="1417" w:type="dxa"/>
          </w:tcPr>
          <w:p w14:paraId="52743EEE" w14:textId="77777777" w:rsidR="00C04656" w:rsidRPr="00D742C6" w:rsidRDefault="00C04656" w:rsidP="00110E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100.11/04.056</w:t>
            </w:r>
          </w:p>
          <w:p w14:paraId="509F0727" w14:textId="77777777" w:rsidR="00C04656" w:rsidRPr="00D742C6" w:rsidRDefault="00C04656" w:rsidP="00110E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100.15/04.056</w:t>
            </w:r>
          </w:p>
        </w:tc>
        <w:tc>
          <w:tcPr>
            <w:tcW w:w="1843" w:type="dxa"/>
            <w:vMerge w:val="restart"/>
          </w:tcPr>
          <w:p w14:paraId="7FE24313" w14:textId="77777777" w:rsidR="00C04656" w:rsidRPr="00D742C6" w:rsidRDefault="00C04656" w:rsidP="00426CE2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Поверхностное бета-загрязнение</w:t>
            </w:r>
          </w:p>
        </w:tc>
        <w:tc>
          <w:tcPr>
            <w:tcW w:w="1985" w:type="dxa"/>
            <w:vMerge/>
          </w:tcPr>
          <w:p w14:paraId="26341CED" w14:textId="77777777" w:rsidR="00C04656" w:rsidRPr="00D742C6" w:rsidRDefault="00C04656" w:rsidP="00C04656">
            <w:pPr>
              <w:pStyle w:val="aff3"/>
              <w:ind w:left="-108" w:right="-108"/>
              <w:rPr>
                <w:szCs w:val="22"/>
              </w:rPr>
            </w:pPr>
          </w:p>
        </w:tc>
        <w:tc>
          <w:tcPr>
            <w:tcW w:w="2463" w:type="dxa"/>
            <w:vMerge w:val="restart"/>
          </w:tcPr>
          <w:p w14:paraId="72220E3B" w14:textId="77777777" w:rsidR="00C04656" w:rsidRPr="00D742C6" w:rsidRDefault="00C04656" w:rsidP="002448B0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МВИ.МН 4561-2013</w:t>
            </w:r>
          </w:p>
          <w:p w14:paraId="60D5519F" w14:textId="77777777" w:rsidR="00C50356" w:rsidRPr="00D742C6" w:rsidRDefault="00C50356" w:rsidP="002448B0">
            <w:pPr>
              <w:ind w:right="-108"/>
              <w:rPr>
                <w:sz w:val="22"/>
                <w:szCs w:val="22"/>
              </w:rPr>
            </w:pPr>
          </w:p>
          <w:p w14:paraId="5E87DF6F" w14:textId="77777777" w:rsidR="00C50356" w:rsidRPr="00D742C6" w:rsidRDefault="00C50356" w:rsidP="002448B0">
            <w:pPr>
              <w:ind w:right="-108"/>
              <w:rPr>
                <w:sz w:val="22"/>
                <w:szCs w:val="22"/>
              </w:rPr>
            </w:pPr>
          </w:p>
          <w:p w14:paraId="596E3240" w14:textId="77777777" w:rsidR="00AF2273" w:rsidRPr="00D742C6" w:rsidRDefault="00AF2273" w:rsidP="002448B0">
            <w:pPr>
              <w:ind w:right="-108"/>
              <w:rPr>
                <w:sz w:val="22"/>
                <w:szCs w:val="22"/>
              </w:rPr>
            </w:pPr>
          </w:p>
          <w:p w14:paraId="38466EAA" w14:textId="41AACD2D" w:rsidR="00AF2273" w:rsidRPr="00D742C6" w:rsidRDefault="00AF2273" w:rsidP="00F012C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C04656" w:rsidRPr="00BF2D2F" w14:paraId="4F7E4CC9" w14:textId="77777777" w:rsidTr="00541965">
        <w:trPr>
          <w:trHeight w:val="397"/>
        </w:trPr>
        <w:tc>
          <w:tcPr>
            <w:tcW w:w="464" w:type="dxa"/>
          </w:tcPr>
          <w:p w14:paraId="363D35BD" w14:textId="77777777" w:rsidR="00C04656" w:rsidRPr="00D742C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4.1</w:t>
            </w:r>
          </w:p>
          <w:p w14:paraId="66FE7A1C" w14:textId="3A8FA6F7" w:rsidR="006541D0" w:rsidRPr="00D742C6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4B9F637B" w14:textId="77777777" w:rsidR="00C04656" w:rsidRPr="00D742C6" w:rsidRDefault="00C04656" w:rsidP="002448B0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 xml:space="preserve">Транспортные </w:t>
            </w:r>
          </w:p>
          <w:p w14:paraId="3CB84CC9" w14:textId="77777777" w:rsidR="00C04656" w:rsidRPr="00D742C6" w:rsidRDefault="00C04656" w:rsidP="00110EDE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средства</w:t>
            </w:r>
          </w:p>
        </w:tc>
        <w:tc>
          <w:tcPr>
            <w:tcW w:w="1417" w:type="dxa"/>
          </w:tcPr>
          <w:p w14:paraId="05669277" w14:textId="77777777" w:rsidR="00C04656" w:rsidRPr="00D742C6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28.30/04.056</w:t>
            </w:r>
          </w:p>
          <w:p w14:paraId="4B0D91BB" w14:textId="77777777" w:rsidR="00C04656" w:rsidRPr="00D742C6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29.10/04.056</w:t>
            </w:r>
          </w:p>
          <w:p w14:paraId="629C9D1B" w14:textId="77777777" w:rsidR="00C04656" w:rsidRPr="00D742C6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30.99/04.056</w:t>
            </w:r>
          </w:p>
        </w:tc>
        <w:tc>
          <w:tcPr>
            <w:tcW w:w="1843" w:type="dxa"/>
            <w:vMerge/>
          </w:tcPr>
          <w:p w14:paraId="2D43FD69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45D6E8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2F64F7AC" w14:textId="77777777" w:rsidR="00C04656" w:rsidRPr="00BF2D2F" w:rsidRDefault="00C04656" w:rsidP="002448B0">
            <w:pPr>
              <w:rPr>
                <w:sz w:val="22"/>
                <w:szCs w:val="22"/>
              </w:rPr>
            </w:pPr>
          </w:p>
        </w:tc>
      </w:tr>
      <w:tr w:rsidR="00C04656" w:rsidRPr="00BF2D2F" w14:paraId="600516D8" w14:textId="77777777" w:rsidTr="00541965">
        <w:trPr>
          <w:trHeight w:val="264"/>
        </w:trPr>
        <w:tc>
          <w:tcPr>
            <w:tcW w:w="464" w:type="dxa"/>
          </w:tcPr>
          <w:p w14:paraId="470BDEB3" w14:textId="77777777" w:rsidR="00C04656" w:rsidRPr="00D742C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5.1</w:t>
            </w:r>
          </w:p>
          <w:p w14:paraId="3B54A9EA" w14:textId="66B04A22" w:rsidR="006541D0" w:rsidRPr="00D742C6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742C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3A074941" w14:textId="77777777" w:rsidR="00CE16EC" w:rsidRPr="00D742C6" w:rsidRDefault="00C04656" w:rsidP="003A1B43">
            <w:pPr>
              <w:ind w:right="-108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Кровля строений</w:t>
            </w:r>
          </w:p>
          <w:p w14:paraId="449214E2" w14:textId="77777777" w:rsidR="003A1B43" w:rsidRPr="00D742C6" w:rsidRDefault="003A1B43" w:rsidP="003A1B4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380CE0" w14:textId="77777777" w:rsidR="00C04656" w:rsidRPr="00D742C6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42C6">
              <w:rPr>
                <w:sz w:val="22"/>
                <w:szCs w:val="22"/>
              </w:rPr>
              <w:t>100.13/04.056</w:t>
            </w:r>
          </w:p>
        </w:tc>
        <w:tc>
          <w:tcPr>
            <w:tcW w:w="1843" w:type="dxa"/>
            <w:vMerge/>
          </w:tcPr>
          <w:p w14:paraId="0852C10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9C2C562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701B3D21" w14:textId="77777777" w:rsidR="00C04656" w:rsidRPr="00BF2D2F" w:rsidRDefault="00C04656" w:rsidP="002448B0">
            <w:pPr>
              <w:rPr>
                <w:sz w:val="22"/>
                <w:szCs w:val="22"/>
              </w:rPr>
            </w:pPr>
          </w:p>
        </w:tc>
      </w:tr>
    </w:tbl>
    <w:p w14:paraId="3E4A400D" w14:textId="77777777" w:rsidR="008954B0" w:rsidRPr="00BF2D2F" w:rsidRDefault="008954B0" w:rsidP="00F94447">
      <w:pPr>
        <w:pStyle w:val="11"/>
        <w:rPr>
          <w:lang w:val="ru-RU"/>
        </w:rPr>
        <w:sectPr w:rsidR="008954B0" w:rsidRPr="00BF2D2F" w:rsidSect="003A1B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1134" w:header="709" w:footer="0" w:gutter="0"/>
          <w:cols w:space="708"/>
          <w:docGrid w:linePitch="360"/>
        </w:sectPr>
      </w:pPr>
    </w:p>
    <w:p w14:paraId="4187F58F" w14:textId="77777777" w:rsidR="0063174E" w:rsidRPr="00BF2D2F" w:rsidRDefault="0063174E" w:rsidP="00F94447">
      <w:pPr>
        <w:pStyle w:val="11"/>
        <w:rPr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012"/>
        <w:gridCol w:w="1417"/>
        <w:gridCol w:w="1985"/>
        <w:gridCol w:w="2126"/>
        <w:gridCol w:w="2180"/>
      </w:tblGrid>
      <w:tr w:rsidR="00585315" w:rsidRPr="00BF2D2F" w14:paraId="0A2D45D4" w14:textId="77777777" w:rsidTr="00426CE2">
        <w:trPr>
          <w:trHeight w:val="53"/>
        </w:trPr>
        <w:tc>
          <w:tcPr>
            <w:tcW w:w="720" w:type="dxa"/>
            <w:vAlign w:val="center"/>
          </w:tcPr>
          <w:p w14:paraId="17E449B1" w14:textId="77777777" w:rsidR="00585315" w:rsidRPr="00BF2D2F" w:rsidRDefault="00585315" w:rsidP="0058531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vAlign w:val="center"/>
          </w:tcPr>
          <w:p w14:paraId="2BEBBD81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DD1CC2B" w14:textId="77777777" w:rsidR="00585315" w:rsidRPr="00BF2D2F" w:rsidRDefault="00585315" w:rsidP="005853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49239FB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8C71A0A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  <w:vAlign w:val="center"/>
          </w:tcPr>
          <w:p w14:paraId="493ED2E4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6</w:t>
            </w:r>
          </w:p>
        </w:tc>
      </w:tr>
      <w:tr w:rsidR="00754E3A" w:rsidRPr="00BF2D2F" w14:paraId="1CDD5138" w14:textId="77777777" w:rsidTr="0009713D">
        <w:trPr>
          <w:trHeight w:val="3376"/>
        </w:trPr>
        <w:tc>
          <w:tcPr>
            <w:tcW w:w="720" w:type="dxa"/>
          </w:tcPr>
          <w:p w14:paraId="05DC970F" w14:textId="1B7F4036" w:rsidR="00754E3A" w:rsidRPr="00BA7D77" w:rsidRDefault="00687EE4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A7D77">
              <w:rPr>
                <w:color w:val="000000" w:themeColor="text1"/>
                <w:sz w:val="22"/>
                <w:szCs w:val="22"/>
              </w:rPr>
              <w:t>6</w:t>
            </w:r>
            <w:r w:rsidR="00754E3A" w:rsidRPr="00BA7D77">
              <w:rPr>
                <w:color w:val="000000" w:themeColor="text1"/>
                <w:sz w:val="22"/>
                <w:szCs w:val="22"/>
              </w:rPr>
              <w:t>.1</w:t>
            </w:r>
            <w:r w:rsidR="006541D0" w:rsidRPr="00BA7D77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012" w:type="dxa"/>
          </w:tcPr>
          <w:p w14:paraId="7A9BC109" w14:textId="77777777" w:rsidR="00455833" w:rsidRPr="00BA7D77" w:rsidRDefault="00754E3A" w:rsidP="00520846">
            <w:pPr>
              <w:ind w:right="-108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 xml:space="preserve">Поверхности рабочих помещений и находящегося в них оборудования, </w:t>
            </w:r>
          </w:p>
          <w:p w14:paraId="44496503" w14:textId="77777777" w:rsidR="00254039" w:rsidRPr="00BA7D77" w:rsidRDefault="00754E3A" w:rsidP="00097F12">
            <w:pPr>
              <w:ind w:right="-108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кожный покров, специальная одежда, специальная обувь и другие средства индивидуальной защиты персонала</w:t>
            </w:r>
          </w:p>
        </w:tc>
        <w:tc>
          <w:tcPr>
            <w:tcW w:w="1417" w:type="dxa"/>
          </w:tcPr>
          <w:p w14:paraId="4EB50FE9" w14:textId="77777777" w:rsidR="0009713D" w:rsidRPr="00BA7D77" w:rsidRDefault="0009713D" w:rsidP="000971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100.11/04.056</w:t>
            </w:r>
          </w:p>
          <w:p w14:paraId="13304619" w14:textId="77777777" w:rsidR="004014C7" w:rsidRPr="00BA7D77" w:rsidRDefault="0009713D" w:rsidP="004014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101.19/04.056</w:t>
            </w:r>
          </w:p>
        </w:tc>
        <w:tc>
          <w:tcPr>
            <w:tcW w:w="1985" w:type="dxa"/>
          </w:tcPr>
          <w:p w14:paraId="3DFDE880" w14:textId="77777777" w:rsidR="00620C97" w:rsidRPr="00BA7D77" w:rsidRDefault="00455833" w:rsidP="00620C97">
            <w:pPr>
              <w:ind w:right="-108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 xml:space="preserve">Плотность потока </w:t>
            </w:r>
          </w:p>
          <w:p w14:paraId="50CD51E9" w14:textId="77777777" w:rsidR="00754E3A" w:rsidRPr="00BA7D77" w:rsidRDefault="00620C97" w:rsidP="00620C97">
            <w:pPr>
              <w:ind w:right="-108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 xml:space="preserve">загрязнения </w:t>
            </w:r>
            <w:r w:rsidR="00754E3A" w:rsidRPr="00BA7D77">
              <w:rPr>
                <w:sz w:val="22"/>
                <w:szCs w:val="22"/>
              </w:rPr>
              <w:t>альфа-активны</w:t>
            </w:r>
            <w:r w:rsidRPr="00BA7D77">
              <w:rPr>
                <w:sz w:val="22"/>
                <w:szCs w:val="22"/>
              </w:rPr>
              <w:t>ми</w:t>
            </w:r>
            <w:r w:rsidR="0009713D" w:rsidRPr="00BA7D77">
              <w:rPr>
                <w:sz w:val="22"/>
                <w:szCs w:val="22"/>
              </w:rPr>
              <w:t xml:space="preserve"> и </w:t>
            </w:r>
            <w:r w:rsidR="00754E3A" w:rsidRPr="00BA7D77">
              <w:rPr>
                <w:sz w:val="22"/>
                <w:szCs w:val="22"/>
              </w:rPr>
              <w:t xml:space="preserve"> </w:t>
            </w:r>
            <w:r w:rsidR="0009713D" w:rsidRPr="00BA7D77">
              <w:rPr>
                <w:sz w:val="22"/>
                <w:szCs w:val="22"/>
              </w:rPr>
              <w:t>бета-активны</w:t>
            </w:r>
            <w:r w:rsidRPr="00BA7D77">
              <w:rPr>
                <w:sz w:val="22"/>
                <w:szCs w:val="22"/>
              </w:rPr>
              <w:t xml:space="preserve">ми </w:t>
            </w:r>
            <w:r w:rsidR="00754E3A" w:rsidRPr="00BA7D77">
              <w:rPr>
                <w:sz w:val="22"/>
                <w:szCs w:val="22"/>
              </w:rPr>
              <w:t>радионуклид</w:t>
            </w:r>
            <w:r w:rsidRPr="00BA7D77">
              <w:rPr>
                <w:sz w:val="22"/>
                <w:szCs w:val="22"/>
              </w:rPr>
              <w:t>ами</w:t>
            </w:r>
          </w:p>
        </w:tc>
        <w:tc>
          <w:tcPr>
            <w:tcW w:w="2126" w:type="dxa"/>
          </w:tcPr>
          <w:p w14:paraId="0B088BE4" w14:textId="66AD6F9D" w:rsidR="00754E3A" w:rsidRPr="00BA7D77" w:rsidRDefault="00C015B6" w:rsidP="00723583">
            <w:pPr>
              <w:ind w:right="-108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 xml:space="preserve">Гигиенический норматив   </w:t>
            </w:r>
            <w:r w:rsidR="006C4CD4" w:rsidRPr="00BA7D77">
              <w:rPr>
                <w:sz w:val="22"/>
                <w:szCs w:val="22"/>
              </w:rPr>
              <w:t>«</w:t>
            </w:r>
            <w:r w:rsidRPr="00BA7D77">
              <w:rPr>
                <w:sz w:val="22"/>
                <w:szCs w:val="22"/>
              </w:rPr>
              <w:t>Критерии оценки радиационного воздействия</w:t>
            </w:r>
            <w:r w:rsidR="006C4CD4" w:rsidRPr="00BA7D77">
              <w:rPr>
                <w:sz w:val="22"/>
                <w:szCs w:val="22"/>
              </w:rPr>
              <w:t>»</w:t>
            </w:r>
            <w:r w:rsidRPr="00BA7D77">
              <w:rPr>
                <w:sz w:val="22"/>
                <w:szCs w:val="22"/>
              </w:rPr>
              <w:t xml:space="preserve">, утв. постановлением Совета Министров Республики Беларусь 25.01.2021 №37 (в редакции постановления Совета Министров Республики Беларусь  29.11.2022  № 829),  </w:t>
            </w:r>
            <w:r w:rsidR="00723583" w:rsidRPr="00BA7D77">
              <w:rPr>
                <w:sz w:val="22"/>
                <w:szCs w:val="22"/>
              </w:rPr>
              <w:t>таблица 48</w:t>
            </w:r>
          </w:p>
        </w:tc>
        <w:tc>
          <w:tcPr>
            <w:tcW w:w="2180" w:type="dxa"/>
          </w:tcPr>
          <w:p w14:paraId="61EB59B5" w14:textId="77777777" w:rsidR="00754E3A" w:rsidRPr="00BA7D77" w:rsidRDefault="00573FF9" w:rsidP="00520846">
            <w:pPr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МВИ.МН 4561-2013</w:t>
            </w:r>
          </w:p>
        </w:tc>
      </w:tr>
      <w:tr w:rsidR="0051099C" w:rsidRPr="00141DE8" w14:paraId="56B255F0" w14:textId="77777777" w:rsidTr="00426CE2">
        <w:trPr>
          <w:trHeight w:val="53"/>
        </w:trPr>
        <w:tc>
          <w:tcPr>
            <w:tcW w:w="720" w:type="dxa"/>
          </w:tcPr>
          <w:p w14:paraId="71818A5D" w14:textId="4C7FB500" w:rsidR="0051099C" w:rsidRPr="00BA7D77" w:rsidRDefault="00687EE4" w:rsidP="0051099C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A7D77">
              <w:rPr>
                <w:color w:val="000000" w:themeColor="text1"/>
                <w:sz w:val="22"/>
                <w:szCs w:val="22"/>
              </w:rPr>
              <w:t>7</w:t>
            </w:r>
            <w:r w:rsidR="0051099C" w:rsidRPr="00BA7D77">
              <w:rPr>
                <w:color w:val="000000" w:themeColor="text1"/>
                <w:sz w:val="22"/>
                <w:szCs w:val="22"/>
              </w:rPr>
              <w:t>.1</w:t>
            </w:r>
            <w:r w:rsidR="006541D0" w:rsidRPr="00BA7D77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 w:val="restart"/>
          </w:tcPr>
          <w:p w14:paraId="11A5F465" w14:textId="77777777" w:rsidR="0051099C" w:rsidRPr="00BA7D77" w:rsidRDefault="0051099C" w:rsidP="0051099C">
            <w:pPr>
              <w:pStyle w:val="11"/>
              <w:rPr>
                <w:lang w:val="ru-RU"/>
              </w:rPr>
            </w:pPr>
            <w:r w:rsidRPr="00BA7D77">
              <w:rPr>
                <w:lang w:val="ru-RU"/>
              </w:rPr>
              <w:t>Лом и отходы черных (цветных) металлов</w:t>
            </w:r>
          </w:p>
        </w:tc>
        <w:tc>
          <w:tcPr>
            <w:tcW w:w="1417" w:type="dxa"/>
            <w:vMerge w:val="restart"/>
          </w:tcPr>
          <w:p w14:paraId="269D7BAB" w14:textId="77777777" w:rsidR="0051099C" w:rsidRPr="00BA7D77" w:rsidRDefault="00050ADB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  <w:r w:rsidRPr="00BA7D77">
              <w:rPr>
                <w:lang w:val="ru-RU"/>
              </w:rPr>
              <w:t>24.10/04.056</w:t>
            </w:r>
          </w:p>
          <w:p w14:paraId="029E12B6" w14:textId="77777777" w:rsidR="00050ADB" w:rsidRPr="00BA7D77" w:rsidRDefault="00050ADB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  <w:r w:rsidRPr="00BA7D77">
              <w:rPr>
                <w:lang w:val="ru-RU"/>
              </w:rPr>
              <w:t>24.45/04.056</w:t>
            </w:r>
          </w:p>
        </w:tc>
        <w:tc>
          <w:tcPr>
            <w:tcW w:w="1985" w:type="dxa"/>
          </w:tcPr>
          <w:p w14:paraId="05407D74" w14:textId="77777777" w:rsidR="0076462F" w:rsidRPr="00BA7D77" w:rsidRDefault="0051099C" w:rsidP="0051099C">
            <w:pPr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 xml:space="preserve">Максимальная мощность дозы гамма-излучения на поверхности партии металлолома </w:t>
            </w:r>
            <w:r w:rsidR="00050ADB" w:rsidRPr="00BA7D77">
              <w:rPr>
                <w:sz w:val="22"/>
                <w:szCs w:val="22"/>
              </w:rPr>
              <w:t>(</w:t>
            </w:r>
            <w:r w:rsidRPr="00BA7D77">
              <w:rPr>
                <w:sz w:val="22"/>
                <w:szCs w:val="22"/>
              </w:rPr>
              <w:t>за вычетом вклада естественного радиационного фона</w:t>
            </w:r>
            <w:r w:rsidR="00050ADB" w:rsidRPr="00BA7D7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</w:tcPr>
          <w:p w14:paraId="16197A80" w14:textId="77777777" w:rsidR="00097F12" w:rsidRPr="00BA7D77" w:rsidRDefault="00175B7B" w:rsidP="00C04656">
            <w:pPr>
              <w:ind w:right="-108"/>
              <w:rPr>
                <w:sz w:val="22"/>
                <w:szCs w:val="22"/>
              </w:rPr>
            </w:pPr>
            <w:r w:rsidRPr="00BA7D77">
              <w:rPr>
                <w:rStyle w:val="aff2"/>
                <w:b w:val="0"/>
                <w:sz w:val="22"/>
                <w:szCs w:val="22"/>
              </w:rPr>
              <w:t xml:space="preserve">Санитарные нормы и правила «Требования к обеспечению радиационной безопасности при заготовке и реализации металлолома», утв. </w:t>
            </w:r>
            <w:r w:rsidR="00C04656" w:rsidRPr="00BA7D77">
              <w:rPr>
                <w:sz w:val="22"/>
                <w:szCs w:val="22"/>
              </w:rPr>
              <w:t xml:space="preserve">Постановлением Министерства здравоохранения Республики Беларусь </w:t>
            </w:r>
          </w:p>
          <w:p w14:paraId="6A7D432D" w14:textId="77777777" w:rsidR="0051099C" w:rsidRPr="00BA7D77" w:rsidRDefault="00175B7B" w:rsidP="00C04656">
            <w:pPr>
              <w:ind w:right="-108"/>
              <w:rPr>
                <w:b/>
                <w:sz w:val="22"/>
                <w:szCs w:val="22"/>
              </w:rPr>
            </w:pPr>
            <w:r w:rsidRPr="00BA7D77">
              <w:rPr>
                <w:rStyle w:val="aff2"/>
                <w:b w:val="0"/>
                <w:sz w:val="22"/>
                <w:szCs w:val="22"/>
              </w:rPr>
              <w:t xml:space="preserve">№ 42 от </w:t>
            </w:r>
            <w:r w:rsidR="00C04656" w:rsidRPr="00BA7D77">
              <w:rPr>
                <w:rStyle w:val="aff2"/>
                <w:b w:val="0"/>
                <w:sz w:val="22"/>
                <w:szCs w:val="22"/>
              </w:rPr>
              <w:t>1</w:t>
            </w:r>
            <w:r w:rsidRPr="00BA7D77">
              <w:rPr>
                <w:rStyle w:val="aff2"/>
                <w:b w:val="0"/>
                <w:sz w:val="22"/>
                <w:szCs w:val="22"/>
              </w:rPr>
              <w:t>1.03.2016</w:t>
            </w:r>
          </w:p>
          <w:p w14:paraId="6286F943" w14:textId="77777777" w:rsidR="0051099C" w:rsidRPr="00BA7D77" w:rsidRDefault="0051099C" w:rsidP="0051099C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</w:tcPr>
          <w:p w14:paraId="6F1574AD" w14:textId="77777777" w:rsidR="00B0036B" w:rsidRPr="00BA7D77" w:rsidRDefault="00B0036B" w:rsidP="00B0036B">
            <w:pPr>
              <w:ind w:right="-54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МВИ.МН 4194-2011</w:t>
            </w:r>
          </w:p>
          <w:p w14:paraId="2529FBEC" w14:textId="77777777" w:rsidR="00B0036B" w:rsidRPr="00BA7D77" w:rsidRDefault="00B0036B" w:rsidP="00B0036B">
            <w:pPr>
              <w:ind w:right="-54"/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МВИ.МН 4561-2013</w:t>
            </w:r>
          </w:p>
        </w:tc>
      </w:tr>
      <w:tr w:rsidR="0051099C" w:rsidRPr="00141DE8" w14:paraId="2F68696D" w14:textId="77777777" w:rsidTr="00426CE2">
        <w:trPr>
          <w:trHeight w:val="53"/>
        </w:trPr>
        <w:tc>
          <w:tcPr>
            <w:tcW w:w="720" w:type="dxa"/>
          </w:tcPr>
          <w:p w14:paraId="1297C3CA" w14:textId="40FBBFEB" w:rsidR="0051099C" w:rsidRPr="00BA7D77" w:rsidRDefault="00687EE4" w:rsidP="0051099C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A7D77">
              <w:rPr>
                <w:color w:val="000000" w:themeColor="text1"/>
                <w:sz w:val="22"/>
                <w:szCs w:val="22"/>
              </w:rPr>
              <w:t>7</w:t>
            </w:r>
            <w:r w:rsidR="0051099C" w:rsidRPr="00BA7D77">
              <w:rPr>
                <w:color w:val="000000" w:themeColor="text1"/>
                <w:sz w:val="22"/>
                <w:szCs w:val="22"/>
              </w:rPr>
              <w:t>.2</w:t>
            </w:r>
            <w:r w:rsidR="006541D0" w:rsidRPr="00BA7D77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/>
          </w:tcPr>
          <w:p w14:paraId="633EC990" w14:textId="77777777" w:rsidR="0051099C" w:rsidRPr="00BA7D77" w:rsidRDefault="0051099C" w:rsidP="0051099C">
            <w:pPr>
              <w:pStyle w:val="11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14:paraId="7AC78774" w14:textId="77777777" w:rsidR="0051099C" w:rsidRPr="00BA7D77" w:rsidRDefault="0051099C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53A46DCB" w14:textId="77777777" w:rsidR="0076462F" w:rsidRPr="00BA7D77" w:rsidRDefault="0051099C" w:rsidP="00175B7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Плотность потока альфа-частиц</w:t>
            </w:r>
          </w:p>
        </w:tc>
        <w:tc>
          <w:tcPr>
            <w:tcW w:w="2126" w:type="dxa"/>
            <w:vMerge/>
          </w:tcPr>
          <w:p w14:paraId="6614D9F0" w14:textId="77777777" w:rsidR="0051099C" w:rsidRPr="00141DE8" w:rsidRDefault="0051099C" w:rsidP="0051099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0" w:type="dxa"/>
            <w:vMerge/>
          </w:tcPr>
          <w:p w14:paraId="48F9BA2F" w14:textId="77777777" w:rsidR="0051099C" w:rsidRPr="00141DE8" w:rsidRDefault="0051099C" w:rsidP="0051099C">
            <w:pPr>
              <w:rPr>
                <w:sz w:val="22"/>
                <w:szCs w:val="22"/>
                <w:highlight w:val="yellow"/>
              </w:rPr>
            </w:pPr>
          </w:p>
        </w:tc>
      </w:tr>
      <w:tr w:rsidR="0051099C" w:rsidRPr="00BF2D2F" w14:paraId="22344E30" w14:textId="77777777" w:rsidTr="00426CE2">
        <w:trPr>
          <w:trHeight w:val="53"/>
        </w:trPr>
        <w:tc>
          <w:tcPr>
            <w:tcW w:w="720" w:type="dxa"/>
          </w:tcPr>
          <w:p w14:paraId="53A157F5" w14:textId="3EB20665" w:rsidR="0051099C" w:rsidRPr="00BA7D77" w:rsidRDefault="00687EE4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A7D77">
              <w:rPr>
                <w:color w:val="000000" w:themeColor="text1"/>
                <w:sz w:val="22"/>
                <w:szCs w:val="22"/>
              </w:rPr>
              <w:t>7</w:t>
            </w:r>
            <w:r w:rsidR="0051099C" w:rsidRPr="00BA7D77">
              <w:rPr>
                <w:color w:val="000000" w:themeColor="text1"/>
                <w:sz w:val="22"/>
                <w:szCs w:val="22"/>
              </w:rPr>
              <w:t>.3</w:t>
            </w:r>
            <w:r w:rsidR="006541D0" w:rsidRPr="00BA7D77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/>
          </w:tcPr>
          <w:p w14:paraId="6FB83847" w14:textId="77777777" w:rsidR="0051099C" w:rsidRPr="00BA7D77" w:rsidRDefault="0051099C" w:rsidP="0051099C">
            <w:pPr>
              <w:pStyle w:val="11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14:paraId="0953F9AD" w14:textId="77777777" w:rsidR="0051099C" w:rsidRPr="00BA7D77" w:rsidRDefault="0051099C" w:rsidP="0051099C">
            <w:pPr>
              <w:pStyle w:val="11"/>
              <w:ind w:left="-108" w:right="-108"/>
              <w:jc w:val="center"/>
            </w:pPr>
          </w:p>
        </w:tc>
        <w:tc>
          <w:tcPr>
            <w:tcW w:w="1985" w:type="dxa"/>
          </w:tcPr>
          <w:p w14:paraId="759E1B51" w14:textId="77777777" w:rsidR="00254039" w:rsidRPr="00BA7D77" w:rsidRDefault="0051099C" w:rsidP="00175B7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A7D77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2126" w:type="dxa"/>
            <w:vMerge/>
          </w:tcPr>
          <w:p w14:paraId="4D8AD87A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14:paraId="629FA971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</w:tr>
    </w:tbl>
    <w:p w14:paraId="27984616" w14:textId="2F992A82" w:rsidR="004462A4" w:rsidRDefault="004462A4" w:rsidP="004462A4">
      <w:pPr>
        <w:pStyle w:val="aff3"/>
        <w:rPr>
          <w:b/>
          <w:szCs w:val="22"/>
          <w:lang w:val="ru-RU"/>
        </w:rPr>
      </w:pPr>
    </w:p>
    <w:p w14:paraId="58BD2E14" w14:textId="77777777" w:rsidR="00E400C0" w:rsidRPr="00BA7D77" w:rsidRDefault="00E400C0" w:rsidP="00E400C0">
      <w:pPr>
        <w:ind w:left="567" w:hanging="141"/>
        <w:rPr>
          <w:b/>
          <w:iCs/>
          <w:color w:val="000000"/>
        </w:rPr>
      </w:pPr>
      <w:r w:rsidRPr="00BA7D77">
        <w:rPr>
          <w:b/>
          <w:iCs/>
          <w:color w:val="000000"/>
        </w:rPr>
        <w:t xml:space="preserve">Примечание: </w:t>
      </w:r>
    </w:p>
    <w:p w14:paraId="6C9D8DE7" w14:textId="77777777" w:rsidR="00E400C0" w:rsidRPr="00B13FDF" w:rsidRDefault="00E400C0" w:rsidP="00E400C0">
      <w:pPr>
        <w:ind w:left="567" w:hanging="141"/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7359D28C" w14:textId="77777777" w:rsidR="00E400C0" w:rsidRPr="00B13FDF" w:rsidRDefault="00E400C0" w:rsidP="00E400C0">
      <w:pPr>
        <w:ind w:left="567" w:hanging="141"/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7EF39F9" w14:textId="77777777" w:rsidR="00E400C0" w:rsidRPr="0038569C" w:rsidRDefault="00E400C0" w:rsidP="00E400C0">
      <w:pPr>
        <w:ind w:left="567" w:hanging="141"/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0F8FDBB4" w14:textId="77777777" w:rsidR="00E400C0" w:rsidRDefault="00E400C0" w:rsidP="00E400C0">
      <w:pPr>
        <w:tabs>
          <w:tab w:val="center" w:pos="4960"/>
        </w:tabs>
        <w:ind w:left="426"/>
        <w:rPr>
          <w:sz w:val="28"/>
          <w:szCs w:val="28"/>
        </w:rPr>
      </w:pPr>
    </w:p>
    <w:p w14:paraId="1CEC3E7E" w14:textId="77777777" w:rsidR="00E400C0" w:rsidRDefault="00E400C0" w:rsidP="00E400C0">
      <w:pPr>
        <w:tabs>
          <w:tab w:val="center" w:pos="4960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2E2620CC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07C4EE5B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8F8CE09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20082B0" w14:textId="68BDB245" w:rsidR="00D7792E" w:rsidRDefault="00E400C0" w:rsidP="00BA7D77">
      <w:pPr>
        <w:ind w:left="426"/>
        <w:rPr>
          <w:b/>
          <w:szCs w:val="22"/>
        </w:rPr>
      </w:pPr>
      <w:r>
        <w:rPr>
          <w:sz w:val="28"/>
          <w:szCs w:val="28"/>
        </w:rPr>
        <w:t xml:space="preserve">предприятия «БГЦА»                                                     </w:t>
      </w:r>
      <w:r w:rsidR="00F7531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BA7D77">
        <w:rPr>
          <w:sz w:val="28"/>
          <w:szCs w:val="28"/>
        </w:rPr>
        <w:t xml:space="preserve">Т.А.Николаева </w:t>
      </w:r>
    </w:p>
    <w:p w14:paraId="57B133F6" w14:textId="44233FC8" w:rsidR="00D7792E" w:rsidRDefault="00D7792E" w:rsidP="004462A4">
      <w:pPr>
        <w:pStyle w:val="aff3"/>
        <w:rPr>
          <w:b/>
          <w:szCs w:val="22"/>
          <w:lang w:val="ru-RU"/>
        </w:rPr>
      </w:pPr>
    </w:p>
    <w:p w14:paraId="1752A636" w14:textId="77777777" w:rsidR="00D7792E" w:rsidRPr="00BF2D2F" w:rsidRDefault="00D7792E" w:rsidP="004462A4">
      <w:pPr>
        <w:pStyle w:val="aff3"/>
        <w:rPr>
          <w:b/>
          <w:szCs w:val="22"/>
          <w:lang w:val="ru-RU"/>
        </w:rPr>
      </w:pPr>
    </w:p>
    <w:p w14:paraId="271EC90C" w14:textId="77777777" w:rsidR="002B3495" w:rsidRPr="004462A4" w:rsidRDefault="002B3495" w:rsidP="00EF5137">
      <w:pPr>
        <w:pStyle w:val="11"/>
        <w:tabs>
          <w:tab w:val="left" w:pos="8222"/>
        </w:tabs>
        <w:rPr>
          <w:sz w:val="8"/>
          <w:szCs w:val="8"/>
          <w:lang w:val="ru-RU"/>
        </w:rPr>
      </w:pPr>
    </w:p>
    <w:sectPr w:rsidR="002B3495" w:rsidRPr="004462A4" w:rsidSect="00D11A45">
      <w:headerReference w:type="default" r:id="rId14"/>
      <w:footerReference w:type="default" r:id="rId15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7531" w14:textId="77777777" w:rsidR="000B17E7" w:rsidRDefault="000B17E7" w:rsidP="0011070C">
      <w:r>
        <w:separator/>
      </w:r>
    </w:p>
  </w:endnote>
  <w:endnote w:type="continuationSeparator" w:id="0">
    <w:p w14:paraId="17437C1D" w14:textId="77777777" w:rsidR="000B17E7" w:rsidRDefault="000B17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C134" w14:textId="77777777" w:rsidR="00BA7D77" w:rsidRDefault="00BA7D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8" w:type="dxa"/>
      <w:tblBorders>
        <w:insideH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960"/>
      <w:gridCol w:w="3600"/>
      <w:gridCol w:w="2538"/>
    </w:tblGrid>
    <w:tr w:rsidR="00776863" w:rsidRPr="00E550C6" w14:paraId="46384C24" w14:textId="77777777" w:rsidTr="00A338F8">
      <w:trPr>
        <w:trHeight w:val="428"/>
      </w:trPr>
      <w:tc>
        <w:tcPr>
          <w:tcW w:w="3960" w:type="dxa"/>
        </w:tcPr>
        <w:p w14:paraId="421B5E06" w14:textId="77777777" w:rsidR="00776863" w:rsidRPr="00EF063A" w:rsidRDefault="00776863" w:rsidP="00776863">
          <w:pPr>
            <w:pStyle w:val="3a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EF2DE61" w14:textId="77777777" w:rsidR="00776863" w:rsidRPr="00366497" w:rsidRDefault="00776863" w:rsidP="00776863">
          <w:pPr>
            <w:pStyle w:val="3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аккредитации</w:t>
          </w:r>
        </w:p>
      </w:tc>
      <w:tc>
        <w:tcPr>
          <w:tcW w:w="3600" w:type="dxa"/>
          <w:vAlign w:val="center"/>
        </w:tcPr>
        <w:p w14:paraId="3649ECAE" w14:textId="3AE5DBF0" w:rsidR="00776863" w:rsidRPr="00E550C6" w:rsidRDefault="00FC3369" w:rsidP="00776863">
          <w:pPr>
            <w:pStyle w:val="3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05.09.</w:t>
          </w:r>
          <w:r w:rsidR="00776863">
            <w:rPr>
              <w:rFonts w:eastAsia="ArialMT"/>
              <w:u w:val="single"/>
              <w:lang w:val="ru-RU"/>
            </w:rPr>
            <w:t>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D09A6F4" w14:textId="77777777" w:rsidR="00776863" w:rsidRPr="00366497" w:rsidRDefault="00776863" w:rsidP="00776863">
          <w:pPr>
            <w:pStyle w:val="3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r w:rsidRPr="00EA0FE4">
            <w:rPr>
              <w:rFonts w:eastAsia="ArialMT"/>
              <w:sz w:val="16"/>
              <w:szCs w:val="16"/>
            </w:rPr>
            <w:t>дата принятия  решения</w:t>
          </w:r>
        </w:p>
      </w:tc>
      <w:tc>
        <w:tcPr>
          <w:tcW w:w="2538" w:type="dxa"/>
          <w:vAlign w:val="center"/>
        </w:tcPr>
        <w:p w14:paraId="0656AD05" w14:textId="77777777" w:rsidR="00776863" w:rsidRPr="00E550C6" w:rsidRDefault="00776863" w:rsidP="00776863">
          <w:pPr>
            <w:pStyle w:val="3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</w:t>
          </w:r>
          <w:r w:rsidRPr="00E550C6">
            <w:t>Лист</w:t>
          </w:r>
          <w:r w:rsidRPr="00E550C6">
            <w:rPr>
              <w:lang w:val="ru-RU"/>
            </w:rPr>
            <w:t xml:space="preserve"> </w:t>
          </w:r>
          <w:r w:rsidRPr="00E550C6">
            <w:rPr>
              <w:rStyle w:val="a6"/>
              <w:rFonts w:eastAsia="Times New Roman"/>
              <w:lang w:val="ru-RU"/>
            </w:rPr>
            <w:fldChar w:fldCharType="begin"/>
          </w:r>
          <w:r w:rsidRPr="00E550C6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E550C6">
            <w:rPr>
              <w:rStyle w:val="a6"/>
              <w:rFonts w:eastAsia="Times New Roman"/>
              <w:lang w:val="ru-RU"/>
            </w:rPr>
            <w:fldChar w:fldCharType="separate"/>
          </w:r>
          <w:r w:rsidRPr="00E550C6">
            <w:rPr>
              <w:rStyle w:val="a6"/>
              <w:rFonts w:eastAsia="Times New Roman"/>
              <w:noProof/>
              <w:lang w:val="ru-RU"/>
            </w:rPr>
            <w:t>1</w:t>
          </w:r>
          <w:r w:rsidRPr="00E550C6">
            <w:rPr>
              <w:rStyle w:val="a6"/>
              <w:rFonts w:eastAsia="Times New Roman"/>
              <w:lang w:val="ru-RU"/>
            </w:rPr>
            <w:fldChar w:fldCharType="end"/>
          </w:r>
          <w:r w:rsidRPr="00E550C6">
            <w:rPr>
              <w:lang w:val="ru-RU"/>
            </w:rPr>
            <w:t xml:space="preserve"> </w:t>
          </w:r>
          <w:r w:rsidRPr="00E550C6">
            <w:t xml:space="preserve"> Листов</w:t>
          </w:r>
          <w:r w:rsidRPr="00E550C6">
            <w:rPr>
              <w:lang w:val="ru-RU"/>
            </w:rPr>
            <w:t xml:space="preserve"> </w:t>
          </w:r>
          <w:r w:rsidRPr="00E550C6">
            <w:rPr>
              <w:rStyle w:val="a6"/>
              <w:rFonts w:eastAsia="Times New Roman"/>
              <w:lang w:val="ru-RU"/>
            </w:rPr>
            <w:fldChar w:fldCharType="begin"/>
          </w:r>
          <w:r w:rsidRPr="00E550C6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E550C6">
            <w:rPr>
              <w:rStyle w:val="a6"/>
              <w:rFonts w:eastAsia="Times New Roman"/>
              <w:lang w:val="ru-RU"/>
            </w:rPr>
            <w:fldChar w:fldCharType="separate"/>
          </w:r>
          <w:r w:rsidRPr="00E550C6">
            <w:rPr>
              <w:rStyle w:val="a6"/>
              <w:rFonts w:eastAsia="Times New Roman"/>
              <w:noProof/>
              <w:lang w:val="ru-RU"/>
            </w:rPr>
            <w:t>2</w:t>
          </w:r>
          <w:r w:rsidRPr="00E550C6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18196722" w14:textId="77777777" w:rsidR="00776863" w:rsidRDefault="007768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E52D" w14:textId="77777777" w:rsidR="00BA7D77" w:rsidRDefault="00BA7D7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9" w:type="dxa"/>
      <w:tblInd w:w="-34" w:type="dxa"/>
      <w:tblBorders>
        <w:insideH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193"/>
      <w:gridCol w:w="236"/>
    </w:tblGrid>
    <w:tr w:rsidR="00AA1FE4" w:rsidRPr="007513C0" w14:paraId="7E891A5A" w14:textId="77777777" w:rsidTr="005131B3">
      <w:tc>
        <w:tcPr>
          <w:tcW w:w="10207" w:type="dxa"/>
        </w:tcPr>
        <w:tbl>
          <w:tblPr>
            <w:tblW w:w="10098" w:type="dxa"/>
            <w:tblBorders>
              <w:insideH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3960"/>
            <w:gridCol w:w="3600"/>
            <w:gridCol w:w="2538"/>
          </w:tblGrid>
          <w:tr w:rsidR="005131B3" w:rsidRPr="00EF063A" w14:paraId="74CBBB76" w14:textId="77777777" w:rsidTr="005131B3">
            <w:trPr>
              <w:trHeight w:val="428"/>
            </w:trPr>
            <w:tc>
              <w:tcPr>
                <w:tcW w:w="3960" w:type="dxa"/>
              </w:tcPr>
              <w:p w14:paraId="15E850FF" w14:textId="77777777" w:rsidR="005131B3" w:rsidRPr="00EF063A" w:rsidRDefault="005131B3" w:rsidP="005131B3">
                <w:pPr>
                  <w:pStyle w:val="3a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EF063A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</w:p>
              <w:p w14:paraId="0C781697" w14:textId="77777777" w:rsidR="005131B3" w:rsidRPr="00366497" w:rsidRDefault="005131B3" w:rsidP="005131B3">
                <w:pPr>
                  <w:pStyle w:val="3a"/>
                  <w:rPr>
                    <w:sz w:val="16"/>
                    <w:szCs w:val="16"/>
                    <w:highlight w:val="yellow"/>
                    <w:lang w:val="ru-RU"/>
                  </w:rPr>
                </w:pPr>
                <w:r w:rsidRPr="008B159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 по аккредитации</w:t>
                </w:r>
              </w:p>
            </w:tc>
            <w:tc>
              <w:tcPr>
                <w:tcW w:w="3600" w:type="dxa"/>
                <w:vAlign w:val="center"/>
              </w:tcPr>
              <w:p w14:paraId="76074B0F" w14:textId="114593FB" w:rsidR="005131B3" w:rsidRPr="00E550C6" w:rsidRDefault="00FC3369" w:rsidP="005131B3">
                <w:pPr>
                  <w:pStyle w:val="3a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05.09.</w:t>
                </w:r>
                <w:r w:rsidR="005131B3">
                  <w:rPr>
                    <w:rFonts w:eastAsia="ArialMT"/>
                    <w:u w:val="single"/>
                    <w:lang w:val="ru-RU"/>
                  </w:rPr>
                  <w:t>202</w:t>
                </w:r>
                <w:r>
                  <w:rPr>
                    <w:rFonts w:eastAsia="ArialMT"/>
                    <w:u w:val="single"/>
                    <w:lang w:val="ru-RU"/>
                  </w:rPr>
                  <w:t>5</w:t>
                </w:r>
              </w:p>
              <w:p w14:paraId="10D78519" w14:textId="77777777" w:rsidR="005131B3" w:rsidRPr="00366497" w:rsidRDefault="005131B3" w:rsidP="005131B3">
                <w:pPr>
                  <w:pStyle w:val="3a"/>
                  <w:jc w:val="center"/>
                  <w:rPr>
                    <w:rFonts w:eastAsia="ArialMT"/>
                    <w:sz w:val="16"/>
                    <w:szCs w:val="16"/>
                    <w:highlight w:val="yellow"/>
                    <w:lang w:val="ru-RU"/>
                  </w:rPr>
                </w:pPr>
                <w:r w:rsidRPr="00EA0FE4">
                  <w:rPr>
                    <w:rFonts w:eastAsia="ArialMT"/>
                    <w:sz w:val="16"/>
                    <w:szCs w:val="16"/>
                  </w:rPr>
                  <w:t>дата принятия  решения</w:t>
                </w:r>
              </w:p>
            </w:tc>
            <w:tc>
              <w:tcPr>
                <w:tcW w:w="2538" w:type="dxa"/>
                <w:vAlign w:val="center"/>
              </w:tcPr>
              <w:p w14:paraId="3719D34B" w14:textId="4A850CDA" w:rsidR="005131B3" w:rsidRPr="00E550C6" w:rsidRDefault="005131B3" w:rsidP="005131B3">
                <w:pPr>
                  <w:pStyle w:val="3a"/>
                  <w:jc w:val="center"/>
                  <w:rPr>
                    <w:highlight w:val="yellow"/>
                  </w:rPr>
                </w:pPr>
                <w:r w:rsidRPr="00EF063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E550C6">
                  <w:t>Лист</w:t>
                </w:r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begin"/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instrText xml:space="preserve"> PAGE </w:instrTex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separate"/>
                </w:r>
                <w:r w:rsidRPr="00E550C6">
                  <w:rPr>
                    <w:rStyle w:val="a6"/>
                    <w:rFonts w:eastAsia="Times New Roman"/>
                    <w:noProof/>
                    <w:lang w:val="ru-RU"/>
                  </w:rPr>
                  <w:t>1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end"/>
                </w:r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t xml:space="preserve"> Листов</w:t>
                </w:r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begin"/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instrText xml:space="preserve"> NUMPAGES </w:instrTex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separate"/>
                </w:r>
                <w:r w:rsidRPr="00E550C6">
                  <w:rPr>
                    <w:rStyle w:val="a6"/>
                    <w:rFonts w:eastAsia="Times New Roman"/>
                    <w:noProof/>
                    <w:lang w:val="ru-RU"/>
                  </w:rPr>
                  <w:t>2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end"/>
                </w:r>
              </w:p>
            </w:tc>
          </w:tr>
        </w:tbl>
        <w:p w14:paraId="39720374" w14:textId="647B7A4A" w:rsidR="00AA1FE4" w:rsidRPr="005131B3" w:rsidRDefault="00AA1FE4" w:rsidP="005131B3">
          <w:pPr>
            <w:pStyle w:val="aff3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222" w:type="dxa"/>
        </w:tcPr>
        <w:p w14:paraId="65D38458" w14:textId="77777777" w:rsidR="00AA1FE4" w:rsidRPr="007513C0" w:rsidRDefault="00AA1FE4" w:rsidP="005131B3">
          <w:pPr>
            <w:pStyle w:val="aff3"/>
            <w:ind w:left="-323" w:right="48"/>
            <w:rPr>
              <w:sz w:val="16"/>
              <w:szCs w:val="16"/>
              <w:lang w:val="ru-RU"/>
            </w:rPr>
          </w:pPr>
        </w:p>
      </w:tc>
    </w:tr>
  </w:tbl>
  <w:p w14:paraId="6CC4EE98" w14:textId="77777777" w:rsidR="009062E8" w:rsidRPr="00AA1FE4" w:rsidRDefault="009062E8" w:rsidP="00230AD0">
    <w:pPr>
      <w:pStyle w:val="a9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E46D" w14:textId="77777777" w:rsidR="000B17E7" w:rsidRDefault="000B17E7" w:rsidP="0011070C">
      <w:r>
        <w:separator/>
      </w:r>
    </w:p>
  </w:footnote>
  <w:footnote w:type="continuationSeparator" w:id="0">
    <w:p w14:paraId="4A55E93A" w14:textId="77777777" w:rsidR="000B17E7" w:rsidRDefault="000B17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229D" w14:textId="77777777" w:rsidR="00BA7D77" w:rsidRDefault="00BA7D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303D69" w:rsidRPr="00363F0E" w14:paraId="4EC08E8E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2F484B3" w14:textId="77777777" w:rsidR="00303D69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1539F0A" wp14:editId="60093F16">
                <wp:extent cx="381000" cy="46672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9936DFD" w14:textId="77777777" w:rsidR="00303D69" w:rsidRPr="004E5090" w:rsidRDefault="00303D69" w:rsidP="00587845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EF6E23" w14:textId="77777777" w:rsidR="00303D69" w:rsidRPr="004E5090" w:rsidRDefault="00303D69" w:rsidP="00587845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760FC6C" w14:textId="77777777" w:rsidR="00303D69" w:rsidRPr="00363F0E" w:rsidRDefault="00303D69" w:rsidP="0058784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29B6D3" w14:textId="77777777" w:rsidR="00303D69" w:rsidRPr="00587845" w:rsidRDefault="00303D69" w:rsidP="00587845">
    <w:pPr>
      <w:pStyle w:val="a7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6EEB" w14:textId="77777777" w:rsidR="00BA7D77" w:rsidRDefault="00BA7D7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C63D00" w:rsidRPr="00363F0E" w14:paraId="4C32566C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1BBDC96" w14:textId="77777777" w:rsidR="00C63D00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DC623E1" wp14:editId="155B565E">
                <wp:extent cx="38100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F0A60D9" w14:textId="77777777" w:rsidR="00C63D00" w:rsidRPr="00230AD0" w:rsidRDefault="00C63D00" w:rsidP="00587845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230AD0">
            <w:rPr>
              <w:sz w:val="24"/>
              <w:szCs w:val="24"/>
            </w:rPr>
            <w:t xml:space="preserve">Приложение №1 к аттестату аккредитации № </w:t>
          </w:r>
          <w:r w:rsidRPr="00230AD0">
            <w:rPr>
              <w:sz w:val="24"/>
              <w:szCs w:val="24"/>
              <w:lang w:val="en-US"/>
            </w:rPr>
            <w:t>BY</w:t>
          </w:r>
          <w:r w:rsidRPr="00230AD0">
            <w:rPr>
              <w:sz w:val="24"/>
              <w:szCs w:val="24"/>
            </w:rPr>
            <w:t>/112 1.1564</w:t>
          </w:r>
        </w:p>
      </w:tc>
    </w:tr>
  </w:tbl>
  <w:p w14:paraId="422A5529" w14:textId="77777777" w:rsidR="00C63D00" w:rsidRPr="00587845" w:rsidRDefault="00C63D00" w:rsidP="00587845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94787656">
    <w:abstractNumId w:val="6"/>
  </w:num>
  <w:num w:numId="2" w16cid:durableId="1500777481">
    <w:abstractNumId w:val="7"/>
  </w:num>
  <w:num w:numId="3" w16cid:durableId="2095085427">
    <w:abstractNumId w:val="4"/>
  </w:num>
  <w:num w:numId="4" w16cid:durableId="1960642931">
    <w:abstractNumId w:val="1"/>
  </w:num>
  <w:num w:numId="5" w16cid:durableId="1301569985">
    <w:abstractNumId w:val="11"/>
  </w:num>
  <w:num w:numId="6" w16cid:durableId="1641111808">
    <w:abstractNumId w:val="3"/>
  </w:num>
  <w:num w:numId="7" w16cid:durableId="107244743">
    <w:abstractNumId w:val="8"/>
  </w:num>
  <w:num w:numId="8" w16cid:durableId="368410551">
    <w:abstractNumId w:val="5"/>
  </w:num>
  <w:num w:numId="9" w16cid:durableId="696279332">
    <w:abstractNumId w:val="9"/>
  </w:num>
  <w:num w:numId="10" w16cid:durableId="103578655">
    <w:abstractNumId w:val="2"/>
  </w:num>
  <w:num w:numId="11" w16cid:durableId="1980110745">
    <w:abstractNumId w:val="0"/>
  </w:num>
  <w:num w:numId="12" w16cid:durableId="204416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C8D"/>
    <w:rsid w:val="000038D5"/>
    <w:rsid w:val="000058C2"/>
    <w:rsid w:val="00006064"/>
    <w:rsid w:val="00007F06"/>
    <w:rsid w:val="00021BFA"/>
    <w:rsid w:val="00022A72"/>
    <w:rsid w:val="00023499"/>
    <w:rsid w:val="000246B3"/>
    <w:rsid w:val="00024E37"/>
    <w:rsid w:val="000278C8"/>
    <w:rsid w:val="000279B0"/>
    <w:rsid w:val="000314AB"/>
    <w:rsid w:val="0003259B"/>
    <w:rsid w:val="00035909"/>
    <w:rsid w:val="00035D92"/>
    <w:rsid w:val="000361AC"/>
    <w:rsid w:val="00036264"/>
    <w:rsid w:val="00037FDC"/>
    <w:rsid w:val="00042756"/>
    <w:rsid w:val="000451AC"/>
    <w:rsid w:val="000455E5"/>
    <w:rsid w:val="000478AA"/>
    <w:rsid w:val="00047FD9"/>
    <w:rsid w:val="00050ADB"/>
    <w:rsid w:val="00052E8C"/>
    <w:rsid w:val="000569DA"/>
    <w:rsid w:val="00062854"/>
    <w:rsid w:val="000643A6"/>
    <w:rsid w:val="00066E5E"/>
    <w:rsid w:val="00067896"/>
    <w:rsid w:val="00071D28"/>
    <w:rsid w:val="000746C0"/>
    <w:rsid w:val="000763F0"/>
    <w:rsid w:val="000805AF"/>
    <w:rsid w:val="000810F7"/>
    <w:rsid w:val="00086501"/>
    <w:rsid w:val="0009225D"/>
    <w:rsid w:val="0009713D"/>
    <w:rsid w:val="00097F12"/>
    <w:rsid w:val="000A0415"/>
    <w:rsid w:val="000A349D"/>
    <w:rsid w:val="000B0A9F"/>
    <w:rsid w:val="000B17E7"/>
    <w:rsid w:val="000B4069"/>
    <w:rsid w:val="000B48F8"/>
    <w:rsid w:val="000C2977"/>
    <w:rsid w:val="000C346B"/>
    <w:rsid w:val="000C4280"/>
    <w:rsid w:val="000C5C01"/>
    <w:rsid w:val="000C60A1"/>
    <w:rsid w:val="000D2A97"/>
    <w:rsid w:val="000D3163"/>
    <w:rsid w:val="000D49BB"/>
    <w:rsid w:val="000E0B30"/>
    <w:rsid w:val="000E3F75"/>
    <w:rsid w:val="000F212B"/>
    <w:rsid w:val="00100AA4"/>
    <w:rsid w:val="0010196B"/>
    <w:rsid w:val="0011070C"/>
    <w:rsid w:val="00110EDE"/>
    <w:rsid w:val="00112A3B"/>
    <w:rsid w:val="00113369"/>
    <w:rsid w:val="00113A37"/>
    <w:rsid w:val="00113CEF"/>
    <w:rsid w:val="00113F16"/>
    <w:rsid w:val="00115C55"/>
    <w:rsid w:val="00116A1F"/>
    <w:rsid w:val="00117E5D"/>
    <w:rsid w:val="0012096B"/>
    <w:rsid w:val="00120BDA"/>
    <w:rsid w:val="00123B77"/>
    <w:rsid w:val="0012470A"/>
    <w:rsid w:val="00131D72"/>
    <w:rsid w:val="00140B68"/>
    <w:rsid w:val="00141DE8"/>
    <w:rsid w:val="00145EC0"/>
    <w:rsid w:val="00146CAF"/>
    <w:rsid w:val="00152D35"/>
    <w:rsid w:val="00155366"/>
    <w:rsid w:val="00160B88"/>
    <w:rsid w:val="00160E19"/>
    <w:rsid w:val="0016600A"/>
    <w:rsid w:val="001665FA"/>
    <w:rsid w:val="0017205D"/>
    <w:rsid w:val="00175B7B"/>
    <w:rsid w:val="00176F99"/>
    <w:rsid w:val="00180461"/>
    <w:rsid w:val="00184127"/>
    <w:rsid w:val="00194CE6"/>
    <w:rsid w:val="001956F7"/>
    <w:rsid w:val="00195B2D"/>
    <w:rsid w:val="00195E3B"/>
    <w:rsid w:val="001A365D"/>
    <w:rsid w:val="001A664F"/>
    <w:rsid w:val="001A7542"/>
    <w:rsid w:val="001B135B"/>
    <w:rsid w:val="001B17E2"/>
    <w:rsid w:val="001B39AC"/>
    <w:rsid w:val="001C21B5"/>
    <w:rsid w:val="001C2FC3"/>
    <w:rsid w:val="001C4942"/>
    <w:rsid w:val="001C5AF3"/>
    <w:rsid w:val="001D618D"/>
    <w:rsid w:val="001E40F9"/>
    <w:rsid w:val="001E48F7"/>
    <w:rsid w:val="001E5010"/>
    <w:rsid w:val="001F79A2"/>
    <w:rsid w:val="00205345"/>
    <w:rsid w:val="002063AB"/>
    <w:rsid w:val="0020711C"/>
    <w:rsid w:val="002153AF"/>
    <w:rsid w:val="00215D68"/>
    <w:rsid w:val="0022450C"/>
    <w:rsid w:val="00224DC6"/>
    <w:rsid w:val="002255A0"/>
    <w:rsid w:val="002262B9"/>
    <w:rsid w:val="0022683A"/>
    <w:rsid w:val="0022714E"/>
    <w:rsid w:val="00227832"/>
    <w:rsid w:val="00230271"/>
    <w:rsid w:val="00230AD0"/>
    <w:rsid w:val="002312AE"/>
    <w:rsid w:val="00233967"/>
    <w:rsid w:val="002353E1"/>
    <w:rsid w:val="002364CF"/>
    <w:rsid w:val="002371E1"/>
    <w:rsid w:val="0023753F"/>
    <w:rsid w:val="00240AF9"/>
    <w:rsid w:val="00243D85"/>
    <w:rsid w:val="00243E66"/>
    <w:rsid w:val="002448B0"/>
    <w:rsid w:val="00247AF3"/>
    <w:rsid w:val="00250936"/>
    <w:rsid w:val="00254039"/>
    <w:rsid w:val="00256752"/>
    <w:rsid w:val="00263DBA"/>
    <w:rsid w:val="002640F4"/>
    <w:rsid w:val="002672D1"/>
    <w:rsid w:val="00267C31"/>
    <w:rsid w:val="0027004F"/>
    <w:rsid w:val="002725AA"/>
    <w:rsid w:val="00287135"/>
    <w:rsid w:val="002877C8"/>
    <w:rsid w:val="002900DE"/>
    <w:rsid w:val="002920C3"/>
    <w:rsid w:val="002957C4"/>
    <w:rsid w:val="00297414"/>
    <w:rsid w:val="002A37AF"/>
    <w:rsid w:val="002B0F0D"/>
    <w:rsid w:val="002B18CE"/>
    <w:rsid w:val="002B2606"/>
    <w:rsid w:val="002B329C"/>
    <w:rsid w:val="002B3495"/>
    <w:rsid w:val="002B59CC"/>
    <w:rsid w:val="002C1A4D"/>
    <w:rsid w:val="002D1EC8"/>
    <w:rsid w:val="002D2063"/>
    <w:rsid w:val="002D2127"/>
    <w:rsid w:val="002D34A0"/>
    <w:rsid w:val="002E63E3"/>
    <w:rsid w:val="002F1809"/>
    <w:rsid w:val="002F339D"/>
    <w:rsid w:val="002F5931"/>
    <w:rsid w:val="002F6BBA"/>
    <w:rsid w:val="002F7863"/>
    <w:rsid w:val="00303C89"/>
    <w:rsid w:val="00303D69"/>
    <w:rsid w:val="003042A2"/>
    <w:rsid w:val="003054C2"/>
    <w:rsid w:val="0031273B"/>
    <w:rsid w:val="003141B3"/>
    <w:rsid w:val="00314761"/>
    <w:rsid w:val="003150B5"/>
    <w:rsid w:val="00323EC5"/>
    <w:rsid w:val="003342F6"/>
    <w:rsid w:val="00335FC9"/>
    <w:rsid w:val="00337A46"/>
    <w:rsid w:val="00340047"/>
    <w:rsid w:val="003424E6"/>
    <w:rsid w:val="0034353D"/>
    <w:rsid w:val="00344334"/>
    <w:rsid w:val="003450C9"/>
    <w:rsid w:val="00345B33"/>
    <w:rsid w:val="0034652A"/>
    <w:rsid w:val="0035347D"/>
    <w:rsid w:val="00357227"/>
    <w:rsid w:val="00357877"/>
    <w:rsid w:val="00363F0E"/>
    <w:rsid w:val="00367BC1"/>
    <w:rsid w:val="003701E7"/>
    <w:rsid w:val="00370323"/>
    <w:rsid w:val="00371586"/>
    <w:rsid w:val="00372EF4"/>
    <w:rsid w:val="00375284"/>
    <w:rsid w:val="0037599E"/>
    <w:rsid w:val="003772B9"/>
    <w:rsid w:val="003858A3"/>
    <w:rsid w:val="00387345"/>
    <w:rsid w:val="00392F70"/>
    <w:rsid w:val="0039400C"/>
    <w:rsid w:val="00394230"/>
    <w:rsid w:val="00395465"/>
    <w:rsid w:val="003A1B43"/>
    <w:rsid w:val="003A1B89"/>
    <w:rsid w:val="003B07D1"/>
    <w:rsid w:val="003B2AC9"/>
    <w:rsid w:val="003B7620"/>
    <w:rsid w:val="003C130A"/>
    <w:rsid w:val="003C3286"/>
    <w:rsid w:val="003D388E"/>
    <w:rsid w:val="003D7B69"/>
    <w:rsid w:val="003E26A2"/>
    <w:rsid w:val="003E63D2"/>
    <w:rsid w:val="003E69CC"/>
    <w:rsid w:val="003E7809"/>
    <w:rsid w:val="003F0248"/>
    <w:rsid w:val="003F1F6C"/>
    <w:rsid w:val="003F2021"/>
    <w:rsid w:val="003F2104"/>
    <w:rsid w:val="003F54AC"/>
    <w:rsid w:val="003F7C53"/>
    <w:rsid w:val="0040077A"/>
    <w:rsid w:val="004014C7"/>
    <w:rsid w:val="00404FAB"/>
    <w:rsid w:val="0040533A"/>
    <w:rsid w:val="004055DC"/>
    <w:rsid w:val="0040629C"/>
    <w:rsid w:val="004066B9"/>
    <w:rsid w:val="00407C1C"/>
    <w:rsid w:val="00414DF3"/>
    <w:rsid w:val="00417C20"/>
    <w:rsid w:val="0042000B"/>
    <w:rsid w:val="0042267F"/>
    <w:rsid w:val="00426CE2"/>
    <w:rsid w:val="00434335"/>
    <w:rsid w:val="00437C89"/>
    <w:rsid w:val="00437E07"/>
    <w:rsid w:val="0044292C"/>
    <w:rsid w:val="00443002"/>
    <w:rsid w:val="0044338D"/>
    <w:rsid w:val="004462A4"/>
    <w:rsid w:val="00447BFE"/>
    <w:rsid w:val="004531F6"/>
    <w:rsid w:val="00453FB5"/>
    <w:rsid w:val="00455833"/>
    <w:rsid w:val="00460321"/>
    <w:rsid w:val="00461551"/>
    <w:rsid w:val="00465BDE"/>
    <w:rsid w:val="004665A3"/>
    <w:rsid w:val="0048166F"/>
    <w:rsid w:val="004825F7"/>
    <w:rsid w:val="0048469C"/>
    <w:rsid w:val="00484D9C"/>
    <w:rsid w:val="004855E2"/>
    <w:rsid w:val="00486238"/>
    <w:rsid w:val="00491041"/>
    <w:rsid w:val="0049334A"/>
    <w:rsid w:val="00496C12"/>
    <w:rsid w:val="004A0746"/>
    <w:rsid w:val="004A198D"/>
    <w:rsid w:val="004A19FF"/>
    <w:rsid w:val="004A5233"/>
    <w:rsid w:val="004C592B"/>
    <w:rsid w:val="004E080B"/>
    <w:rsid w:val="004E0BAB"/>
    <w:rsid w:val="004E2B62"/>
    <w:rsid w:val="004E5090"/>
    <w:rsid w:val="004F0B54"/>
    <w:rsid w:val="004F1A35"/>
    <w:rsid w:val="004F3E25"/>
    <w:rsid w:val="0050205A"/>
    <w:rsid w:val="005048B3"/>
    <w:rsid w:val="00505B37"/>
    <w:rsid w:val="00507CCF"/>
    <w:rsid w:val="0051099C"/>
    <w:rsid w:val="005128B2"/>
    <w:rsid w:val="005131B3"/>
    <w:rsid w:val="00520846"/>
    <w:rsid w:val="00524B4B"/>
    <w:rsid w:val="00524B5E"/>
    <w:rsid w:val="00531C84"/>
    <w:rsid w:val="00533FEF"/>
    <w:rsid w:val="00540970"/>
    <w:rsid w:val="00541965"/>
    <w:rsid w:val="00541A95"/>
    <w:rsid w:val="005435DF"/>
    <w:rsid w:val="00543CF8"/>
    <w:rsid w:val="005519F0"/>
    <w:rsid w:val="005520EF"/>
    <w:rsid w:val="0055610B"/>
    <w:rsid w:val="0056070B"/>
    <w:rsid w:val="00560A74"/>
    <w:rsid w:val="00573FF9"/>
    <w:rsid w:val="00577435"/>
    <w:rsid w:val="005776AB"/>
    <w:rsid w:val="00577C08"/>
    <w:rsid w:val="0058225B"/>
    <w:rsid w:val="005837E6"/>
    <w:rsid w:val="00584DB6"/>
    <w:rsid w:val="00585315"/>
    <w:rsid w:val="00587845"/>
    <w:rsid w:val="00590CD8"/>
    <w:rsid w:val="00592241"/>
    <w:rsid w:val="00593883"/>
    <w:rsid w:val="005970D1"/>
    <w:rsid w:val="005A000B"/>
    <w:rsid w:val="005A7090"/>
    <w:rsid w:val="005B1672"/>
    <w:rsid w:val="005B3A1B"/>
    <w:rsid w:val="005B4A5D"/>
    <w:rsid w:val="005B4E32"/>
    <w:rsid w:val="005B5072"/>
    <w:rsid w:val="005B7E52"/>
    <w:rsid w:val="005C4E8B"/>
    <w:rsid w:val="005C6678"/>
    <w:rsid w:val="005D16FD"/>
    <w:rsid w:val="005D26DA"/>
    <w:rsid w:val="005D347A"/>
    <w:rsid w:val="005D41B8"/>
    <w:rsid w:val="005D5844"/>
    <w:rsid w:val="005D7204"/>
    <w:rsid w:val="005D7C9C"/>
    <w:rsid w:val="005E17A3"/>
    <w:rsid w:val="005E3C6E"/>
    <w:rsid w:val="005E5E4B"/>
    <w:rsid w:val="005E611E"/>
    <w:rsid w:val="005E71D4"/>
    <w:rsid w:val="005E7ABD"/>
    <w:rsid w:val="005F17BD"/>
    <w:rsid w:val="005F4EF5"/>
    <w:rsid w:val="005F59B1"/>
    <w:rsid w:val="005F6752"/>
    <w:rsid w:val="005F7FA4"/>
    <w:rsid w:val="006006EA"/>
    <w:rsid w:val="00604503"/>
    <w:rsid w:val="00606736"/>
    <w:rsid w:val="006070F0"/>
    <w:rsid w:val="00612C5F"/>
    <w:rsid w:val="006205A0"/>
    <w:rsid w:val="00620C97"/>
    <w:rsid w:val="00624644"/>
    <w:rsid w:val="00624ABB"/>
    <w:rsid w:val="00627359"/>
    <w:rsid w:val="00627D9B"/>
    <w:rsid w:val="0063174E"/>
    <w:rsid w:val="00632063"/>
    <w:rsid w:val="0063451F"/>
    <w:rsid w:val="00635874"/>
    <w:rsid w:val="006362D7"/>
    <w:rsid w:val="00641915"/>
    <w:rsid w:val="0064349A"/>
    <w:rsid w:val="00643BD9"/>
    <w:rsid w:val="00645468"/>
    <w:rsid w:val="00650D61"/>
    <w:rsid w:val="00651EC8"/>
    <w:rsid w:val="0065274E"/>
    <w:rsid w:val="00653F84"/>
    <w:rsid w:val="006541D0"/>
    <w:rsid w:val="00655B4D"/>
    <w:rsid w:val="006641F6"/>
    <w:rsid w:val="00665067"/>
    <w:rsid w:val="00665910"/>
    <w:rsid w:val="00670B20"/>
    <w:rsid w:val="0067219F"/>
    <w:rsid w:val="00672D45"/>
    <w:rsid w:val="006749F7"/>
    <w:rsid w:val="00674B56"/>
    <w:rsid w:val="0067538E"/>
    <w:rsid w:val="00682647"/>
    <w:rsid w:val="0068341D"/>
    <w:rsid w:val="0068400D"/>
    <w:rsid w:val="00685963"/>
    <w:rsid w:val="00685DAB"/>
    <w:rsid w:val="00685F13"/>
    <w:rsid w:val="00687EE4"/>
    <w:rsid w:val="006906EF"/>
    <w:rsid w:val="006A336B"/>
    <w:rsid w:val="006A3451"/>
    <w:rsid w:val="006A4C20"/>
    <w:rsid w:val="006B04FF"/>
    <w:rsid w:val="006B4122"/>
    <w:rsid w:val="006B4DF0"/>
    <w:rsid w:val="006C42B0"/>
    <w:rsid w:val="006C4CD4"/>
    <w:rsid w:val="006C7AF3"/>
    <w:rsid w:val="006D0294"/>
    <w:rsid w:val="006D3108"/>
    <w:rsid w:val="006D4336"/>
    <w:rsid w:val="006D5691"/>
    <w:rsid w:val="006D6C62"/>
    <w:rsid w:val="006D73DF"/>
    <w:rsid w:val="006E7517"/>
    <w:rsid w:val="006F09FD"/>
    <w:rsid w:val="006F3EF4"/>
    <w:rsid w:val="006F75E0"/>
    <w:rsid w:val="00700AA7"/>
    <w:rsid w:val="007029E5"/>
    <w:rsid w:val="00703CD6"/>
    <w:rsid w:val="007106FC"/>
    <w:rsid w:val="00711D0C"/>
    <w:rsid w:val="00712F98"/>
    <w:rsid w:val="00715A06"/>
    <w:rsid w:val="00716E82"/>
    <w:rsid w:val="00723583"/>
    <w:rsid w:val="007237E9"/>
    <w:rsid w:val="00723D7E"/>
    <w:rsid w:val="00734508"/>
    <w:rsid w:val="00741E5C"/>
    <w:rsid w:val="00741FCC"/>
    <w:rsid w:val="0074262E"/>
    <w:rsid w:val="00753BB6"/>
    <w:rsid w:val="00754E3A"/>
    <w:rsid w:val="00755285"/>
    <w:rsid w:val="00755919"/>
    <w:rsid w:val="00762795"/>
    <w:rsid w:val="0076462F"/>
    <w:rsid w:val="00765285"/>
    <w:rsid w:val="007653AC"/>
    <w:rsid w:val="00767938"/>
    <w:rsid w:val="00770A1F"/>
    <w:rsid w:val="00771FD7"/>
    <w:rsid w:val="00773BDB"/>
    <w:rsid w:val="00776863"/>
    <w:rsid w:val="0077700B"/>
    <w:rsid w:val="00784C24"/>
    <w:rsid w:val="00786796"/>
    <w:rsid w:val="007871D7"/>
    <w:rsid w:val="00787E95"/>
    <w:rsid w:val="00792C02"/>
    <w:rsid w:val="00793A62"/>
    <w:rsid w:val="007A265A"/>
    <w:rsid w:val="007A34D8"/>
    <w:rsid w:val="007A64D2"/>
    <w:rsid w:val="007A7622"/>
    <w:rsid w:val="007B17AF"/>
    <w:rsid w:val="007B383E"/>
    <w:rsid w:val="007B4B51"/>
    <w:rsid w:val="007C1C25"/>
    <w:rsid w:val="007C59EE"/>
    <w:rsid w:val="007D111B"/>
    <w:rsid w:val="007D5F67"/>
    <w:rsid w:val="007D6E90"/>
    <w:rsid w:val="007E0C19"/>
    <w:rsid w:val="007E0F15"/>
    <w:rsid w:val="007E30D1"/>
    <w:rsid w:val="007E5CBA"/>
    <w:rsid w:val="007E79E6"/>
    <w:rsid w:val="007F3089"/>
    <w:rsid w:val="008007E6"/>
    <w:rsid w:val="00802E8B"/>
    <w:rsid w:val="00806047"/>
    <w:rsid w:val="0081334F"/>
    <w:rsid w:val="00815C7D"/>
    <w:rsid w:val="00815D3D"/>
    <w:rsid w:val="00816032"/>
    <w:rsid w:val="0081686D"/>
    <w:rsid w:val="008241E6"/>
    <w:rsid w:val="00825647"/>
    <w:rsid w:val="00825AE7"/>
    <w:rsid w:val="00826B37"/>
    <w:rsid w:val="00831782"/>
    <w:rsid w:val="0083467E"/>
    <w:rsid w:val="00834B3B"/>
    <w:rsid w:val="008412FB"/>
    <w:rsid w:val="00841FB7"/>
    <w:rsid w:val="008463AA"/>
    <w:rsid w:val="00847581"/>
    <w:rsid w:val="00850348"/>
    <w:rsid w:val="0085146E"/>
    <w:rsid w:val="00851701"/>
    <w:rsid w:val="0085470A"/>
    <w:rsid w:val="00855918"/>
    <w:rsid w:val="00857B7B"/>
    <w:rsid w:val="008603F8"/>
    <w:rsid w:val="00864DC0"/>
    <w:rsid w:val="0086627F"/>
    <w:rsid w:val="00866651"/>
    <w:rsid w:val="00871233"/>
    <w:rsid w:val="00877237"/>
    <w:rsid w:val="00880243"/>
    <w:rsid w:val="0088036E"/>
    <w:rsid w:val="00883773"/>
    <w:rsid w:val="008855CF"/>
    <w:rsid w:val="00886BE1"/>
    <w:rsid w:val="00891114"/>
    <w:rsid w:val="0089467F"/>
    <w:rsid w:val="008954B0"/>
    <w:rsid w:val="0089690F"/>
    <w:rsid w:val="00897C06"/>
    <w:rsid w:val="008B3AAA"/>
    <w:rsid w:val="008C2041"/>
    <w:rsid w:val="008C2CCB"/>
    <w:rsid w:val="008C2FB0"/>
    <w:rsid w:val="008C76FE"/>
    <w:rsid w:val="008D0F91"/>
    <w:rsid w:val="008D27FA"/>
    <w:rsid w:val="008D32A9"/>
    <w:rsid w:val="008D78DD"/>
    <w:rsid w:val="008E02E2"/>
    <w:rsid w:val="008E4411"/>
    <w:rsid w:val="008E49D1"/>
    <w:rsid w:val="008E570C"/>
    <w:rsid w:val="008E5B46"/>
    <w:rsid w:val="008F01C6"/>
    <w:rsid w:val="008F07F2"/>
    <w:rsid w:val="008F7BBE"/>
    <w:rsid w:val="00901C13"/>
    <w:rsid w:val="00902A1A"/>
    <w:rsid w:val="00902A4A"/>
    <w:rsid w:val="00903B8F"/>
    <w:rsid w:val="00905838"/>
    <w:rsid w:val="009062E8"/>
    <w:rsid w:val="009077E7"/>
    <w:rsid w:val="009148BD"/>
    <w:rsid w:val="00915971"/>
    <w:rsid w:val="00922AD3"/>
    <w:rsid w:val="00927A32"/>
    <w:rsid w:val="00931505"/>
    <w:rsid w:val="009336E2"/>
    <w:rsid w:val="0093543C"/>
    <w:rsid w:val="00936AE1"/>
    <w:rsid w:val="00940E1A"/>
    <w:rsid w:val="00942C56"/>
    <w:rsid w:val="00945DC1"/>
    <w:rsid w:val="009479AA"/>
    <w:rsid w:val="00947D0B"/>
    <w:rsid w:val="00950848"/>
    <w:rsid w:val="009528D8"/>
    <w:rsid w:val="00955C08"/>
    <w:rsid w:val="00956B23"/>
    <w:rsid w:val="00957A2A"/>
    <w:rsid w:val="0096021E"/>
    <w:rsid w:val="00964AAB"/>
    <w:rsid w:val="00964CDC"/>
    <w:rsid w:val="00967A64"/>
    <w:rsid w:val="0097379D"/>
    <w:rsid w:val="00975E0A"/>
    <w:rsid w:val="009801CA"/>
    <w:rsid w:val="009808F0"/>
    <w:rsid w:val="00982687"/>
    <w:rsid w:val="009855BA"/>
    <w:rsid w:val="009864DE"/>
    <w:rsid w:val="009877B6"/>
    <w:rsid w:val="00992E31"/>
    <w:rsid w:val="00996767"/>
    <w:rsid w:val="009A203F"/>
    <w:rsid w:val="009A2B89"/>
    <w:rsid w:val="009A3E9D"/>
    <w:rsid w:val="009A73A2"/>
    <w:rsid w:val="009B09B6"/>
    <w:rsid w:val="009B3C13"/>
    <w:rsid w:val="009B50C4"/>
    <w:rsid w:val="009B7114"/>
    <w:rsid w:val="009C03AA"/>
    <w:rsid w:val="009C3497"/>
    <w:rsid w:val="009C7BEB"/>
    <w:rsid w:val="009D007D"/>
    <w:rsid w:val="009D07A0"/>
    <w:rsid w:val="009D0E2C"/>
    <w:rsid w:val="009E5166"/>
    <w:rsid w:val="009E76CE"/>
    <w:rsid w:val="009F0730"/>
    <w:rsid w:val="009F4D6B"/>
    <w:rsid w:val="00A04764"/>
    <w:rsid w:val="00A04D9C"/>
    <w:rsid w:val="00A05DF9"/>
    <w:rsid w:val="00A07EC5"/>
    <w:rsid w:val="00A1129D"/>
    <w:rsid w:val="00A129ED"/>
    <w:rsid w:val="00A17750"/>
    <w:rsid w:val="00A2240A"/>
    <w:rsid w:val="00A224FE"/>
    <w:rsid w:val="00A229F1"/>
    <w:rsid w:val="00A30FDD"/>
    <w:rsid w:val="00A32C73"/>
    <w:rsid w:val="00A33B4A"/>
    <w:rsid w:val="00A33C6A"/>
    <w:rsid w:val="00A4361A"/>
    <w:rsid w:val="00A46092"/>
    <w:rsid w:val="00A47C62"/>
    <w:rsid w:val="00A51C03"/>
    <w:rsid w:val="00A561F6"/>
    <w:rsid w:val="00A5728E"/>
    <w:rsid w:val="00A7141A"/>
    <w:rsid w:val="00A72095"/>
    <w:rsid w:val="00A7295E"/>
    <w:rsid w:val="00A87E91"/>
    <w:rsid w:val="00A90289"/>
    <w:rsid w:val="00A93285"/>
    <w:rsid w:val="00A934FC"/>
    <w:rsid w:val="00AA1FE4"/>
    <w:rsid w:val="00AA34A1"/>
    <w:rsid w:val="00AB1905"/>
    <w:rsid w:val="00AB538E"/>
    <w:rsid w:val="00AB7770"/>
    <w:rsid w:val="00AC15CE"/>
    <w:rsid w:val="00AC281F"/>
    <w:rsid w:val="00AC458C"/>
    <w:rsid w:val="00AC6FA7"/>
    <w:rsid w:val="00AD613F"/>
    <w:rsid w:val="00AD73F3"/>
    <w:rsid w:val="00AE201E"/>
    <w:rsid w:val="00AE295A"/>
    <w:rsid w:val="00AE573F"/>
    <w:rsid w:val="00AF04BB"/>
    <w:rsid w:val="00AF0F76"/>
    <w:rsid w:val="00AF1657"/>
    <w:rsid w:val="00AF2273"/>
    <w:rsid w:val="00AF2B3B"/>
    <w:rsid w:val="00AF339D"/>
    <w:rsid w:val="00B0036B"/>
    <w:rsid w:val="00B00AB3"/>
    <w:rsid w:val="00B01A4D"/>
    <w:rsid w:val="00B0205E"/>
    <w:rsid w:val="00B036F0"/>
    <w:rsid w:val="00B03F11"/>
    <w:rsid w:val="00B06354"/>
    <w:rsid w:val="00B06C3B"/>
    <w:rsid w:val="00B073DC"/>
    <w:rsid w:val="00B0749D"/>
    <w:rsid w:val="00B1013B"/>
    <w:rsid w:val="00B1590F"/>
    <w:rsid w:val="00B15BE2"/>
    <w:rsid w:val="00B23614"/>
    <w:rsid w:val="00B25D4E"/>
    <w:rsid w:val="00B27066"/>
    <w:rsid w:val="00B31798"/>
    <w:rsid w:val="00B325DC"/>
    <w:rsid w:val="00B32F10"/>
    <w:rsid w:val="00B337EB"/>
    <w:rsid w:val="00B4172D"/>
    <w:rsid w:val="00B44BE2"/>
    <w:rsid w:val="00B45383"/>
    <w:rsid w:val="00B47A0F"/>
    <w:rsid w:val="00B5531D"/>
    <w:rsid w:val="00B56A3B"/>
    <w:rsid w:val="00B654B1"/>
    <w:rsid w:val="00B8180F"/>
    <w:rsid w:val="00B90C60"/>
    <w:rsid w:val="00B9213A"/>
    <w:rsid w:val="00B95652"/>
    <w:rsid w:val="00B95CA1"/>
    <w:rsid w:val="00BA3359"/>
    <w:rsid w:val="00BA41CD"/>
    <w:rsid w:val="00BA5051"/>
    <w:rsid w:val="00BA6429"/>
    <w:rsid w:val="00BA6642"/>
    <w:rsid w:val="00BA7D77"/>
    <w:rsid w:val="00BB022E"/>
    <w:rsid w:val="00BB3FE7"/>
    <w:rsid w:val="00BB4806"/>
    <w:rsid w:val="00BB4C9C"/>
    <w:rsid w:val="00BB54C4"/>
    <w:rsid w:val="00BB6F8D"/>
    <w:rsid w:val="00BB7A20"/>
    <w:rsid w:val="00BC72A5"/>
    <w:rsid w:val="00BC7FF3"/>
    <w:rsid w:val="00BD0811"/>
    <w:rsid w:val="00BD3CCF"/>
    <w:rsid w:val="00BD3E3F"/>
    <w:rsid w:val="00BD51F4"/>
    <w:rsid w:val="00BD539C"/>
    <w:rsid w:val="00BD59A1"/>
    <w:rsid w:val="00BD6FB3"/>
    <w:rsid w:val="00BE4E99"/>
    <w:rsid w:val="00BF2D2F"/>
    <w:rsid w:val="00BF652B"/>
    <w:rsid w:val="00C015B6"/>
    <w:rsid w:val="00C02067"/>
    <w:rsid w:val="00C04656"/>
    <w:rsid w:val="00C057D4"/>
    <w:rsid w:val="00C1097A"/>
    <w:rsid w:val="00C10B2E"/>
    <w:rsid w:val="00C10C9C"/>
    <w:rsid w:val="00C17DB0"/>
    <w:rsid w:val="00C2292E"/>
    <w:rsid w:val="00C26CEB"/>
    <w:rsid w:val="00C27B0D"/>
    <w:rsid w:val="00C31CC3"/>
    <w:rsid w:val="00C33443"/>
    <w:rsid w:val="00C34109"/>
    <w:rsid w:val="00C3450C"/>
    <w:rsid w:val="00C36205"/>
    <w:rsid w:val="00C369C3"/>
    <w:rsid w:val="00C42A0F"/>
    <w:rsid w:val="00C45CC2"/>
    <w:rsid w:val="00C4624D"/>
    <w:rsid w:val="00C46CE9"/>
    <w:rsid w:val="00C47F3B"/>
    <w:rsid w:val="00C50356"/>
    <w:rsid w:val="00C50ABD"/>
    <w:rsid w:val="00C511DE"/>
    <w:rsid w:val="00C548D9"/>
    <w:rsid w:val="00C54917"/>
    <w:rsid w:val="00C550F5"/>
    <w:rsid w:val="00C573F2"/>
    <w:rsid w:val="00C57910"/>
    <w:rsid w:val="00C60733"/>
    <w:rsid w:val="00C6310D"/>
    <w:rsid w:val="00C63D00"/>
    <w:rsid w:val="00C67CD2"/>
    <w:rsid w:val="00C71410"/>
    <w:rsid w:val="00C71A80"/>
    <w:rsid w:val="00C739DC"/>
    <w:rsid w:val="00C751B8"/>
    <w:rsid w:val="00C76276"/>
    <w:rsid w:val="00C7664B"/>
    <w:rsid w:val="00C80107"/>
    <w:rsid w:val="00C81215"/>
    <w:rsid w:val="00C82D29"/>
    <w:rsid w:val="00C870EC"/>
    <w:rsid w:val="00C94FF1"/>
    <w:rsid w:val="00C95B1F"/>
    <w:rsid w:val="00C96F99"/>
    <w:rsid w:val="00CB31B0"/>
    <w:rsid w:val="00CB5B42"/>
    <w:rsid w:val="00CC3616"/>
    <w:rsid w:val="00CC4414"/>
    <w:rsid w:val="00CC4BA0"/>
    <w:rsid w:val="00CC5ECA"/>
    <w:rsid w:val="00CC66E5"/>
    <w:rsid w:val="00CC6F58"/>
    <w:rsid w:val="00CD2F02"/>
    <w:rsid w:val="00CD3CAB"/>
    <w:rsid w:val="00CE16EC"/>
    <w:rsid w:val="00CE4A10"/>
    <w:rsid w:val="00CF0631"/>
    <w:rsid w:val="00CF4367"/>
    <w:rsid w:val="00CF6ACD"/>
    <w:rsid w:val="00CF7113"/>
    <w:rsid w:val="00CF7211"/>
    <w:rsid w:val="00D01DED"/>
    <w:rsid w:val="00D02903"/>
    <w:rsid w:val="00D02D7B"/>
    <w:rsid w:val="00D07502"/>
    <w:rsid w:val="00D108A2"/>
    <w:rsid w:val="00D11A45"/>
    <w:rsid w:val="00D11E96"/>
    <w:rsid w:val="00D12F66"/>
    <w:rsid w:val="00D15921"/>
    <w:rsid w:val="00D2509F"/>
    <w:rsid w:val="00D2555C"/>
    <w:rsid w:val="00D27D77"/>
    <w:rsid w:val="00D30942"/>
    <w:rsid w:val="00D32682"/>
    <w:rsid w:val="00D3436D"/>
    <w:rsid w:val="00D36AF8"/>
    <w:rsid w:val="00D36B64"/>
    <w:rsid w:val="00D4040A"/>
    <w:rsid w:val="00D4314D"/>
    <w:rsid w:val="00D505A1"/>
    <w:rsid w:val="00D55B20"/>
    <w:rsid w:val="00D571D4"/>
    <w:rsid w:val="00D5768F"/>
    <w:rsid w:val="00D67870"/>
    <w:rsid w:val="00D742C6"/>
    <w:rsid w:val="00D75838"/>
    <w:rsid w:val="00D75B0E"/>
    <w:rsid w:val="00D76FFB"/>
    <w:rsid w:val="00D7792E"/>
    <w:rsid w:val="00D80476"/>
    <w:rsid w:val="00D816AB"/>
    <w:rsid w:val="00D86E6D"/>
    <w:rsid w:val="00D87728"/>
    <w:rsid w:val="00D92478"/>
    <w:rsid w:val="00D95D78"/>
    <w:rsid w:val="00D9645D"/>
    <w:rsid w:val="00D97272"/>
    <w:rsid w:val="00DA1A1B"/>
    <w:rsid w:val="00DA1AAA"/>
    <w:rsid w:val="00DA70B4"/>
    <w:rsid w:val="00DA76C1"/>
    <w:rsid w:val="00DB1361"/>
    <w:rsid w:val="00DB5E04"/>
    <w:rsid w:val="00DB6631"/>
    <w:rsid w:val="00DB6668"/>
    <w:rsid w:val="00DB677A"/>
    <w:rsid w:val="00DC23FD"/>
    <w:rsid w:val="00DC2A16"/>
    <w:rsid w:val="00DC4BCA"/>
    <w:rsid w:val="00DC5B29"/>
    <w:rsid w:val="00DC72D1"/>
    <w:rsid w:val="00DD20C4"/>
    <w:rsid w:val="00DD38E0"/>
    <w:rsid w:val="00DD3BAA"/>
    <w:rsid w:val="00DD66BE"/>
    <w:rsid w:val="00DD682E"/>
    <w:rsid w:val="00DE0DD7"/>
    <w:rsid w:val="00DE5EE8"/>
    <w:rsid w:val="00DE66A5"/>
    <w:rsid w:val="00DE72C4"/>
    <w:rsid w:val="00DE7D94"/>
    <w:rsid w:val="00DF67AE"/>
    <w:rsid w:val="00DF7BEC"/>
    <w:rsid w:val="00DF7DAB"/>
    <w:rsid w:val="00E00705"/>
    <w:rsid w:val="00E0306C"/>
    <w:rsid w:val="00E03D10"/>
    <w:rsid w:val="00E04405"/>
    <w:rsid w:val="00E063F2"/>
    <w:rsid w:val="00E111FF"/>
    <w:rsid w:val="00E11594"/>
    <w:rsid w:val="00E11BE9"/>
    <w:rsid w:val="00E12E72"/>
    <w:rsid w:val="00E163E4"/>
    <w:rsid w:val="00E22E8B"/>
    <w:rsid w:val="00E251B2"/>
    <w:rsid w:val="00E27636"/>
    <w:rsid w:val="00E31801"/>
    <w:rsid w:val="00E33588"/>
    <w:rsid w:val="00E337CB"/>
    <w:rsid w:val="00E400C0"/>
    <w:rsid w:val="00E41337"/>
    <w:rsid w:val="00E42448"/>
    <w:rsid w:val="00E43892"/>
    <w:rsid w:val="00E44E43"/>
    <w:rsid w:val="00E47A05"/>
    <w:rsid w:val="00E50EE5"/>
    <w:rsid w:val="00E50F49"/>
    <w:rsid w:val="00E525BE"/>
    <w:rsid w:val="00E56FEB"/>
    <w:rsid w:val="00E667A9"/>
    <w:rsid w:val="00E66A38"/>
    <w:rsid w:val="00E70891"/>
    <w:rsid w:val="00E70C24"/>
    <w:rsid w:val="00E73C35"/>
    <w:rsid w:val="00E74F81"/>
    <w:rsid w:val="00E765EF"/>
    <w:rsid w:val="00E80AA3"/>
    <w:rsid w:val="00E812C8"/>
    <w:rsid w:val="00E81C37"/>
    <w:rsid w:val="00E826EE"/>
    <w:rsid w:val="00E90502"/>
    <w:rsid w:val="00E92DC6"/>
    <w:rsid w:val="00E95EA8"/>
    <w:rsid w:val="00E9642D"/>
    <w:rsid w:val="00EA31F1"/>
    <w:rsid w:val="00EA4129"/>
    <w:rsid w:val="00EA5BBD"/>
    <w:rsid w:val="00EB0C33"/>
    <w:rsid w:val="00EB2A06"/>
    <w:rsid w:val="00EB7040"/>
    <w:rsid w:val="00EC36A8"/>
    <w:rsid w:val="00EC3EFF"/>
    <w:rsid w:val="00ED10E7"/>
    <w:rsid w:val="00ED1B21"/>
    <w:rsid w:val="00EE5574"/>
    <w:rsid w:val="00EF3D74"/>
    <w:rsid w:val="00EF4F5A"/>
    <w:rsid w:val="00EF5137"/>
    <w:rsid w:val="00EF6053"/>
    <w:rsid w:val="00F012C7"/>
    <w:rsid w:val="00F015B6"/>
    <w:rsid w:val="00F02ABA"/>
    <w:rsid w:val="00F054F0"/>
    <w:rsid w:val="00F10A4A"/>
    <w:rsid w:val="00F17684"/>
    <w:rsid w:val="00F23235"/>
    <w:rsid w:val="00F24C78"/>
    <w:rsid w:val="00F3439C"/>
    <w:rsid w:val="00F344D1"/>
    <w:rsid w:val="00F34546"/>
    <w:rsid w:val="00F35698"/>
    <w:rsid w:val="00F362BF"/>
    <w:rsid w:val="00F42924"/>
    <w:rsid w:val="00F4749F"/>
    <w:rsid w:val="00F47E1F"/>
    <w:rsid w:val="00F47F4D"/>
    <w:rsid w:val="00F50028"/>
    <w:rsid w:val="00F6307C"/>
    <w:rsid w:val="00F6379D"/>
    <w:rsid w:val="00F652BF"/>
    <w:rsid w:val="00F67DD9"/>
    <w:rsid w:val="00F7056B"/>
    <w:rsid w:val="00F7531D"/>
    <w:rsid w:val="00F8132B"/>
    <w:rsid w:val="00F858D4"/>
    <w:rsid w:val="00F86DE9"/>
    <w:rsid w:val="00F922C3"/>
    <w:rsid w:val="00F929E7"/>
    <w:rsid w:val="00F943BB"/>
    <w:rsid w:val="00F94447"/>
    <w:rsid w:val="00F97744"/>
    <w:rsid w:val="00F97B5E"/>
    <w:rsid w:val="00FA6BF2"/>
    <w:rsid w:val="00FA6E1D"/>
    <w:rsid w:val="00FB2842"/>
    <w:rsid w:val="00FB3263"/>
    <w:rsid w:val="00FB7242"/>
    <w:rsid w:val="00FC057A"/>
    <w:rsid w:val="00FC3369"/>
    <w:rsid w:val="00FC495D"/>
    <w:rsid w:val="00FC54C4"/>
    <w:rsid w:val="00FD0FAE"/>
    <w:rsid w:val="00FD120D"/>
    <w:rsid w:val="00FD25A4"/>
    <w:rsid w:val="00FD2C94"/>
    <w:rsid w:val="00FD51A7"/>
    <w:rsid w:val="00FD572D"/>
    <w:rsid w:val="00FE0B87"/>
    <w:rsid w:val="00FE1FFB"/>
    <w:rsid w:val="00FE4350"/>
    <w:rsid w:val="00FE6407"/>
    <w:rsid w:val="00FE7A42"/>
    <w:rsid w:val="00FF311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DE8F5"/>
  <w15:docId w15:val="{C0BBFA97-B034-47FD-A3A3-A6784A4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 w:cs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6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11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paragraph" w:customStyle="1" w:styleId="afd">
    <w:name w:val="Знак"/>
    <w:basedOn w:val="a"/>
    <w:autoRedefine/>
    <w:rsid w:val="00363F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8">
    <w:name w:val="Знак Знак3"/>
    <w:rsid w:val="00BA41CD"/>
    <w:rPr>
      <w:rFonts w:ascii="Arial Narrow" w:hAnsi="Arial Narrow" w:cs="Arial Narrow"/>
    </w:rPr>
  </w:style>
  <w:style w:type="paragraph" w:customStyle="1" w:styleId="16">
    <w:name w:val="Знак1"/>
    <w:basedOn w:val="a"/>
    <w:autoRedefine/>
    <w:rsid w:val="00F3439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10">
    <w:name w:val="Знак Знак31"/>
    <w:rsid w:val="0083467E"/>
    <w:rPr>
      <w:rFonts w:ascii="Arial Narrow" w:hAnsi="Arial Narrow" w:cs="Arial Narrow"/>
    </w:rPr>
  </w:style>
  <w:style w:type="paragraph" w:customStyle="1" w:styleId="27">
    <w:name w:val="Знак2"/>
    <w:basedOn w:val="a"/>
    <w:autoRedefine/>
    <w:rsid w:val="00F6379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e">
    <w:name w:val="Document Map"/>
    <w:basedOn w:val="a"/>
    <w:link w:val="aff"/>
    <w:semiHidden/>
    <w:rsid w:val="00000C8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semiHidden/>
    <w:locked/>
    <w:rPr>
      <w:rFonts w:ascii="Tahoma" w:hAnsi="Tahoma" w:cs="Tahoma"/>
      <w:sz w:val="16"/>
      <w:szCs w:val="16"/>
    </w:rPr>
  </w:style>
  <w:style w:type="paragraph" w:customStyle="1" w:styleId="39">
    <w:name w:val="Знак3"/>
    <w:basedOn w:val="a"/>
    <w:autoRedefine/>
    <w:rsid w:val="002B0F0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0">
    <w:name w:val="Знак Знак"/>
    <w:rsid w:val="00100AA4"/>
    <w:rPr>
      <w:lang w:val="ru-RU" w:eastAsia="ru-RU"/>
    </w:rPr>
  </w:style>
  <w:style w:type="character" w:customStyle="1" w:styleId="17">
    <w:name w:val="Знак Знак1"/>
    <w:rsid w:val="00D36B64"/>
    <w:rPr>
      <w:lang w:val="ru-RU" w:eastAsia="ru-RU"/>
    </w:rPr>
  </w:style>
  <w:style w:type="character" w:customStyle="1" w:styleId="28">
    <w:name w:val="Знак Знак2"/>
    <w:rsid w:val="00E163E4"/>
    <w:rPr>
      <w:lang w:val="ru-RU" w:eastAsia="ru-RU"/>
    </w:rPr>
  </w:style>
  <w:style w:type="character" w:customStyle="1" w:styleId="42">
    <w:name w:val="Знак Знак4"/>
    <w:rsid w:val="00E70891"/>
    <w:rPr>
      <w:lang w:val="ru-RU" w:eastAsia="ru-RU"/>
    </w:rPr>
  </w:style>
  <w:style w:type="paragraph" w:customStyle="1" w:styleId="43">
    <w:name w:val="Знак4"/>
    <w:basedOn w:val="a"/>
    <w:autoRedefine/>
    <w:rsid w:val="00116A1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52">
    <w:name w:val="Знак Знак5"/>
    <w:rsid w:val="000246B3"/>
    <w:rPr>
      <w:lang w:val="ru-RU" w:eastAsia="ru-RU"/>
    </w:rPr>
  </w:style>
  <w:style w:type="paragraph" w:customStyle="1" w:styleId="53">
    <w:name w:val="Знак5"/>
    <w:basedOn w:val="a"/>
    <w:autoRedefine/>
    <w:rsid w:val="000B0A9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61">
    <w:name w:val="Знак Знак6"/>
    <w:rsid w:val="00247AF3"/>
    <w:rPr>
      <w:lang w:val="ru-RU" w:eastAsia="ru-RU"/>
    </w:rPr>
  </w:style>
  <w:style w:type="character" w:customStyle="1" w:styleId="NoSpacingChar">
    <w:name w:val="No Spacing Char"/>
    <w:locked/>
    <w:rsid w:val="00263DBA"/>
    <w:rPr>
      <w:rFonts w:eastAsia="Times New Roman"/>
      <w:sz w:val="22"/>
      <w:szCs w:val="22"/>
      <w:lang w:val="en-US" w:eastAsia="en-US"/>
    </w:rPr>
  </w:style>
  <w:style w:type="character" w:customStyle="1" w:styleId="18">
    <w:name w:val="Без интервала Знак1"/>
    <w:locked/>
    <w:rsid w:val="00C4624D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62">
    <w:name w:val="Знак6"/>
    <w:basedOn w:val="a"/>
    <w:autoRedefine/>
    <w:rsid w:val="00F94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BodyText31">
    <w:name w:val="Body Text 31"/>
    <w:basedOn w:val="a"/>
    <w:rsid w:val="00303C8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1">
    <w:name w:val="текст тп"/>
    <w:basedOn w:val="a"/>
    <w:rsid w:val="009D0E2C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610">
    <w:name w:val="Знак Знак61"/>
    <w:rsid w:val="00BB4C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1">
    <w:name w:val="Знак7"/>
    <w:basedOn w:val="a"/>
    <w:autoRedefine/>
    <w:rsid w:val="00DE5EE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0">
    <w:name w:val="Знак Знак21"/>
    <w:rsid w:val="00DE5EE8"/>
    <w:rPr>
      <w:lang w:val="ru-RU" w:eastAsia="ru-RU"/>
    </w:rPr>
  </w:style>
  <w:style w:type="paragraph" w:customStyle="1" w:styleId="81">
    <w:name w:val="Знак8"/>
    <w:basedOn w:val="a"/>
    <w:autoRedefine/>
    <w:rsid w:val="0028713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20">
    <w:name w:val="Знак Знак22"/>
    <w:rsid w:val="009864DE"/>
    <w:rPr>
      <w:lang w:val="ru-RU" w:eastAsia="ru-RU"/>
    </w:rPr>
  </w:style>
  <w:style w:type="character" w:styleId="aff2">
    <w:name w:val="Strong"/>
    <w:uiPriority w:val="22"/>
    <w:qFormat/>
    <w:rsid w:val="00175B7B"/>
    <w:rPr>
      <w:b/>
      <w:bCs/>
    </w:rPr>
  </w:style>
  <w:style w:type="paragraph" w:styleId="aff3">
    <w:name w:val="No Spacing"/>
    <w:uiPriority w:val="1"/>
    <w:qFormat/>
    <w:rsid w:val="00C04656"/>
    <w:pPr>
      <w:suppressAutoHyphens/>
      <w:overflowPunct w:val="0"/>
      <w:autoSpaceDE w:val="0"/>
      <w:textAlignment w:val="baseline"/>
    </w:pPr>
    <w:rPr>
      <w:rFonts w:ascii="Times New Roman" w:hAnsi="Times New Roman" w:cs="Times New Roman"/>
      <w:sz w:val="22"/>
      <w:lang w:val="en-US" w:eastAsia="zh-CN"/>
    </w:rPr>
  </w:style>
  <w:style w:type="paragraph" w:customStyle="1" w:styleId="3a">
    <w:name w:val="Без интервала3"/>
    <w:rsid w:val="005131B3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6C28-76AB-4AF8-9B4C-7037AD0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Akredit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Gomel2</cp:lastModifiedBy>
  <cp:revision>4</cp:revision>
  <cp:lastPrinted>2021-06-11T10:17:00Z</cp:lastPrinted>
  <dcterms:created xsi:type="dcterms:W3CDTF">2025-08-25T12:03:00Z</dcterms:created>
  <dcterms:modified xsi:type="dcterms:W3CDTF">2025-08-25T12:11:00Z</dcterms:modified>
</cp:coreProperties>
</file>