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6" w:type="dxa"/>
        <w:tblInd w:w="7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9130"/>
      </w:tblGrid>
      <w:tr w:rsidR="00484B9A" w:rsidRPr="00647E32" w14:paraId="4F74C4C9" w14:textId="77777777" w:rsidTr="00B03979">
        <w:trPr>
          <w:trHeight w:val="277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25B69B1" w14:textId="77777777" w:rsidR="00484B9A" w:rsidRPr="00E84F33" w:rsidRDefault="00520B82" w:rsidP="003C130A">
            <w:pPr>
              <w:pStyle w:val="af6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9E69CD9" wp14:editId="3F1BFBB0">
                  <wp:extent cx="346075" cy="436245"/>
                  <wp:effectExtent l="0" t="0" r="0" b="190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0" w:type="dxa"/>
            <w:tcBorders>
              <w:bottom w:val="single" w:sz="4" w:space="0" w:color="auto"/>
            </w:tcBorders>
            <w:vAlign w:val="center"/>
          </w:tcPr>
          <w:p w14:paraId="67F2A282" w14:textId="77777777" w:rsidR="00484B9A" w:rsidRPr="00E84F33" w:rsidRDefault="00484B9A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84F33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251550D" w14:textId="77777777" w:rsidR="00484B9A" w:rsidRPr="00E84F33" w:rsidRDefault="00484B9A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84F33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38CF47" w14:textId="77777777" w:rsidR="00484B9A" w:rsidRPr="00E84F33" w:rsidRDefault="00484B9A" w:rsidP="003C130A">
            <w:pPr>
              <w:pStyle w:val="af6"/>
              <w:jc w:val="center"/>
              <w:rPr>
                <w:sz w:val="16"/>
                <w:szCs w:val="16"/>
              </w:rPr>
            </w:pPr>
            <w:r w:rsidRPr="00E84F33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E84F33">
              <w:rPr>
                <w:sz w:val="16"/>
                <w:szCs w:val="16"/>
              </w:rPr>
              <w:t xml:space="preserve"> </w:t>
            </w:r>
          </w:p>
        </w:tc>
      </w:tr>
    </w:tbl>
    <w:p w14:paraId="4DAE45BC" w14:textId="77777777" w:rsidR="00484B9A" w:rsidRPr="00B03979" w:rsidRDefault="00484B9A" w:rsidP="003E26A2">
      <w:pPr>
        <w:ind w:left="4253"/>
        <w:rPr>
          <w:sz w:val="16"/>
          <w:szCs w:val="16"/>
        </w:rPr>
      </w:pPr>
    </w:p>
    <w:p w14:paraId="31B61AA9" w14:textId="77777777" w:rsidR="00484B9A" w:rsidRPr="00647E32" w:rsidRDefault="00484B9A" w:rsidP="008A0597">
      <w:pPr>
        <w:ind w:left="4536"/>
        <w:rPr>
          <w:sz w:val="28"/>
          <w:szCs w:val="28"/>
        </w:rPr>
      </w:pPr>
      <w:r w:rsidRPr="00647E32">
        <w:rPr>
          <w:sz w:val="28"/>
          <w:szCs w:val="28"/>
        </w:rPr>
        <w:t xml:space="preserve">Приложение </w:t>
      </w:r>
      <w:r w:rsidRPr="00CE34C8">
        <w:rPr>
          <w:sz w:val="28"/>
          <w:szCs w:val="28"/>
        </w:rPr>
        <w:t>№</w:t>
      </w:r>
      <w:r w:rsidR="00086619">
        <w:rPr>
          <w:sz w:val="28"/>
          <w:szCs w:val="28"/>
        </w:rPr>
        <w:t>1</w:t>
      </w:r>
      <w:r w:rsidRPr="00647E32">
        <w:rPr>
          <w:sz w:val="28"/>
          <w:szCs w:val="28"/>
        </w:rPr>
        <w:t xml:space="preserve"> к аттестату аккредитации</w:t>
      </w:r>
    </w:p>
    <w:p w14:paraId="3229854F" w14:textId="77777777" w:rsidR="00484B9A" w:rsidRPr="00647E32" w:rsidRDefault="00484B9A" w:rsidP="008A0597">
      <w:pPr>
        <w:ind w:left="4536"/>
        <w:rPr>
          <w:sz w:val="28"/>
          <w:szCs w:val="28"/>
        </w:rPr>
      </w:pPr>
      <w:r w:rsidRPr="00647E32">
        <w:rPr>
          <w:sz w:val="28"/>
          <w:szCs w:val="28"/>
        </w:rPr>
        <w:t xml:space="preserve">№ </w:t>
      </w:r>
      <w:r w:rsidRPr="00647E32">
        <w:rPr>
          <w:sz w:val="28"/>
          <w:szCs w:val="28"/>
          <w:lang w:val="en-US"/>
        </w:rPr>
        <w:t>BY</w:t>
      </w:r>
      <w:r w:rsidRPr="00647E32">
        <w:rPr>
          <w:sz w:val="28"/>
          <w:szCs w:val="28"/>
        </w:rPr>
        <w:t xml:space="preserve">/112 </w:t>
      </w:r>
      <w:r>
        <w:rPr>
          <w:sz w:val="28"/>
          <w:szCs w:val="28"/>
        </w:rPr>
        <w:t>1</w:t>
      </w:r>
      <w:r w:rsidRPr="00647E32">
        <w:rPr>
          <w:sz w:val="28"/>
          <w:szCs w:val="28"/>
        </w:rPr>
        <w:t>.</w:t>
      </w:r>
      <w:r>
        <w:rPr>
          <w:sz w:val="28"/>
          <w:szCs w:val="28"/>
        </w:rPr>
        <w:t>1737</w:t>
      </w:r>
    </w:p>
    <w:p w14:paraId="7DEBFF36" w14:textId="77777777" w:rsidR="00484B9A" w:rsidRPr="00647E32" w:rsidRDefault="00484B9A" w:rsidP="008A0597">
      <w:pPr>
        <w:ind w:left="4536"/>
        <w:rPr>
          <w:sz w:val="28"/>
          <w:szCs w:val="28"/>
        </w:rPr>
      </w:pPr>
      <w:r w:rsidRPr="00647E32">
        <w:rPr>
          <w:sz w:val="28"/>
          <w:szCs w:val="28"/>
        </w:rPr>
        <w:t xml:space="preserve">от </w:t>
      </w:r>
      <w:r w:rsidRPr="00421C44">
        <w:rPr>
          <w:sz w:val="28"/>
          <w:szCs w:val="28"/>
        </w:rPr>
        <w:t>25 октября 2013 года</w:t>
      </w:r>
      <w:r w:rsidRPr="00647E32">
        <w:rPr>
          <w:sz w:val="28"/>
          <w:szCs w:val="28"/>
        </w:rPr>
        <w:t xml:space="preserve"> </w:t>
      </w:r>
    </w:p>
    <w:p w14:paraId="61AAC0D0" w14:textId="25ABDEC4" w:rsidR="00484B9A" w:rsidRPr="00647E32" w:rsidRDefault="004443E3" w:rsidP="008A0597">
      <w:pPr>
        <w:pStyle w:val="af6"/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484B9A" w:rsidRPr="00647E32">
        <w:rPr>
          <w:sz w:val="28"/>
          <w:szCs w:val="28"/>
          <w:lang w:val="ru-RU"/>
        </w:rPr>
        <w:t xml:space="preserve">а бланке </w:t>
      </w:r>
      <w:r w:rsidR="00407638">
        <w:rPr>
          <w:sz w:val="28"/>
          <w:szCs w:val="28"/>
          <w:lang w:val="ru-RU"/>
        </w:rPr>
        <w:t>№</w:t>
      </w:r>
      <w:r w:rsidR="00BA045B" w:rsidRPr="00BA045B">
        <w:rPr>
          <w:sz w:val="28"/>
          <w:szCs w:val="28"/>
          <w:lang w:val="ru-RU"/>
        </w:rPr>
        <w:t>0007065</w:t>
      </w:r>
    </w:p>
    <w:p w14:paraId="6EB3D1B0" w14:textId="77777777" w:rsidR="00484B9A" w:rsidRPr="00647E32" w:rsidRDefault="004443E3" w:rsidP="008A0597">
      <w:pPr>
        <w:ind w:left="4536"/>
        <w:rPr>
          <w:sz w:val="28"/>
          <w:szCs w:val="28"/>
        </w:rPr>
      </w:pPr>
      <w:r>
        <w:rPr>
          <w:sz w:val="28"/>
          <w:szCs w:val="28"/>
        </w:rPr>
        <w:t>н</w:t>
      </w:r>
      <w:r w:rsidR="00484B9A" w:rsidRPr="00647E32">
        <w:rPr>
          <w:sz w:val="28"/>
          <w:szCs w:val="28"/>
        </w:rPr>
        <w:t xml:space="preserve">а </w:t>
      </w:r>
      <w:r w:rsidR="00A82769">
        <w:rPr>
          <w:sz w:val="28"/>
          <w:szCs w:val="28"/>
        </w:rPr>
        <w:t>2</w:t>
      </w:r>
      <w:r w:rsidR="00484B9A" w:rsidRPr="00647E32">
        <w:rPr>
          <w:sz w:val="28"/>
          <w:szCs w:val="28"/>
        </w:rPr>
        <w:t xml:space="preserve"> листах</w:t>
      </w:r>
    </w:p>
    <w:p w14:paraId="03803CE2" w14:textId="61D17947" w:rsidR="00484B9A" w:rsidRPr="00647E32" w:rsidRDefault="00F13236" w:rsidP="008A0597">
      <w:pPr>
        <w:pStyle w:val="af6"/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484B9A" w:rsidRPr="00647E32">
        <w:rPr>
          <w:sz w:val="28"/>
          <w:szCs w:val="28"/>
          <w:lang w:val="ru-RU"/>
        </w:rPr>
        <w:t xml:space="preserve">едакция </w:t>
      </w:r>
      <w:r w:rsidR="007E773A">
        <w:rPr>
          <w:sz w:val="28"/>
          <w:szCs w:val="28"/>
          <w:lang w:val="ru-RU"/>
        </w:rPr>
        <w:t>0</w:t>
      </w:r>
      <w:r w:rsidR="002F59CB">
        <w:rPr>
          <w:sz w:val="28"/>
          <w:szCs w:val="28"/>
          <w:lang w:val="ru-RU"/>
        </w:rPr>
        <w:t>2</w:t>
      </w:r>
    </w:p>
    <w:p w14:paraId="69AC6BF6" w14:textId="77777777" w:rsidR="00484B9A" w:rsidRPr="008246F7" w:rsidRDefault="00484B9A" w:rsidP="003E26A2">
      <w:pPr>
        <w:jc w:val="center"/>
        <w:rPr>
          <w:b/>
          <w:bCs/>
          <w:sz w:val="24"/>
          <w:szCs w:val="24"/>
        </w:rPr>
      </w:pPr>
    </w:p>
    <w:p w14:paraId="16B6AF9C" w14:textId="77777777" w:rsidR="00B03979" w:rsidRPr="008246F7" w:rsidRDefault="00B03979" w:rsidP="003E26A2">
      <w:pPr>
        <w:jc w:val="center"/>
        <w:rPr>
          <w:b/>
          <w:bCs/>
          <w:sz w:val="24"/>
          <w:szCs w:val="24"/>
        </w:rPr>
      </w:pPr>
    </w:p>
    <w:p w14:paraId="797BB515" w14:textId="72EA62A3" w:rsidR="00484B9A" w:rsidRPr="00647E32" w:rsidRDefault="007E773A" w:rsidP="00B03979">
      <w:pPr>
        <w:ind w:left="-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D9149B" w:rsidRPr="000D49BB">
        <w:rPr>
          <w:b/>
          <w:sz w:val="28"/>
          <w:szCs w:val="28"/>
        </w:rPr>
        <w:t xml:space="preserve"> АККРЕДИТАЦИИ</w:t>
      </w:r>
      <w:r w:rsidR="00EE20B1">
        <w:rPr>
          <w:b/>
          <w:bCs/>
          <w:sz w:val="28"/>
          <w:szCs w:val="28"/>
        </w:rPr>
        <w:t xml:space="preserve"> </w:t>
      </w:r>
      <w:r w:rsidR="00484B9A" w:rsidRPr="004443E3">
        <w:rPr>
          <w:bCs/>
          <w:sz w:val="28"/>
          <w:szCs w:val="28"/>
        </w:rPr>
        <w:t>от</w:t>
      </w:r>
      <w:r w:rsidR="002F59CB">
        <w:rPr>
          <w:b/>
          <w:bCs/>
          <w:sz w:val="28"/>
          <w:szCs w:val="28"/>
        </w:rPr>
        <w:t xml:space="preserve"> </w:t>
      </w:r>
      <w:r w:rsidR="00611EE7">
        <w:rPr>
          <w:b/>
          <w:bCs/>
          <w:sz w:val="28"/>
          <w:szCs w:val="28"/>
        </w:rPr>
        <w:t>31</w:t>
      </w:r>
      <w:r w:rsidR="001041DD">
        <w:rPr>
          <w:sz w:val="28"/>
          <w:szCs w:val="28"/>
        </w:rPr>
        <w:t xml:space="preserve"> </w:t>
      </w:r>
      <w:r w:rsidR="002F59CB">
        <w:rPr>
          <w:sz w:val="28"/>
          <w:szCs w:val="28"/>
        </w:rPr>
        <w:t>марта</w:t>
      </w:r>
      <w:r w:rsidR="001041DD">
        <w:rPr>
          <w:sz w:val="28"/>
          <w:szCs w:val="28"/>
        </w:rPr>
        <w:t xml:space="preserve"> 20</w:t>
      </w:r>
      <w:r w:rsidR="002F59CB">
        <w:rPr>
          <w:sz w:val="28"/>
          <w:szCs w:val="28"/>
        </w:rPr>
        <w:t>22</w:t>
      </w:r>
      <w:r w:rsidR="001041DD">
        <w:rPr>
          <w:sz w:val="28"/>
          <w:szCs w:val="28"/>
        </w:rPr>
        <w:t xml:space="preserve"> года</w:t>
      </w:r>
    </w:p>
    <w:p w14:paraId="19DED66D" w14:textId="77777777" w:rsidR="00484B9A" w:rsidRPr="00D03032" w:rsidRDefault="007E773A" w:rsidP="00B03979">
      <w:pPr>
        <w:ind w:left="-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="00484B9A" w:rsidRPr="00D03032">
        <w:rPr>
          <w:sz w:val="28"/>
          <w:szCs w:val="28"/>
        </w:rPr>
        <w:t>тдела радиационной безопасности</w:t>
      </w:r>
    </w:p>
    <w:p w14:paraId="14D4C760" w14:textId="77777777" w:rsidR="007E773A" w:rsidRDefault="00484B9A" w:rsidP="00B03979">
      <w:pPr>
        <w:ind w:left="-709"/>
        <w:jc w:val="center"/>
        <w:rPr>
          <w:sz w:val="28"/>
          <w:szCs w:val="28"/>
        </w:rPr>
      </w:pPr>
      <w:r w:rsidRPr="00D03032">
        <w:rPr>
          <w:sz w:val="28"/>
          <w:szCs w:val="28"/>
        </w:rPr>
        <w:t>Государственного научного учреждения</w:t>
      </w:r>
    </w:p>
    <w:p w14:paraId="41F1750F" w14:textId="77777777" w:rsidR="009F520A" w:rsidRDefault="00484B9A" w:rsidP="00B03979">
      <w:pPr>
        <w:ind w:left="-709"/>
        <w:jc w:val="center"/>
        <w:rPr>
          <w:sz w:val="28"/>
          <w:szCs w:val="28"/>
        </w:rPr>
      </w:pPr>
      <w:r w:rsidRPr="00D03032">
        <w:rPr>
          <w:sz w:val="28"/>
          <w:szCs w:val="28"/>
        </w:rPr>
        <w:t>«Объединенный институт энергетических и ядерных исследований –</w:t>
      </w:r>
      <w:r>
        <w:rPr>
          <w:sz w:val="28"/>
          <w:szCs w:val="28"/>
        </w:rPr>
        <w:t xml:space="preserve"> </w:t>
      </w:r>
      <w:r w:rsidRPr="00D03032">
        <w:rPr>
          <w:sz w:val="28"/>
          <w:szCs w:val="28"/>
        </w:rPr>
        <w:t xml:space="preserve">Сосны» </w:t>
      </w:r>
    </w:p>
    <w:p w14:paraId="6724895A" w14:textId="77777777" w:rsidR="00484B9A" w:rsidRDefault="00484B9A" w:rsidP="00B03979">
      <w:pPr>
        <w:ind w:left="-709"/>
        <w:jc w:val="center"/>
        <w:rPr>
          <w:sz w:val="28"/>
          <w:szCs w:val="28"/>
        </w:rPr>
      </w:pPr>
      <w:r w:rsidRPr="00D03032">
        <w:rPr>
          <w:sz w:val="28"/>
          <w:szCs w:val="28"/>
        </w:rPr>
        <w:t>Национальной академии наук Беларуси</w:t>
      </w:r>
    </w:p>
    <w:p w14:paraId="7FB637C7" w14:textId="77777777" w:rsidR="002769BF" w:rsidRPr="00B03979" w:rsidRDefault="002769BF" w:rsidP="00190A4C">
      <w:pPr>
        <w:jc w:val="center"/>
        <w:rPr>
          <w:sz w:val="16"/>
          <w:szCs w:val="16"/>
        </w:rPr>
      </w:pPr>
    </w:p>
    <w:tbl>
      <w:tblPr>
        <w:tblW w:w="1049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842"/>
        <w:gridCol w:w="1418"/>
        <w:gridCol w:w="2268"/>
        <w:gridCol w:w="142"/>
        <w:gridCol w:w="1843"/>
        <w:gridCol w:w="2269"/>
      </w:tblGrid>
      <w:tr w:rsidR="002F59CB" w:rsidRPr="00AF17B9" w14:paraId="13423CA9" w14:textId="462DF6FA" w:rsidTr="009C0DF8">
        <w:trPr>
          <w:cantSplit/>
          <w:trHeight w:val="828"/>
        </w:trPr>
        <w:tc>
          <w:tcPr>
            <w:tcW w:w="710" w:type="dxa"/>
          </w:tcPr>
          <w:p w14:paraId="0C86D7B0" w14:textId="026F8D5D" w:rsidR="002F59CB" w:rsidRPr="00AF17B9" w:rsidRDefault="002F59CB" w:rsidP="002F59CB">
            <w:pPr>
              <w:jc w:val="center"/>
              <w:rPr>
                <w:sz w:val="24"/>
                <w:szCs w:val="24"/>
              </w:rPr>
            </w:pPr>
            <w:r w:rsidRPr="00792A5F">
              <w:rPr>
                <w:sz w:val="24"/>
                <w:szCs w:val="24"/>
              </w:rPr>
              <w:t xml:space="preserve">№ </w:t>
            </w:r>
            <w:r w:rsidRPr="00792A5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5C9F8ACD" w14:textId="77777777" w:rsidR="002F59CB" w:rsidRPr="00792A5F" w:rsidRDefault="002F59CB" w:rsidP="002F59CB">
            <w:pPr>
              <w:overflowPunct w:val="0"/>
              <w:autoSpaceDE w:val="0"/>
              <w:autoSpaceDN w:val="0"/>
              <w:adjustRightInd w:val="0"/>
              <w:ind w:left="-114" w:right="-47"/>
              <w:jc w:val="center"/>
              <w:textAlignment w:val="baseline"/>
              <w:rPr>
                <w:sz w:val="24"/>
                <w:szCs w:val="24"/>
              </w:rPr>
            </w:pPr>
            <w:r w:rsidRPr="00792A5F">
              <w:rPr>
                <w:sz w:val="24"/>
                <w:szCs w:val="24"/>
              </w:rPr>
              <w:t>Наименование объекта</w:t>
            </w:r>
          </w:p>
          <w:p w14:paraId="138EC998" w14:textId="0C8EC81C" w:rsidR="002F59CB" w:rsidRPr="00AF17B9" w:rsidRDefault="002F59CB" w:rsidP="002F59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6C86B6A6" w14:textId="77777777" w:rsidR="002F59CB" w:rsidRPr="00F17064" w:rsidRDefault="002F59CB" w:rsidP="002F59CB">
            <w:pPr>
              <w:pStyle w:val="af6"/>
              <w:ind w:left="-108" w:right="-144"/>
              <w:jc w:val="center"/>
            </w:pPr>
            <w:proofErr w:type="spellStart"/>
            <w:r w:rsidRPr="00F17064">
              <w:t>Код</w:t>
            </w:r>
            <w:proofErr w:type="spellEnd"/>
          </w:p>
          <w:p w14:paraId="67D87C8C" w14:textId="6F9CC6E2" w:rsidR="002F59CB" w:rsidRPr="00AF17B9" w:rsidRDefault="002F59CB" w:rsidP="002F59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73AC189" w14:textId="77777777" w:rsidR="002F59CB" w:rsidRDefault="002F59CB" w:rsidP="002F59CB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 w:rsidRPr="00792A5F">
              <w:rPr>
                <w:sz w:val="24"/>
                <w:szCs w:val="24"/>
              </w:rPr>
              <w:t>Наименование характеристики</w:t>
            </w:r>
          </w:p>
          <w:p w14:paraId="0E5BA1A4" w14:textId="741F522C" w:rsidR="002F59CB" w:rsidRPr="00AF17B9" w:rsidRDefault="002F59CB" w:rsidP="002F59CB">
            <w:pPr>
              <w:ind w:left="-28" w:right="-28"/>
              <w:jc w:val="center"/>
              <w:rPr>
                <w:sz w:val="24"/>
                <w:szCs w:val="24"/>
              </w:rPr>
            </w:pPr>
            <w:r w:rsidRPr="00792A5F">
              <w:rPr>
                <w:sz w:val="24"/>
                <w:szCs w:val="24"/>
              </w:rPr>
              <w:t>(показатель, параметры)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3F2BED7A" w14:textId="70A06508" w:rsidR="002F59CB" w:rsidRPr="00AF17B9" w:rsidRDefault="002F59CB" w:rsidP="002F59CB">
            <w:pPr>
              <w:jc w:val="center"/>
              <w:rPr>
                <w:sz w:val="24"/>
                <w:szCs w:val="24"/>
              </w:rPr>
            </w:pPr>
            <w:r w:rsidRPr="00CB164E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9" w:type="dxa"/>
            <w:shd w:val="clear" w:color="auto" w:fill="auto"/>
          </w:tcPr>
          <w:p w14:paraId="6C689E2C" w14:textId="5450D845" w:rsidR="002F59CB" w:rsidRPr="00AF17B9" w:rsidRDefault="002F59CB" w:rsidP="002F59CB">
            <w:pPr>
              <w:jc w:val="center"/>
              <w:rPr>
                <w:sz w:val="24"/>
                <w:szCs w:val="24"/>
              </w:rPr>
            </w:pPr>
            <w:r w:rsidRPr="00CB164E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F520A" w:rsidRPr="00AF17B9" w14:paraId="1C237E87" w14:textId="77777777" w:rsidTr="002F59CB">
        <w:trPr>
          <w:cantSplit/>
          <w:trHeight w:val="20"/>
        </w:trPr>
        <w:tc>
          <w:tcPr>
            <w:tcW w:w="710" w:type="dxa"/>
          </w:tcPr>
          <w:p w14:paraId="6B601AB2" w14:textId="77777777" w:rsidR="009F520A" w:rsidRPr="00AF17B9" w:rsidRDefault="009F520A" w:rsidP="00296D2E">
            <w:pPr>
              <w:jc w:val="center"/>
              <w:rPr>
                <w:sz w:val="24"/>
                <w:szCs w:val="24"/>
                <w:lang w:val="en-US"/>
              </w:rPr>
            </w:pPr>
            <w:r w:rsidRPr="00AF17B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60ED1B6B" w14:textId="77777777" w:rsidR="009F520A" w:rsidRPr="00AF17B9" w:rsidRDefault="009F520A" w:rsidP="00296D2E">
            <w:pPr>
              <w:jc w:val="center"/>
              <w:rPr>
                <w:sz w:val="24"/>
                <w:szCs w:val="24"/>
                <w:lang w:val="en-US"/>
              </w:rPr>
            </w:pPr>
            <w:r w:rsidRPr="00AF17B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0341C259" w14:textId="77777777" w:rsidR="009F520A" w:rsidRPr="00AF17B9" w:rsidRDefault="009F520A" w:rsidP="00296D2E">
            <w:pPr>
              <w:jc w:val="center"/>
              <w:rPr>
                <w:sz w:val="24"/>
                <w:szCs w:val="24"/>
                <w:lang w:val="en-US"/>
              </w:rPr>
            </w:pPr>
            <w:r w:rsidRPr="00AF17B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CC98815" w14:textId="77777777" w:rsidR="009F520A" w:rsidRPr="00AF17B9" w:rsidRDefault="009F520A" w:rsidP="00296D2E">
            <w:pPr>
              <w:jc w:val="center"/>
              <w:rPr>
                <w:sz w:val="24"/>
                <w:szCs w:val="24"/>
                <w:lang w:val="en-US"/>
              </w:rPr>
            </w:pPr>
            <w:r w:rsidRPr="00AF17B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2A764681" w14:textId="77777777" w:rsidR="009F520A" w:rsidRPr="00AF17B9" w:rsidRDefault="009F520A" w:rsidP="00296D2E">
            <w:pPr>
              <w:jc w:val="center"/>
              <w:rPr>
                <w:sz w:val="24"/>
                <w:szCs w:val="24"/>
                <w:lang w:val="en-US"/>
              </w:rPr>
            </w:pPr>
            <w:r w:rsidRPr="00AF17B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69" w:type="dxa"/>
            <w:shd w:val="clear" w:color="auto" w:fill="auto"/>
            <w:tcMar>
              <w:left w:w="28" w:type="dxa"/>
              <w:right w:w="28" w:type="dxa"/>
            </w:tcMar>
          </w:tcPr>
          <w:p w14:paraId="167B882A" w14:textId="77777777" w:rsidR="009F520A" w:rsidRPr="00AF17B9" w:rsidRDefault="009F520A" w:rsidP="00D9149B">
            <w:pPr>
              <w:jc w:val="center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>6</w:t>
            </w:r>
          </w:p>
        </w:tc>
      </w:tr>
      <w:tr w:rsidR="002F59CB" w:rsidRPr="00AF17B9" w14:paraId="4612F028" w14:textId="77777777" w:rsidTr="00D11141">
        <w:trPr>
          <w:cantSplit/>
          <w:trHeight w:val="20"/>
        </w:trPr>
        <w:tc>
          <w:tcPr>
            <w:tcW w:w="10491" w:type="dxa"/>
            <w:gridSpan w:val="7"/>
          </w:tcPr>
          <w:p w14:paraId="7C904779" w14:textId="67F3292B" w:rsidR="002F59CB" w:rsidRPr="004D5382" w:rsidRDefault="004D5382" w:rsidP="00D9149B">
            <w:pPr>
              <w:jc w:val="center"/>
            </w:pPr>
            <w:r w:rsidRPr="004D5382">
              <w:t xml:space="preserve">Д. 47/22, лабораторно-технический корпус, с/с </w:t>
            </w:r>
            <w:proofErr w:type="spellStart"/>
            <w:r w:rsidRPr="004D5382">
              <w:t>Луговослободской</w:t>
            </w:r>
            <w:proofErr w:type="spellEnd"/>
            <w:r w:rsidRPr="004D5382">
              <w:t xml:space="preserve">, район д. </w:t>
            </w:r>
            <w:proofErr w:type="spellStart"/>
            <w:r w:rsidRPr="004D5382">
              <w:t>Прилесье</w:t>
            </w:r>
            <w:proofErr w:type="spellEnd"/>
            <w:r w:rsidRPr="004D5382">
              <w:t>, Минский район, Минская область</w:t>
            </w:r>
          </w:p>
        </w:tc>
      </w:tr>
      <w:tr w:rsidR="008246F7" w:rsidRPr="00AF17B9" w14:paraId="29F59AEB" w14:textId="77777777" w:rsidTr="002F59CB">
        <w:trPr>
          <w:cantSplit/>
          <w:trHeight w:val="1149"/>
        </w:trPr>
        <w:tc>
          <w:tcPr>
            <w:tcW w:w="710" w:type="dxa"/>
            <w:tcBorders>
              <w:top w:val="single" w:sz="4" w:space="0" w:color="auto"/>
            </w:tcBorders>
          </w:tcPr>
          <w:p w14:paraId="18B9B2E9" w14:textId="723FF226" w:rsidR="008246F7" w:rsidRPr="00AF17B9" w:rsidRDefault="008246F7" w:rsidP="00D86E39">
            <w:pPr>
              <w:ind w:left="-40" w:firstLine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F17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1156C5" w14:textId="77777777" w:rsidR="008246F7" w:rsidRPr="00AF17B9" w:rsidRDefault="008246F7" w:rsidP="00D86E39">
            <w:pPr>
              <w:ind w:left="113" w:right="-28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Вода </w:t>
            </w:r>
          </w:p>
          <w:p w14:paraId="5F3A95A6" w14:textId="77777777" w:rsidR="008246F7" w:rsidRPr="00AF17B9" w:rsidRDefault="008246F7" w:rsidP="00D86E39">
            <w:pPr>
              <w:ind w:left="113" w:right="-28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>поверхностная, сточная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8BEDD6" w14:textId="77777777" w:rsidR="008246F7" w:rsidRPr="009557E2" w:rsidRDefault="008246F7" w:rsidP="005346D3">
            <w:pPr>
              <w:pStyle w:val="ab"/>
              <w:spacing w:before="60" w:line="230" w:lineRule="exact"/>
              <w:ind w:right="-28"/>
              <w:rPr>
                <w:spacing w:val="-2"/>
                <w:sz w:val="24"/>
                <w:szCs w:val="24"/>
              </w:rPr>
            </w:pPr>
            <w:r w:rsidRPr="009557E2">
              <w:rPr>
                <w:spacing w:val="-2"/>
                <w:sz w:val="24"/>
                <w:szCs w:val="24"/>
              </w:rPr>
              <w:t>100.03/04.125</w:t>
            </w:r>
          </w:p>
          <w:p w14:paraId="44301BE2" w14:textId="77777777" w:rsidR="008246F7" w:rsidRPr="009557E2" w:rsidRDefault="008246F7" w:rsidP="005346D3">
            <w:pPr>
              <w:pStyle w:val="ab"/>
              <w:spacing w:before="60" w:line="230" w:lineRule="exact"/>
              <w:ind w:right="-28"/>
              <w:rPr>
                <w:spacing w:val="-2"/>
                <w:sz w:val="24"/>
                <w:szCs w:val="24"/>
              </w:rPr>
            </w:pPr>
            <w:r w:rsidRPr="009557E2">
              <w:rPr>
                <w:spacing w:val="-2"/>
                <w:sz w:val="24"/>
                <w:szCs w:val="24"/>
              </w:rPr>
              <w:t>100.05/04.125</w:t>
            </w:r>
          </w:p>
          <w:p w14:paraId="04AA9196" w14:textId="77777777" w:rsidR="008246F7" w:rsidRPr="009557E2" w:rsidRDefault="008246F7" w:rsidP="005346D3">
            <w:pPr>
              <w:pStyle w:val="ab"/>
              <w:spacing w:before="60" w:line="230" w:lineRule="exact"/>
              <w:ind w:right="-28"/>
              <w:rPr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9FCADC" w14:textId="77777777" w:rsidR="008246F7" w:rsidRPr="00AF17B9" w:rsidRDefault="008246F7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Удельная </w:t>
            </w:r>
            <w:r>
              <w:rPr>
                <w:sz w:val="24"/>
                <w:szCs w:val="24"/>
              </w:rPr>
              <w:t>(объемная)</w:t>
            </w:r>
          </w:p>
          <w:p w14:paraId="73362991" w14:textId="77777777" w:rsidR="008246F7" w:rsidRPr="00AF17B9" w:rsidRDefault="008246F7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суммарная </w:t>
            </w:r>
          </w:p>
          <w:p w14:paraId="7FE5A319" w14:textId="77777777" w:rsidR="008246F7" w:rsidRDefault="008246F7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альфа-активность </w:t>
            </w:r>
          </w:p>
          <w:p w14:paraId="27AEE700" w14:textId="77777777" w:rsidR="008246F7" w:rsidRPr="00AF17B9" w:rsidRDefault="008246F7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>радионуклидов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BE0BAA5" w14:textId="77777777" w:rsidR="008246F7" w:rsidRDefault="008246F7" w:rsidP="008246F7">
            <w:pPr>
              <w:ind w:left="113"/>
              <w:rPr>
                <w:sz w:val="24"/>
                <w:szCs w:val="24"/>
              </w:rPr>
            </w:pPr>
            <w:r w:rsidRPr="00992D78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, </w:t>
            </w:r>
          </w:p>
          <w:p w14:paraId="77654F5D" w14:textId="77777777" w:rsidR="008246F7" w:rsidRDefault="008246F7" w:rsidP="008246F7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утв. П</w:t>
            </w:r>
            <w:r w:rsidRPr="00992D78">
              <w:rPr>
                <w:sz w:val="24"/>
                <w:szCs w:val="24"/>
              </w:rPr>
              <w:t xml:space="preserve">остановлением </w:t>
            </w:r>
          </w:p>
          <w:p w14:paraId="04A293B5" w14:textId="77777777" w:rsidR="008246F7" w:rsidRDefault="008246F7" w:rsidP="008246F7">
            <w:pPr>
              <w:ind w:left="113"/>
              <w:rPr>
                <w:sz w:val="24"/>
                <w:szCs w:val="24"/>
              </w:rPr>
            </w:pPr>
            <w:r w:rsidRPr="00992D78">
              <w:rPr>
                <w:sz w:val="24"/>
                <w:szCs w:val="24"/>
              </w:rPr>
              <w:t xml:space="preserve">Минздрава </w:t>
            </w:r>
          </w:p>
          <w:p w14:paraId="6C093009" w14:textId="77777777" w:rsidR="008246F7" w:rsidRPr="00AF17B9" w:rsidRDefault="008246F7" w:rsidP="008246F7">
            <w:pPr>
              <w:ind w:left="113"/>
              <w:rPr>
                <w:sz w:val="24"/>
                <w:szCs w:val="24"/>
              </w:rPr>
            </w:pPr>
            <w:r w:rsidRPr="00992D78">
              <w:rPr>
                <w:sz w:val="24"/>
                <w:szCs w:val="24"/>
              </w:rPr>
              <w:t xml:space="preserve">от </w:t>
            </w:r>
            <w:r w:rsidRPr="00A2355C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  <w:r w:rsidRPr="00893054">
              <w:rPr>
                <w:sz w:val="24"/>
                <w:szCs w:val="24"/>
              </w:rPr>
              <w:t>12</w:t>
            </w:r>
            <w:r w:rsidRPr="00992D78">
              <w:rPr>
                <w:sz w:val="24"/>
                <w:szCs w:val="24"/>
              </w:rPr>
              <w:t>.201</w:t>
            </w:r>
            <w:r w:rsidRPr="00A2355C">
              <w:rPr>
                <w:sz w:val="24"/>
                <w:szCs w:val="24"/>
              </w:rPr>
              <w:t>5</w:t>
            </w:r>
            <w:r w:rsidRPr="00992D78">
              <w:rPr>
                <w:sz w:val="24"/>
                <w:szCs w:val="24"/>
              </w:rPr>
              <w:t xml:space="preserve"> №</w:t>
            </w:r>
            <w:r w:rsidRPr="00893054">
              <w:rPr>
                <w:sz w:val="24"/>
                <w:szCs w:val="24"/>
              </w:rPr>
              <w:t>142</w:t>
            </w:r>
          </w:p>
        </w:tc>
        <w:tc>
          <w:tcPr>
            <w:tcW w:w="2269" w:type="dxa"/>
            <w:shd w:val="clear" w:color="auto" w:fill="auto"/>
            <w:tcMar>
              <w:left w:w="28" w:type="dxa"/>
              <w:right w:w="28" w:type="dxa"/>
            </w:tcMar>
          </w:tcPr>
          <w:p w14:paraId="3784CCB2" w14:textId="6A3FDD70" w:rsidR="008246F7" w:rsidRPr="00AF17B9" w:rsidRDefault="008246F7" w:rsidP="005346D3">
            <w:pPr>
              <w:ind w:left="113" w:right="-27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>СТБ ISO 9696-20</w:t>
            </w:r>
            <w:r w:rsidR="002F59CB">
              <w:rPr>
                <w:sz w:val="24"/>
                <w:szCs w:val="24"/>
              </w:rPr>
              <w:t>2</w:t>
            </w:r>
            <w:r w:rsidRPr="00AF17B9">
              <w:rPr>
                <w:sz w:val="24"/>
                <w:szCs w:val="24"/>
              </w:rPr>
              <w:t>0</w:t>
            </w:r>
          </w:p>
          <w:p w14:paraId="7CAD9337" w14:textId="77777777" w:rsidR="008246F7" w:rsidRPr="00AF17B9" w:rsidRDefault="008246F7" w:rsidP="005346D3">
            <w:pPr>
              <w:ind w:left="113" w:right="-27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>МВИ SARC 13.1.001-05/97</w:t>
            </w:r>
          </w:p>
        </w:tc>
      </w:tr>
      <w:tr w:rsidR="008246F7" w:rsidRPr="00AF17B9" w14:paraId="1D8778F9" w14:textId="77777777" w:rsidTr="002F59CB">
        <w:trPr>
          <w:cantSplit/>
          <w:trHeight w:val="1124"/>
        </w:trPr>
        <w:tc>
          <w:tcPr>
            <w:tcW w:w="710" w:type="dxa"/>
          </w:tcPr>
          <w:p w14:paraId="4E44FF9D" w14:textId="28B95728" w:rsidR="008246F7" w:rsidRPr="00AF17B9" w:rsidRDefault="008246F7" w:rsidP="00D86E39">
            <w:pPr>
              <w:ind w:left="-40" w:firstLine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F17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0F067F" w14:textId="77777777" w:rsidR="008246F7" w:rsidRPr="00AF17B9" w:rsidRDefault="008246F7" w:rsidP="005346D3">
            <w:pPr>
              <w:ind w:left="-40" w:firstLine="9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791586" w14:textId="77777777" w:rsidR="008246F7" w:rsidRPr="009557E2" w:rsidRDefault="008246F7" w:rsidP="005346D3">
            <w:pPr>
              <w:pStyle w:val="ab"/>
              <w:spacing w:before="60" w:line="230" w:lineRule="exact"/>
              <w:ind w:right="-28"/>
              <w:rPr>
                <w:spacing w:val="-2"/>
                <w:sz w:val="24"/>
                <w:szCs w:val="24"/>
              </w:rPr>
            </w:pPr>
            <w:r w:rsidRPr="009557E2">
              <w:rPr>
                <w:spacing w:val="-2"/>
                <w:sz w:val="24"/>
                <w:szCs w:val="24"/>
              </w:rPr>
              <w:t>100.03/04.125</w:t>
            </w:r>
          </w:p>
          <w:p w14:paraId="573B71EC" w14:textId="77777777" w:rsidR="008246F7" w:rsidRPr="009557E2" w:rsidRDefault="008246F7" w:rsidP="005346D3">
            <w:pPr>
              <w:pStyle w:val="ab"/>
              <w:spacing w:before="60" w:line="230" w:lineRule="exact"/>
              <w:ind w:right="-28"/>
              <w:rPr>
                <w:spacing w:val="-2"/>
                <w:sz w:val="24"/>
                <w:szCs w:val="24"/>
              </w:rPr>
            </w:pPr>
            <w:r w:rsidRPr="009557E2">
              <w:rPr>
                <w:spacing w:val="-2"/>
                <w:sz w:val="24"/>
                <w:szCs w:val="24"/>
              </w:rPr>
              <w:t>100.05/04.125</w:t>
            </w:r>
          </w:p>
          <w:p w14:paraId="1E8E4613" w14:textId="77777777" w:rsidR="008246F7" w:rsidRPr="009557E2" w:rsidRDefault="008246F7" w:rsidP="005346D3">
            <w:pPr>
              <w:pStyle w:val="ab"/>
              <w:spacing w:before="60" w:line="230" w:lineRule="exact"/>
              <w:ind w:right="-28"/>
              <w:rPr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230A7D" w14:textId="77777777" w:rsidR="008246F7" w:rsidRPr="00AF17B9" w:rsidRDefault="008246F7" w:rsidP="00686DFD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Удельная </w:t>
            </w:r>
            <w:r>
              <w:rPr>
                <w:sz w:val="24"/>
                <w:szCs w:val="24"/>
              </w:rPr>
              <w:t>(объемная)</w:t>
            </w:r>
          </w:p>
          <w:p w14:paraId="0256311C" w14:textId="77777777" w:rsidR="008246F7" w:rsidRPr="00AF17B9" w:rsidRDefault="008246F7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суммарная </w:t>
            </w:r>
          </w:p>
          <w:p w14:paraId="3FA6AE87" w14:textId="77777777" w:rsidR="008246F7" w:rsidRDefault="008246F7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бета-активность </w:t>
            </w:r>
          </w:p>
          <w:p w14:paraId="2BA12100" w14:textId="77777777" w:rsidR="008246F7" w:rsidRDefault="008246F7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>радионуклидов</w:t>
            </w:r>
          </w:p>
          <w:p w14:paraId="2C77ED15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136C8D7D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398906E2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3B627432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526F242A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6BE71F6A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37F73B2D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538BCF58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15FC5B6E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24EB17D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5B09FB1B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10DC10F0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58808AC0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7FF82C08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11A37107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D330024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6C5434EB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243B573A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B23DD6D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78824317" w14:textId="138E0A0A" w:rsidR="00611EE7" w:rsidRPr="00611EE7" w:rsidRDefault="00611EE7" w:rsidP="00611EE7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54B63A" w14:textId="77777777" w:rsidR="008246F7" w:rsidRPr="00AF17B9" w:rsidRDefault="008246F7" w:rsidP="005346D3">
            <w:pPr>
              <w:ind w:left="-40" w:firstLine="92"/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left w:w="28" w:type="dxa"/>
              <w:right w:w="28" w:type="dxa"/>
            </w:tcMar>
          </w:tcPr>
          <w:p w14:paraId="24DFA610" w14:textId="77777777" w:rsidR="008246F7" w:rsidRPr="00AF17B9" w:rsidRDefault="008246F7" w:rsidP="005346D3">
            <w:pPr>
              <w:ind w:left="113" w:right="-27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>СТБ ISO 9697-201</w:t>
            </w:r>
            <w:r>
              <w:rPr>
                <w:sz w:val="24"/>
                <w:szCs w:val="24"/>
              </w:rPr>
              <w:t>6</w:t>
            </w:r>
            <w:r w:rsidRPr="00AF17B9">
              <w:rPr>
                <w:sz w:val="24"/>
                <w:szCs w:val="24"/>
              </w:rPr>
              <w:t xml:space="preserve"> </w:t>
            </w:r>
          </w:p>
          <w:p w14:paraId="32F2893B" w14:textId="77777777" w:rsidR="008246F7" w:rsidRPr="00AF17B9" w:rsidRDefault="008246F7" w:rsidP="005346D3">
            <w:pPr>
              <w:ind w:left="113" w:right="-27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>МВИ SARC 13.1.001-05/97</w:t>
            </w:r>
          </w:p>
        </w:tc>
      </w:tr>
      <w:tr w:rsidR="00D86E39" w:rsidRPr="00AF17B9" w14:paraId="319DFD8A" w14:textId="77777777" w:rsidTr="002F59CB">
        <w:trPr>
          <w:cantSplit/>
          <w:trHeight w:val="939"/>
        </w:trPr>
        <w:tc>
          <w:tcPr>
            <w:tcW w:w="710" w:type="dxa"/>
          </w:tcPr>
          <w:p w14:paraId="7138A871" w14:textId="0918DB2A" w:rsidR="00D86E39" w:rsidRPr="00AF17B9" w:rsidRDefault="00D86E39" w:rsidP="00D86E39">
            <w:pPr>
              <w:ind w:left="-40" w:firstLine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AF17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A2FBE7" w14:textId="77777777" w:rsidR="00D86E39" w:rsidRPr="00AF17B9" w:rsidRDefault="00D86E39" w:rsidP="00D86E39">
            <w:pPr>
              <w:ind w:left="-40" w:firstLine="9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A68257" w14:textId="77777777" w:rsidR="00D86E39" w:rsidRPr="009557E2" w:rsidRDefault="00D86E39" w:rsidP="005346D3">
            <w:pPr>
              <w:pStyle w:val="ab"/>
              <w:spacing w:before="60" w:line="230" w:lineRule="exact"/>
              <w:ind w:right="-28"/>
              <w:rPr>
                <w:spacing w:val="-2"/>
                <w:sz w:val="24"/>
                <w:szCs w:val="24"/>
              </w:rPr>
            </w:pPr>
            <w:r w:rsidRPr="009557E2">
              <w:rPr>
                <w:spacing w:val="-2"/>
                <w:sz w:val="24"/>
                <w:szCs w:val="24"/>
              </w:rPr>
              <w:t>100.03/04.125</w:t>
            </w:r>
          </w:p>
          <w:p w14:paraId="26E33101" w14:textId="77777777" w:rsidR="00D86E39" w:rsidRPr="009557E2" w:rsidRDefault="00D86E39" w:rsidP="005346D3">
            <w:pPr>
              <w:pStyle w:val="ab"/>
              <w:spacing w:before="60" w:line="230" w:lineRule="exact"/>
              <w:ind w:right="-28"/>
              <w:rPr>
                <w:spacing w:val="-2"/>
                <w:sz w:val="24"/>
                <w:szCs w:val="24"/>
              </w:rPr>
            </w:pPr>
            <w:r w:rsidRPr="009557E2">
              <w:rPr>
                <w:spacing w:val="-2"/>
                <w:sz w:val="24"/>
                <w:szCs w:val="24"/>
              </w:rPr>
              <w:t>100.05/04.125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DBAE54" w14:textId="77777777" w:rsidR="00D86E39" w:rsidRPr="00AF17B9" w:rsidRDefault="00D86E39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Объемная </w:t>
            </w:r>
            <w:r w:rsidR="00556675">
              <w:rPr>
                <w:sz w:val="24"/>
                <w:szCs w:val="24"/>
              </w:rPr>
              <w:t>(удельная)</w:t>
            </w:r>
          </w:p>
          <w:p w14:paraId="2ABBCAD9" w14:textId="77777777" w:rsidR="00D86E39" w:rsidRPr="00AF17B9" w:rsidRDefault="00D86E39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активность </w:t>
            </w:r>
          </w:p>
          <w:p w14:paraId="684CEA9A" w14:textId="77777777" w:rsidR="00D86E39" w:rsidRDefault="00D86E39" w:rsidP="008246F7">
            <w:pPr>
              <w:ind w:left="114" w:firstLine="12"/>
              <w:jc w:val="both"/>
              <w:rPr>
                <w:sz w:val="24"/>
                <w:szCs w:val="24"/>
              </w:rPr>
            </w:pPr>
            <w:r w:rsidRPr="008246F7">
              <w:rPr>
                <w:spacing w:val="-2"/>
                <w:sz w:val="24"/>
                <w:szCs w:val="24"/>
              </w:rPr>
              <w:t>радионуклида Cs-137</w:t>
            </w:r>
          </w:p>
          <w:p w14:paraId="100A3E01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25FBB73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39130DF9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7E4A5840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7D458737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0266C012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34E05407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D0D67CD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2DB6E86B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3334402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37FC8123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3F1981E3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10395B49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6EDC7630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46E8C93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6DD481C6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0161A3E7" w14:textId="6013ACAE" w:rsidR="00611EE7" w:rsidRPr="00611EE7" w:rsidRDefault="00611EE7" w:rsidP="00611E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D989D2" w14:textId="77777777" w:rsidR="00D86E39" w:rsidRPr="00AF17B9" w:rsidRDefault="00D86E39" w:rsidP="005346D3">
            <w:pPr>
              <w:ind w:left="-40" w:firstLine="92"/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left w:w="28" w:type="dxa"/>
              <w:right w:w="28" w:type="dxa"/>
            </w:tcMar>
          </w:tcPr>
          <w:p w14:paraId="4988F9E8" w14:textId="77777777" w:rsidR="00D86E39" w:rsidRPr="00AF17B9" w:rsidRDefault="00D86E39" w:rsidP="005346D3">
            <w:pPr>
              <w:ind w:left="113" w:right="-27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МВИ.МН 1181-2011 </w:t>
            </w:r>
          </w:p>
          <w:p w14:paraId="26E81C9A" w14:textId="77777777" w:rsidR="00D86E39" w:rsidRPr="00AF17B9" w:rsidRDefault="00D86E39" w:rsidP="005346D3">
            <w:pPr>
              <w:ind w:left="113" w:right="-27"/>
              <w:rPr>
                <w:sz w:val="24"/>
                <w:szCs w:val="24"/>
              </w:rPr>
            </w:pPr>
          </w:p>
        </w:tc>
      </w:tr>
      <w:tr w:rsidR="00D86E39" w:rsidRPr="009F520A" w14:paraId="1C95E02F" w14:textId="77777777" w:rsidTr="002F59C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673" w14:textId="19CEE2B6" w:rsidR="00D86E39" w:rsidRPr="009F520A" w:rsidRDefault="00D86E39" w:rsidP="00D86E39">
            <w:pPr>
              <w:ind w:left="-40" w:firstLine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F52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453FE9" w14:textId="77777777" w:rsidR="00D86E39" w:rsidRPr="00AF17B9" w:rsidRDefault="00D86E39" w:rsidP="00D86E39">
            <w:pPr>
              <w:ind w:left="-40" w:firstLine="9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 xml:space="preserve">Земли </w:t>
            </w:r>
          </w:p>
          <w:p w14:paraId="23B1A816" w14:textId="77777777" w:rsidR="00D86E39" w:rsidRPr="009F520A" w:rsidRDefault="00D86E39" w:rsidP="00D86E39">
            <w:pPr>
              <w:ind w:left="-40" w:firstLine="92"/>
              <w:jc w:val="both"/>
              <w:rPr>
                <w:sz w:val="24"/>
                <w:szCs w:val="24"/>
              </w:rPr>
            </w:pPr>
            <w:r w:rsidRPr="00AF17B9">
              <w:rPr>
                <w:sz w:val="24"/>
                <w:szCs w:val="24"/>
              </w:rPr>
              <w:t>(включая почвы)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8A10AE" w14:textId="77777777" w:rsidR="00D86E39" w:rsidRPr="009557E2" w:rsidRDefault="00D86E39" w:rsidP="005346D3">
            <w:pPr>
              <w:pStyle w:val="ab"/>
              <w:spacing w:before="60" w:line="230" w:lineRule="exact"/>
              <w:ind w:right="-28"/>
              <w:jc w:val="center"/>
              <w:rPr>
                <w:spacing w:val="-2"/>
                <w:sz w:val="24"/>
                <w:szCs w:val="24"/>
              </w:rPr>
            </w:pPr>
            <w:r w:rsidRPr="009557E2">
              <w:rPr>
                <w:spacing w:val="-2"/>
                <w:sz w:val="24"/>
                <w:szCs w:val="24"/>
              </w:rPr>
              <w:t>100.06/04.125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AEE85B" w14:textId="77777777" w:rsidR="00D86E39" w:rsidRPr="009F520A" w:rsidRDefault="00D86E39" w:rsidP="005346D3">
            <w:pPr>
              <w:ind w:left="113" w:firstLine="11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Удельная</w:t>
            </w:r>
          </w:p>
          <w:p w14:paraId="4914E2B8" w14:textId="77777777" w:rsidR="00D86E39" w:rsidRPr="009F520A" w:rsidRDefault="00D86E39" w:rsidP="005346D3">
            <w:pPr>
              <w:ind w:left="113" w:firstLine="11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активность </w:t>
            </w:r>
          </w:p>
          <w:p w14:paraId="439CCDBF" w14:textId="77777777" w:rsidR="00D86E39" w:rsidRDefault="00D86E39" w:rsidP="008246F7">
            <w:pPr>
              <w:ind w:left="113" w:firstLine="11"/>
              <w:jc w:val="both"/>
              <w:rPr>
                <w:sz w:val="24"/>
                <w:szCs w:val="24"/>
              </w:rPr>
            </w:pPr>
            <w:r w:rsidRPr="008246F7">
              <w:rPr>
                <w:spacing w:val="-2"/>
                <w:sz w:val="24"/>
                <w:szCs w:val="24"/>
              </w:rPr>
              <w:t>радионуклида Cs-137</w:t>
            </w:r>
          </w:p>
          <w:p w14:paraId="6E64434D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1C4057B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2FCF9AF7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15D45BD4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660FC6C7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5290A62B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56EC088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6D4EC9AB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24E3785A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72FAE68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16881A0F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3992EA07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192BBD3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14A89C1" w14:textId="5428F02C" w:rsidR="00611EE7" w:rsidRPr="00611EE7" w:rsidRDefault="00611EE7" w:rsidP="00611E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9393F1" w14:textId="77777777" w:rsidR="00D86E39" w:rsidRPr="009F520A" w:rsidRDefault="00D86E39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Фактическое </w:t>
            </w:r>
          </w:p>
          <w:p w14:paraId="2F9F74CB" w14:textId="77777777" w:rsidR="00D86E39" w:rsidRPr="009F520A" w:rsidRDefault="00D86E39" w:rsidP="005346D3">
            <w:pPr>
              <w:ind w:left="114" w:firstLine="1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значение</w:t>
            </w:r>
          </w:p>
          <w:p w14:paraId="13506D56" w14:textId="77777777" w:rsidR="00D86E39" w:rsidRPr="009F520A" w:rsidRDefault="00D86E39" w:rsidP="005346D3">
            <w:pPr>
              <w:ind w:left="114" w:firstLine="12"/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7F2AB3" w14:textId="77777777" w:rsidR="00D86E39" w:rsidRPr="009F520A" w:rsidRDefault="00D86E39" w:rsidP="005346D3">
            <w:pPr>
              <w:ind w:left="113" w:right="-27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МВИ.МН 1181-2011  </w:t>
            </w:r>
          </w:p>
        </w:tc>
      </w:tr>
      <w:tr w:rsidR="00D86E39" w:rsidRPr="009F520A" w14:paraId="4F11A8DD" w14:textId="77777777" w:rsidTr="002F59CB">
        <w:trPr>
          <w:cantSplit/>
          <w:trHeight w:val="17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25AB" w14:textId="6D68F5F8" w:rsidR="00D86E39" w:rsidRPr="009F520A" w:rsidRDefault="00D86E39" w:rsidP="005346D3">
            <w:pPr>
              <w:ind w:left="-40" w:firstLine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F520A">
              <w:rPr>
                <w:sz w:val="24"/>
                <w:szCs w:val="24"/>
              </w:rPr>
              <w:t>.1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9FEC9C" w14:textId="77777777" w:rsidR="00D86E39" w:rsidRPr="009F520A" w:rsidRDefault="00D86E39" w:rsidP="005346D3">
            <w:pPr>
              <w:ind w:left="-40" w:firstLine="9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Персонал</w:t>
            </w:r>
          </w:p>
          <w:p w14:paraId="4A44EE32" w14:textId="77777777" w:rsidR="00D86E39" w:rsidRPr="009F520A" w:rsidRDefault="00D86E39" w:rsidP="005346D3">
            <w:pPr>
              <w:ind w:left="-40" w:firstLine="9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72BF9E" w14:textId="77777777" w:rsidR="00D86E39" w:rsidRPr="009557E2" w:rsidRDefault="00D86E39" w:rsidP="005346D3">
            <w:pPr>
              <w:pStyle w:val="ab"/>
              <w:spacing w:before="60" w:line="230" w:lineRule="exact"/>
              <w:ind w:right="-28"/>
              <w:jc w:val="center"/>
              <w:rPr>
                <w:spacing w:val="-2"/>
                <w:sz w:val="24"/>
                <w:szCs w:val="24"/>
              </w:rPr>
            </w:pPr>
            <w:r w:rsidRPr="009557E2">
              <w:rPr>
                <w:spacing w:val="-2"/>
                <w:sz w:val="24"/>
                <w:szCs w:val="24"/>
              </w:rPr>
              <w:t>100.16/</w:t>
            </w:r>
            <w:r w:rsidR="00556675" w:rsidRPr="003248E3">
              <w:rPr>
                <w:spacing w:val="-2"/>
                <w:sz w:val="24"/>
                <w:szCs w:val="24"/>
              </w:rPr>
              <w:t>04.056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2DE6DE" w14:textId="77777777" w:rsidR="00EA7C49" w:rsidRDefault="00D86E39" w:rsidP="005346D3">
            <w:pPr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Индивидуальная</w:t>
            </w:r>
          </w:p>
          <w:p w14:paraId="0DFE9DA8" w14:textId="77777777" w:rsidR="00D86E39" w:rsidRPr="009F520A" w:rsidRDefault="00D86E39" w:rsidP="005346D3">
            <w:pPr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 эквивалентная </w:t>
            </w:r>
          </w:p>
          <w:p w14:paraId="7BF2E2AF" w14:textId="77777777" w:rsidR="00D86E39" w:rsidRPr="009F520A" w:rsidRDefault="00D86E39" w:rsidP="005346D3">
            <w:pPr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доза внешнего </w:t>
            </w:r>
          </w:p>
          <w:p w14:paraId="2FEF5DAB" w14:textId="77777777" w:rsidR="00D86E39" w:rsidRPr="009F520A" w:rsidRDefault="00D86E39" w:rsidP="005346D3">
            <w:pPr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облучения в </w:t>
            </w:r>
          </w:p>
          <w:p w14:paraId="0CE939F9" w14:textId="77777777" w:rsidR="00EA7C49" w:rsidRDefault="00D86E39" w:rsidP="00D86E39">
            <w:pPr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полях фотонного </w:t>
            </w:r>
          </w:p>
          <w:p w14:paraId="644DB358" w14:textId="77777777" w:rsidR="00D86E39" w:rsidRDefault="00D86E39" w:rsidP="00D86E39">
            <w:pPr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излучения </w:t>
            </w:r>
          </w:p>
          <w:p w14:paraId="7DAF34E4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FD9D3D4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08E9DCA4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4B053391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6638C808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708FD846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27C43AB5" w14:textId="77777777" w:rsidR="00611EE7" w:rsidRPr="00611EE7" w:rsidRDefault="00611EE7" w:rsidP="00611EE7">
            <w:pPr>
              <w:rPr>
                <w:sz w:val="24"/>
                <w:szCs w:val="24"/>
              </w:rPr>
            </w:pPr>
          </w:p>
          <w:p w14:paraId="6A61B88E" w14:textId="5968E273" w:rsidR="00611EE7" w:rsidRPr="00611EE7" w:rsidRDefault="00611EE7" w:rsidP="00611E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F21B25" w14:textId="77777777" w:rsidR="008246F7" w:rsidRDefault="008246F7" w:rsidP="008246F7">
            <w:pPr>
              <w:ind w:left="113"/>
              <w:rPr>
                <w:sz w:val="24"/>
                <w:szCs w:val="24"/>
              </w:rPr>
            </w:pPr>
            <w:r w:rsidRPr="00992D78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 xml:space="preserve">, </w:t>
            </w:r>
          </w:p>
          <w:p w14:paraId="00082214" w14:textId="77777777" w:rsidR="008246F7" w:rsidRDefault="008246F7" w:rsidP="008246F7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утв. П</w:t>
            </w:r>
            <w:r w:rsidRPr="00992D78">
              <w:rPr>
                <w:sz w:val="24"/>
                <w:szCs w:val="24"/>
              </w:rPr>
              <w:t xml:space="preserve">остановлением </w:t>
            </w:r>
          </w:p>
          <w:p w14:paraId="530FFF41" w14:textId="77777777" w:rsidR="008246F7" w:rsidRPr="008246F7" w:rsidRDefault="008246F7" w:rsidP="008246F7">
            <w:pPr>
              <w:ind w:left="113" w:right="-27"/>
              <w:rPr>
                <w:spacing w:val="-2"/>
                <w:sz w:val="24"/>
                <w:szCs w:val="24"/>
              </w:rPr>
            </w:pPr>
            <w:r w:rsidRPr="00992D78">
              <w:rPr>
                <w:sz w:val="24"/>
                <w:szCs w:val="24"/>
              </w:rPr>
              <w:t xml:space="preserve">Минздрава от </w:t>
            </w:r>
            <w:r w:rsidRPr="008246F7">
              <w:rPr>
                <w:spacing w:val="-2"/>
                <w:sz w:val="24"/>
                <w:szCs w:val="24"/>
              </w:rPr>
              <w:t xml:space="preserve">28.12.2012 </w:t>
            </w:r>
            <w:r>
              <w:rPr>
                <w:spacing w:val="-2"/>
                <w:sz w:val="24"/>
                <w:szCs w:val="24"/>
              </w:rPr>
              <w:t>№</w:t>
            </w:r>
            <w:r w:rsidRPr="008246F7">
              <w:rPr>
                <w:spacing w:val="-2"/>
                <w:sz w:val="24"/>
                <w:szCs w:val="24"/>
              </w:rPr>
              <w:t>213</w:t>
            </w:r>
          </w:p>
          <w:p w14:paraId="27C03DFA" w14:textId="77777777" w:rsidR="008246F7" w:rsidRDefault="008246F7" w:rsidP="008246F7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СанПиН,</w:t>
            </w:r>
            <w:r w:rsidRPr="00AD5BD7">
              <w:rPr>
                <w:sz w:val="24"/>
                <w:szCs w:val="24"/>
              </w:rPr>
              <w:t xml:space="preserve"> </w:t>
            </w:r>
          </w:p>
          <w:p w14:paraId="15166D60" w14:textId="77777777" w:rsidR="008246F7" w:rsidRDefault="008246F7" w:rsidP="008246F7">
            <w:pPr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 xml:space="preserve">утв. </w:t>
            </w:r>
            <w:r>
              <w:rPr>
                <w:sz w:val="24"/>
                <w:szCs w:val="24"/>
              </w:rPr>
              <w:t>П</w:t>
            </w:r>
            <w:r w:rsidRPr="00AD5BD7">
              <w:rPr>
                <w:sz w:val="24"/>
                <w:szCs w:val="24"/>
              </w:rPr>
              <w:t xml:space="preserve">остановлением </w:t>
            </w:r>
          </w:p>
          <w:p w14:paraId="186EAF47" w14:textId="77777777" w:rsidR="008246F7" w:rsidRDefault="008246F7" w:rsidP="008246F7">
            <w:pPr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 xml:space="preserve">Минздрава </w:t>
            </w:r>
          </w:p>
          <w:p w14:paraId="6947017F" w14:textId="77777777" w:rsidR="008246F7" w:rsidRDefault="008246F7" w:rsidP="008246F7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>от 31.12.2013</w:t>
            </w:r>
          </w:p>
          <w:p w14:paraId="641142A5" w14:textId="77777777" w:rsidR="00D86E39" w:rsidRDefault="008246F7" w:rsidP="008246F7">
            <w:pPr>
              <w:ind w:left="114" w:firstLine="12"/>
              <w:jc w:val="both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>№ 137</w:t>
            </w:r>
          </w:p>
          <w:p w14:paraId="0536A829" w14:textId="77777777" w:rsidR="007C00B4" w:rsidRDefault="007C00B4" w:rsidP="008246F7">
            <w:pPr>
              <w:ind w:left="114" w:firstLine="12"/>
              <w:jc w:val="both"/>
              <w:rPr>
                <w:sz w:val="24"/>
                <w:szCs w:val="24"/>
              </w:rPr>
            </w:pPr>
          </w:p>
          <w:p w14:paraId="1CDDD5CF" w14:textId="77777777" w:rsidR="007C00B4" w:rsidRPr="009F520A" w:rsidRDefault="007C00B4" w:rsidP="008246F7">
            <w:pPr>
              <w:ind w:left="114" w:firstLine="12"/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60206C" w14:textId="77777777" w:rsidR="00D86E39" w:rsidRPr="009F520A" w:rsidRDefault="00D86E39" w:rsidP="005346D3">
            <w:pPr>
              <w:ind w:left="113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МВИ.МН 1951-2003  </w:t>
            </w:r>
          </w:p>
          <w:p w14:paraId="53C887E1" w14:textId="77777777" w:rsidR="00D86E39" w:rsidRPr="009F520A" w:rsidRDefault="00D86E39" w:rsidP="005346D3">
            <w:pPr>
              <w:ind w:left="113" w:right="134"/>
              <w:jc w:val="both"/>
              <w:rPr>
                <w:sz w:val="24"/>
                <w:szCs w:val="24"/>
              </w:rPr>
            </w:pPr>
          </w:p>
        </w:tc>
      </w:tr>
      <w:tr w:rsidR="009F520A" w:rsidRPr="009F520A" w14:paraId="43989741" w14:textId="77777777" w:rsidTr="00A82769">
        <w:trPr>
          <w:cantSplit/>
          <w:trHeight w:val="189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46C99725" w14:textId="0A2B084B" w:rsidR="009F520A" w:rsidRPr="009F520A" w:rsidRDefault="000435C0" w:rsidP="009F520A">
            <w:pPr>
              <w:ind w:left="-40" w:firstLine="92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9F520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84BD2" w14:textId="77777777" w:rsidR="009F520A" w:rsidRPr="009F520A" w:rsidRDefault="009F520A" w:rsidP="009F520A">
            <w:pPr>
              <w:ind w:left="113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187EA" w14:textId="77777777" w:rsidR="009F520A" w:rsidRPr="009F520A" w:rsidRDefault="009F520A" w:rsidP="009F520A">
            <w:pPr>
              <w:ind w:left="114"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7E091" w14:textId="77777777" w:rsidR="009F520A" w:rsidRPr="009F520A" w:rsidRDefault="009F520A" w:rsidP="009F520A">
            <w:pPr>
              <w:ind w:left="114"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3EFC3B" w14:textId="77777777" w:rsidR="009F520A" w:rsidRPr="009F520A" w:rsidRDefault="009F520A" w:rsidP="009F520A">
            <w:pPr>
              <w:ind w:left="114"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F504E" w14:textId="77777777" w:rsidR="009F520A" w:rsidRPr="009F520A" w:rsidRDefault="009F520A" w:rsidP="009F520A">
            <w:pPr>
              <w:ind w:left="114"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F520A" w:rsidRPr="009F520A" w14:paraId="03AB5361" w14:textId="77777777" w:rsidTr="00A82769">
        <w:trPr>
          <w:cantSplit/>
          <w:trHeight w:val="18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710" w14:textId="7F140DA9" w:rsidR="009F520A" w:rsidRPr="009F520A" w:rsidRDefault="00D86E39" w:rsidP="009F520A">
            <w:pPr>
              <w:ind w:left="-40" w:firstLine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9F520A" w:rsidRPr="009F520A">
              <w:rPr>
                <w:sz w:val="24"/>
                <w:szCs w:val="24"/>
              </w:rPr>
              <w:t>.1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51B179" w14:textId="77777777" w:rsidR="009F520A" w:rsidRPr="009F520A" w:rsidRDefault="009F520A" w:rsidP="00CA0C6A">
            <w:pPr>
              <w:ind w:left="-40" w:firstLine="9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Тело </w:t>
            </w:r>
          </w:p>
          <w:p w14:paraId="0F122E93" w14:textId="77777777" w:rsidR="009F520A" w:rsidRPr="009F520A" w:rsidRDefault="009F520A" w:rsidP="00CA0C6A">
            <w:pPr>
              <w:ind w:left="-40" w:firstLine="9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91790C" w14:textId="77777777" w:rsidR="009F520A" w:rsidRPr="009557E2" w:rsidRDefault="009F520A" w:rsidP="00AF17B9">
            <w:pPr>
              <w:pStyle w:val="ab"/>
              <w:spacing w:before="60" w:line="230" w:lineRule="exact"/>
              <w:ind w:right="-28"/>
              <w:jc w:val="center"/>
              <w:rPr>
                <w:spacing w:val="-2"/>
                <w:sz w:val="24"/>
                <w:szCs w:val="24"/>
              </w:rPr>
            </w:pPr>
            <w:r w:rsidRPr="009557E2">
              <w:rPr>
                <w:spacing w:val="-2"/>
                <w:sz w:val="24"/>
                <w:szCs w:val="24"/>
              </w:rPr>
              <w:t>100.16/04.125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DD8B51" w14:textId="77777777" w:rsidR="009F520A" w:rsidRPr="009F520A" w:rsidRDefault="009F520A" w:rsidP="007777BC">
            <w:pPr>
              <w:spacing w:line="192" w:lineRule="auto"/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Активность и удельная </w:t>
            </w:r>
          </w:p>
          <w:p w14:paraId="7836609D" w14:textId="77777777" w:rsidR="009F520A" w:rsidRPr="009F520A" w:rsidRDefault="009F520A" w:rsidP="007777BC">
            <w:pPr>
              <w:spacing w:line="192" w:lineRule="auto"/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активность </w:t>
            </w:r>
          </w:p>
          <w:p w14:paraId="59255E18" w14:textId="77777777" w:rsidR="009F520A" w:rsidRPr="009F520A" w:rsidRDefault="009F520A" w:rsidP="007777BC">
            <w:pPr>
              <w:spacing w:line="192" w:lineRule="auto"/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радионуклида</w:t>
            </w:r>
          </w:p>
          <w:p w14:paraId="0997B0B0" w14:textId="77777777" w:rsidR="009F520A" w:rsidRPr="009F520A" w:rsidRDefault="009F520A" w:rsidP="007777BC">
            <w:pPr>
              <w:spacing w:line="192" w:lineRule="auto"/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Cs-137, инкорпорированного </w:t>
            </w:r>
          </w:p>
          <w:p w14:paraId="1B620DFB" w14:textId="77777777" w:rsidR="009F520A" w:rsidRPr="009F520A" w:rsidRDefault="009F520A" w:rsidP="007777BC">
            <w:pPr>
              <w:spacing w:line="192" w:lineRule="auto"/>
              <w:ind w:left="113" w:firstLine="11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телом человека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BF18F2" w14:textId="77777777" w:rsidR="00AD5F51" w:rsidRPr="009F520A" w:rsidRDefault="00AD5F51" w:rsidP="00AD5F51">
            <w:pPr>
              <w:ind w:left="114" w:firstLine="1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Фактическое </w:t>
            </w:r>
          </w:p>
          <w:p w14:paraId="0D2CCFB0" w14:textId="77777777" w:rsidR="00AD5F51" w:rsidRPr="009F520A" w:rsidRDefault="00AD5F51" w:rsidP="00AD5F51">
            <w:pPr>
              <w:ind w:left="114" w:firstLine="1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значение</w:t>
            </w:r>
          </w:p>
          <w:p w14:paraId="0B284944" w14:textId="77777777" w:rsidR="009F520A" w:rsidRPr="009F520A" w:rsidRDefault="009F520A" w:rsidP="00AD5F51">
            <w:pPr>
              <w:ind w:left="114" w:firstLine="1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8F5D44" w14:textId="77777777" w:rsidR="009F520A" w:rsidRPr="009F520A" w:rsidRDefault="009F520A" w:rsidP="00F7615A">
            <w:pPr>
              <w:ind w:left="113" w:right="-27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МВИ.МН 1958-2003</w:t>
            </w:r>
          </w:p>
          <w:p w14:paraId="4DF9CFF2" w14:textId="77777777" w:rsidR="009F520A" w:rsidRPr="009F520A" w:rsidRDefault="009F520A" w:rsidP="00F7615A">
            <w:pPr>
              <w:ind w:left="113" w:right="134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 </w:t>
            </w:r>
          </w:p>
        </w:tc>
      </w:tr>
      <w:tr w:rsidR="00A82769" w:rsidRPr="00D9149B" w14:paraId="47ACA059" w14:textId="77777777" w:rsidTr="00A82769">
        <w:trPr>
          <w:cantSplit/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6942" w14:textId="5D3915CF" w:rsidR="00A82769" w:rsidRPr="002F70CB" w:rsidRDefault="00A82769" w:rsidP="00E6187C">
            <w:pPr>
              <w:ind w:lef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94EB95" w14:textId="77777777" w:rsidR="00A82769" w:rsidRPr="002F70CB" w:rsidRDefault="00A82769" w:rsidP="00CD3FE1">
            <w:pPr>
              <w:autoSpaceDE w:val="0"/>
              <w:autoSpaceDN w:val="0"/>
              <w:adjustRightInd w:val="0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Окружающая среда</w:t>
            </w:r>
            <w:r>
              <w:rPr>
                <w:rFonts w:ascii="TimesNewRomanPSMT" w:eastAsia="Calibri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1E8E77" w14:textId="77777777" w:rsidR="00A82769" w:rsidRPr="003248E3" w:rsidRDefault="00A82769" w:rsidP="00A82769">
            <w:pPr>
              <w:pStyle w:val="ab"/>
              <w:spacing w:before="60" w:line="230" w:lineRule="exact"/>
              <w:jc w:val="center"/>
              <w:rPr>
                <w:spacing w:val="-2"/>
                <w:sz w:val="24"/>
                <w:szCs w:val="24"/>
              </w:rPr>
            </w:pPr>
            <w:r w:rsidRPr="003248E3">
              <w:rPr>
                <w:spacing w:val="-2"/>
                <w:sz w:val="24"/>
                <w:szCs w:val="24"/>
              </w:rPr>
              <w:t>100.00/04.056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4C552F" w14:textId="77777777" w:rsidR="00A82769" w:rsidRPr="00AD5BD7" w:rsidRDefault="00A82769" w:rsidP="007777BC">
            <w:pPr>
              <w:spacing w:line="192" w:lineRule="auto"/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>Мощность дозы гамма</w:t>
            </w:r>
            <w:r>
              <w:rPr>
                <w:sz w:val="24"/>
                <w:szCs w:val="24"/>
              </w:rPr>
              <w:t>-</w:t>
            </w:r>
            <w:r w:rsidRPr="00AD5BD7">
              <w:rPr>
                <w:sz w:val="24"/>
                <w:szCs w:val="24"/>
              </w:rPr>
              <w:t>излучения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6C9968" w14:textId="77777777" w:rsidR="00A82769" w:rsidRDefault="00A82769" w:rsidP="00AD5F51">
            <w:pPr>
              <w:ind w:left="113"/>
              <w:rPr>
                <w:sz w:val="24"/>
                <w:szCs w:val="24"/>
              </w:rPr>
            </w:pPr>
            <w:r w:rsidRPr="00992D78">
              <w:rPr>
                <w:sz w:val="24"/>
                <w:szCs w:val="24"/>
              </w:rPr>
              <w:t>СанПиН</w:t>
            </w:r>
            <w:r>
              <w:rPr>
                <w:sz w:val="24"/>
                <w:szCs w:val="24"/>
              </w:rPr>
              <w:t>, утв. П</w:t>
            </w:r>
            <w:r w:rsidRPr="00992D78">
              <w:rPr>
                <w:sz w:val="24"/>
                <w:szCs w:val="24"/>
              </w:rPr>
              <w:t>остановлением Минздрава от 28.12.2012 №213</w:t>
            </w:r>
          </w:p>
          <w:p w14:paraId="4D460080" w14:textId="77777777" w:rsidR="00A82769" w:rsidRDefault="00A82769" w:rsidP="00AD5F51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СанПиН,</w:t>
            </w:r>
            <w:r w:rsidRPr="00AD5BD7">
              <w:rPr>
                <w:sz w:val="24"/>
                <w:szCs w:val="24"/>
              </w:rPr>
              <w:t xml:space="preserve"> утв. </w:t>
            </w:r>
          </w:p>
          <w:p w14:paraId="118E008D" w14:textId="77777777" w:rsidR="00A82769" w:rsidRDefault="00A82769" w:rsidP="00AD5F51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D5BD7">
              <w:rPr>
                <w:sz w:val="24"/>
                <w:szCs w:val="24"/>
              </w:rPr>
              <w:t xml:space="preserve">остановлением </w:t>
            </w:r>
          </w:p>
          <w:p w14:paraId="0FB7D0BB" w14:textId="77777777" w:rsidR="00A82769" w:rsidRPr="00AD5BD7" w:rsidRDefault="00A82769" w:rsidP="00A82769">
            <w:pPr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>Минздрава от 31.12.2013 № 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CF4F8E" w14:textId="63374995" w:rsidR="00A82769" w:rsidRPr="00AD5BD7" w:rsidRDefault="00A82769" w:rsidP="00AD5F51">
            <w:pPr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 xml:space="preserve">МВИ.МН </w:t>
            </w:r>
            <w:r w:rsidR="002F59CB">
              <w:rPr>
                <w:sz w:val="24"/>
                <w:szCs w:val="24"/>
              </w:rPr>
              <w:t>1906-2020</w:t>
            </w:r>
            <w:r w:rsidRPr="00AD5BD7">
              <w:rPr>
                <w:sz w:val="24"/>
                <w:szCs w:val="24"/>
              </w:rPr>
              <w:t xml:space="preserve"> </w:t>
            </w:r>
          </w:p>
          <w:p w14:paraId="412BC836" w14:textId="77777777" w:rsidR="00A82769" w:rsidRPr="00AD5BD7" w:rsidRDefault="00A82769" w:rsidP="00AD5F51">
            <w:pPr>
              <w:ind w:left="113" w:right="134"/>
              <w:rPr>
                <w:sz w:val="24"/>
                <w:szCs w:val="24"/>
              </w:rPr>
            </w:pPr>
          </w:p>
        </w:tc>
      </w:tr>
      <w:tr w:rsidR="00A82769" w:rsidRPr="00D9149B" w14:paraId="062E46CE" w14:textId="77777777" w:rsidTr="00A82769">
        <w:trPr>
          <w:cantSplit/>
          <w:trHeight w:val="1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347" w14:textId="01DCA904" w:rsidR="00A82769" w:rsidRDefault="00A82769" w:rsidP="00E6187C">
            <w:pPr>
              <w:ind w:lef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3D78AD" w14:textId="77777777" w:rsidR="00A82769" w:rsidRDefault="00A82769" w:rsidP="00296D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4B758A" w14:textId="77777777" w:rsidR="00A82769" w:rsidRPr="003248E3" w:rsidRDefault="00A82769" w:rsidP="00CD3FE1">
            <w:pPr>
              <w:pStyle w:val="ab"/>
              <w:spacing w:before="60" w:line="230" w:lineRule="exact"/>
              <w:jc w:val="center"/>
              <w:rPr>
                <w:spacing w:val="-2"/>
                <w:sz w:val="24"/>
                <w:szCs w:val="24"/>
              </w:rPr>
            </w:pPr>
            <w:r w:rsidRPr="003248E3">
              <w:rPr>
                <w:spacing w:val="-2"/>
                <w:sz w:val="24"/>
                <w:szCs w:val="24"/>
              </w:rPr>
              <w:t>100.00/04.056</w:t>
            </w:r>
          </w:p>
          <w:p w14:paraId="58E9102A" w14:textId="77777777" w:rsidR="00A82769" w:rsidRPr="003248E3" w:rsidRDefault="00A82769" w:rsidP="00CD3FE1">
            <w:pPr>
              <w:spacing w:before="60" w:line="230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1DFDB8" w14:textId="77777777" w:rsidR="00A82769" w:rsidRPr="00AD5BD7" w:rsidRDefault="00A82769" w:rsidP="007777BC">
            <w:pPr>
              <w:spacing w:line="192" w:lineRule="auto"/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 xml:space="preserve">Мощность дозы рентгеновского, гамма- и </w:t>
            </w:r>
          </w:p>
          <w:p w14:paraId="199B22E2" w14:textId="77777777" w:rsidR="00A82769" w:rsidRPr="00AD5BD7" w:rsidRDefault="00A82769" w:rsidP="007777BC">
            <w:pPr>
              <w:spacing w:line="192" w:lineRule="auto"/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 xml:space="preserve">нейтронного </w:t>
            </w:r>
          </w:p>
          <w:p w14:paraId="6F9603EE" w14:textId="77777777" w:rsidR="00A82769" w:rsidRPr="00AD5BD7" w:rsidRDefault="00A82769" w:rsidP="007777BC">
            <w:pPr>
              <w:spacing w:line="192" w:lineRule="auto"/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>излучения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21A2C6" w14:textId="77777777" w:rsidR="00A82769" w:rsidRPr="00AD5BD7" w:rsidRDefault="00A82769" w:rsidP="00296D2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6E65C3" w14:textId="77777777" w:rsidR="00A82769" w:rsidRPr="00AD5BD7" w:rsidRDefault="00A82769" w:rsidP="00AD5F51">
            <w:pPr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 xml:space="preserve">МВИ.МН 3957-2011 </w:t>
            </w:r>
          </w:p>
          <w:p w14:paraId="0842CFE5" w14:textId="77777777" w:rsidR="00A82769" w:rsidRPr="00AD5BD7" w:rsidRDefault="00A82769" w:rsidP="00AD5F51">
            <w:pPr>
              <w:ind w:left="113"/>
              <w:rPr>
                <w:sz w:val="24"/>
                <w:szCs w:val="24"/>
              </w:rPr>
            </w:pPr>
          </w:p>
        </w:tc>
      </w:tr>
      <w:tr w:rsidR="00A82769" w:rsidRPr="00D9149B" w14:paraId="26C56335" w14:textId="77777777" w:rsidTr="00A82769">
        <w:trPr>
          <w:cantSplit/>
          <w:trHeight w:val="6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2AB" w14:textId="487E0FDE" w:rsidR="00A82769" w:rsidRDefault="00A82769" w:rsidP="00E6187C">
            <w:pPr>
              <w:ind w:lef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5C0F0D" w14:textId="77777777" w:rsidR="00A82769" w:rsidRDefault="00A82769" w:rsidP="00296D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BA32E7" w14:textId="77777777" w:rsidR="00A82769" w:rsidRPr="003248E3" w:rsidRDefault="00A82769" w:rsidP="00CD3FE1">
            <w:pPr>
              <w:pStyle w:val="ab"/>
              <w:spacing w:before="60" w:line="230" w:lineRule="exact"/>
              <w:jc w:val="center"/>
              <w:rPr>
                <w:spacing w:val="-2"/>
                <w:sz w:val="24"/>
                <w:szCs w:val="24"/>
              </w:rPr>
            </w:pPr>
            <w:r w:rsidRPr="003248E3">
              <w:rPr>
                <w:spacing w:val="-2"/>
                <w:sz w:val="24"/>
                <w:szCs w:val="24"/>
              </w:rPr>
              <w:t>100.00/04.056</w:t>
            </w:r>
          </w:p>
          <w:p w14:paraId="523F7ED7" w14:textId="77777777" w:rsidR="00A82769" w:rsidRPr="003248E3" w:rsidRDefault="00A82769" w:rsidP="00CD3FE1">
            <w:pPr>
              <w:spacing w:before="60" w:line="230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F1DD69" w14:textId="77777777" w:rsidR="00A82769" w:rsidRPr="00AD5BD7" w:rsidRDefault="00A82769" w:rsidP="007777BC">
            <w:pPr>
              <w:spacing w:line="192" w:lineRule="auto"/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>Плотность потока альфа-, бета-частиц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C80726" w14:textId="77777777" w:rsidR="00A82769" w:rsidRPr="00AD5BD7" w:rsidRDefault="00A82769" w:rsidP="00296D2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C6F5E7" w14:textId="77777777" w:rsidR="00A82769" w:rsidRPr="00AD5BD7" w:rsidRDefault="00A82769" w:rsidP="00AD5F51">
            <w:pPr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 xml:space="preserve">МВИ.МН 3957-2011 </w:t>
            </w:r>
          </w:p>
          <w:p w14:paraId="18D46222" w14:textId="77777777" w:rsidR="00A82769" w:rsidRPr="00AD5BD7" w:rsidRDefault="00A82769" w:rsidP="00A82769">
            <w:pPr>
              <w:ind w:left="113"/>
              <w:rPr>
                <w:sz w:val="24"/>
                <w:szCs w:val="24"/>
              </w:rPr>
            </w:pPr>
            <w:r w:rsidRPr="00AD5BD7">
              <w:rPr>
                <w:sz w:val="24"/>
                <w:szCs w:val="24"/>
              </w:rPr>
              <w:t xml:space="preserve">МВИ.МН 4561-2013 </w:t>
            </w:r>
          </w:p>
        </w:tc>
      </w:tr>
      <w:tr w:rsidR="00CD3FE1" w:rsidRPr="00D9149B" w14:paraId="2E0AF47C" w14:textId="77777777" w:rsidTr="00A82769">
        <w:trPr>
          <w:cantSplit/>
          <w:trHeight w:val="6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C36" w14:textId="0E48A99C" w:rsidR="00CD3FE1" w:rsidRPr="002F70CB" w:rsidRDefault="00D86E39" w:rsidP="00D86E39">
            <w:pPr>
              <w:ind w:lef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D3FE1" w:rsidRPr="002F70CB">
              <w:rPr>
                <w:sz w:val="24"/>
                <w:szCs w:val="24"/>
              </w:rPr>
              <w:t>.1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8A8A28" w14:textId="77777777" w:rsidR="00CD3FE1" w:rsidRDefault="00CD3FE1" w:rsidP="00D86E39">
            <w:pPr>
              <w:ind w:left="52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>Образцы</w:t>
            </w:r>
            <w:r>
              <w:rPr>
                <w:sz w:val="24"/>
                <w:szCs w:val="24"/>
              </w:rPr>
              <w:t>,</w:t>
            </w:r>
            <w:r w:rsidRPr="002F70CB">
              <w:rPr>
                <w:sz w:val="24"/>
                <w:szCs w:val="24"/>
              </w:rPr>
              <w:t xml:space="preserve"> </w:t>
            </w:r>
          </w:p>
          <w:p w14:paraId="39E2E1CB" w14:textId="77777777" w:rsidR="00CD3FE1" w:rsidRDefault="00CD3FE1" w:rsidP="00D86E39">
            <w:pPr>
              <w:ind w:left="52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 xml:space="preserve">содержащие ядерные </w:t>
            </w:r>
          </w:p>
          <w:p w14:paraId="4FFD0A9A" w14:textId="77777777" w:rsidR="00CD3FE1" w:rsidRPr="002F70CB" w:rsidRDefault="00CD3FE1" w:rsidP="00D86E39">
            <w:pPr>
              <w:ind w:left="52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>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8C9854" w14:textId="77777777" w:rsidR="00CD3FE1" w:rsidRPr="003248E3" w:rsidRDefault="00CD3FE1" w:rsidP="00D86E39">
            <w:pPr>
              <w:pStyle w:val="ab"/>
              <w:spacing w:after="0"/>
              <w:jc w:val="center"/>
              <w:rPr>
                <w:spacing w:val="-2"/>
                <w:sz w:val="24"/>
                <w:szCs w:val="24"/>
              </w:rPr>
            </w:pPr>
            <w:r w:rsidRPr="003248E3">
              <w:rPr>
                <w:spacing w:val="-2"/>
                <w:sz w:val="24"/>
                <w:szCs w:val="24"/>
              </w:rPr>
              <w:t>24.46/04.125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BC94F2" w14:textId="77777777" w:rsidR="00CD3FE1" w:rsidRDefault="00CD3FE1" w:rsidP="007777BC">
            <w:pPr>
              <w:spacing w:line="192" w:lineRule="auto"/>
              <w:ind w:left="113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 xml:space="preserve">Массовая </w:t>
            </w:r>
          </w:p>
          <w:p w14:paraId="1AAAFE3A" w14:textId="77777777" w:rsidR="00CD3FE1" w:rsidRPr="002F70CB" w:rsidRDefault="00CD3FE1" w:rsidP="007777BC">
            <w:pPr>
              <w:spacing w:line="192" w:lineRule="auto"/>
              <w:ind w:left="113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 xml:space="preserve">доля урана-235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E7C9A5" w14:textId="77777777" w:rsidR="00CD3FE1" w:rsidRPr="009F520A" w:rsidRDefault="00CD3FE1" w:rsidP="00D86E39">
            <w:pPr>
              <w:ind w:left="114" w:firstLine="1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Фактическое </w:t>
            </w:r>
          </w:p>
          <w:p w14:paraId="532F78DC" w14:textId="77777777" w:rsidR="00CD3FE1" w:rsidRPr="00D86E39" w:rsidRDefault="00CD3FE1" w:rsidP="00D86E39">
            <w:pPr>
              <w:ind w:left="114" w:firstLine="1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3C796B" w14:textId="77777777" w:rsidR="00CD3FE1" w:rsidRPr="002F70CB" w:rsidRDefault="00CD3FE1" w:rsidP="00D86E39">
            <w:pPr>
              <w:ind w:left="113" w:right="-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 МН</w:t>
            </w:r>
            <w:r w:rsidRPr="002F70CB">
              <w:rPr>
                <w:sz w:val="24"/>
                <w:szCs w:val="24"/>
              </w:rPr>
              <w:t xml:space="preserve"> 4649-2013</w:t>
            </w:r>
          </w:p>
        </w:tc>
      </w:tr>
      <w:tr w:rsidR="00A14B4A" w:rsidRPr="00D9149B" w14:paraId="1889432E" w14:textId="77777777" w:rsidTr="00A82769">
        <w:trPr>
          <w:cantSplit/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120" w14:textId="2FBE2200" w:rsidR="00A14B4A" w:rsidRPr="002F70CB" w:rsidRDefault="00D86E39" w:rsidP="00D86E39">
            <w:pPr>
              <w:ind w:lef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4B4A" w:rsidRPr="002F70CB">
              <w:rPr>
                <w:sz w:val="24"/>
                <w:szCs w:val="24"/>
              </w:rPr>
              <w:t>.2</w:t>
            </w:r>
            <w:r w:rsidR="009B53BC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021EC9" w14:textId="77777777" w:rsidR="00A14B4A" w:rsidRPr="002F70CB" w:rsidRDefault="00A14B4A" w:rsidP="00D86E39">
            <w:pPr>
              <w:ind w:left="5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63F017" w14:textId="77777777" w:rsidR="00A14B4A" w:rsidRPr="003248E3" w:rsidRDefault="00A14B4A" w:rsidP="00556675">
            <w:pPr>
              <w:pStyle w:val="ab"/>
              <w:spacing w:after="0"/>
              <w:jc w:val="center"/>
              <w:rPr>
                <w:spacing w:val="-2"/>
                <w:sz w:val="24"/>
                <w:szCs w:val="24"/>
              </w:rPr>
            </w:pPr>
            <w:r w:rsidRPr="003248E3">
              <w:rPr>
                <w:spacing w:val="-2"/>
                <w:sz w:val="24"/>
                <w:szCs w:val="24"/>
              </w:rPr>
              <w:t>24.46/</w:t>
            </w:r>
            <w:r w:rsidR="00556675">
              <w:rPr>
                <w:spacing w:val="-2"/>
                <w:sz w:val="24"/>
                <w:szCs w:val="24"/>
              </w:rPr>
              <w:t>29</w:t>
            </w:r>
            <w:r w:rsidRPr="003248E3">
              <w:rPr>
                <w:spacing w:val="-2"/>
                <w:sz w:val="24"/>
                <w:szCs w:val="24"/>
              </w:rPr>
              <w:t>.</w:t>
            </w:r>
            <w:r w:rsidR="00556675">
              <w:rPr>
                <w:spacing w:val="-2"/>
                <w:sz w:val="24"/>
                <w:szCs w:val="24"/>
              </w:rPr>
              <w:t>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FE91D9" w14:textId="77777777" w:rsidR="00A14B4A" w:rsidRPr="002F70CB" w:rsidRDefault="00A14B4A" w:rsidP="007777BC">
            <w:pPr>
              <w:spacing w:line="192" w:lineRule="auto"/>
              <w:ind w:left="113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>Масса образ</w:t>
            </w:r>
            <w:r>
              <w:rPr>
                <w:sz w:val="24"/>
                <w:szCs w:val="24"/>
              </w:rPr>
              <w:t>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2E1676" w14:textId="77777777" w:rsidR="00A14B4A" w:rsidRPr="002F70CB" w:rsidRDefault="00A14B4A" w:rsidP="00D86E39">
            <w:pPr>
              <w:ind w:lef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208489" w14:textId="77777777" w:rsidR="00A14B4A" w:rsidRPr="002F70CB" w:rsidRDefault="00A14B4A" w:rsidP="00A82769">
            <w:pPr>
              <w:ind w:left="113" w:right="-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</w:t>
            </w:r>
            <w:r w:rsidRPr="002F70CB">
              <w:rPr>
                <w:sz w:val="24"/>
                <w:szCs w:val="24"/>
              </w:rPr>
              <w:t xml:space="preserve"> 5061-2014</w:t>
            </w:r>
          </w:p>
        </w:tc>
      </w:tr>
      <w:tr w:rsidR="00CD3FE1" w:rsidRPr="009F520A" w14:paraId="4BFE4818" w14:textId="77777777" w:rsidTr="007777BC">
        <w:trPr>
          <w:cantSplit/>
          <w:trHeight w:val="5773"/>
        </w:trPr>
        <w:tc>
          <w:tcPr>
            <w:tcW w:w="710" w:type="dxa"/>
            <w:tcBorders>
              <w:bottom w:val="single" w:sz="4" w:space="0" w:color="auto"/>
            </w:tcBorders>
          </w:tcPr>
          <w:p w14:paraId="64E2F328" w14:textId="5B9DCBE4" w:rsidR="00CD3FE1" w:rsidRPr="002F70CB" w:rsidRDefault="00A82769" w:rsidP="00296D2E">
            <w:pPr>
              <w:ind w:lef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D3FE1" w:rsidRPr="002F70CB">
              <w:rPr>
                <w:sz w:val="24"/>
                <w:szCs w:val="24"/>
              </w:rPr>
              <w:t>.1</w:t>
            </w:r>
            <w:r w:rsidR="005D4514">
              <w:rPr>
                <w:sz w:val="24"/>
                <w:szCs w:val="24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972F41" w14:textId="77777777" w:rsidR="00CD3FE1" w:rsidRDefault="00CD3FE1" w:rsidP="00296D2E">
            <w:pPr>
              <w:ind w:left="52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 xml:space="preserve">Неидентифицированные </w:t>
            </w:r>
          </w:p>
          <w:p w14:paraId="4FFCB5C4" w14:textId="77777777" w:rsidR="00CD3FE1" w:rsidRDefault="00CD3FE1" w:rsidP="00296D2E">
            <w:pPr>
              <w:ind w:left="52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 xml:space="preserve">источники ионизирующих излучений с </w:t>
            </w:r>
          </w:p>
          <w:p w14:paraId="2CD60270" w14:textId="77777777" w:rsidR="00CD3FE1" w:rsidRPr="002F70CB" w:rsidRDefault="00CD3FE1" w:rsidP="00296D2E">
            <w:pPr>
              <w:ind w:left="52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>неизвестным радионуклидным составом, другие объекты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283B2F" w14:textId="77777777" w:rsidR="00CD3FE1" w:rsidRPr="003248E3" w:rsidRDefault="00CD3FE1" w:rsidP="00CD3FE1">
            <w:pPr>
              <w:pStyle w:val="ab"/>
              <w:spacing w:before="60" w:line="230" w:lineRule="exact"/>
              <w:ind w:left="-28" w:right="-27"/>
              <w:jc w:val="center"/>
              <w:rPr>
                <w:spacing w:val="-2"/>
                <w:sz w:val="24"/>
                <w:szCs w:val="24"/>
              </w:rPr>
            </w:pPr>
            <w:r w:rsidRPr="003248E3">
              <w:rPr>
                <w:spacing w:val="-2"/>
                <w:sz w:val="24"/>
                <w:szCs w:val="24"/>
              </w:rPr>
              <w:t>100.15/04.125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735245" w14:textId="77777777" w:rsidR="00CD3FE1" w:rsidRDefault="00CD3FE1" w:rsidP="007777BC">
            <w:pPr>
              <w:spacing w:line="192" w:lineRule="auto"/>
              <w:ind w:left="113" w:right="-28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>Радионуклидн</w:t>
            </w:r>
            <w:r>
              <w:rPr>
                <w:sz w:val="24"/>
                <w:szCs w:val="24"/>
              </w:rPr>
              <w:t xml:space="preserve">ый </w:t>
            </w:r>
            <w:r w:rsidRPr="002F70CB">
              <w:rPr>
                <w:sz w:val="24"/>
                <w:szCs w:val="24"/>
              </w:rPr>
              <w:t xml:space="preserve"> </w:t>
            </w:r>
          </w:p>
          <w:p w14:paraId="6E27CC86" w14:textId="77777777" w:rsidR="00CD3FE1" w:rsidRDefault="00CD3FE1" w:rsidP="007777BC">
            <w:pPr>
              <w:spacing w:line="192" w:lineRule="auto"/>
              <w:ind w:left="113" w:right="-28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>состав, активност</w:t>
            </w:r>
            <w:r>
              <w:rPr>
                <w:sz w:val="24"/>
                <w:szCs w:val="24"/>
              </w:rPr>
              <w:t>ь</w:t>
            </w:r>
            <w:r w:rsidRPr="002F70CB">
              <w:rPr>
                <w:sz w:val="24"/>
                <w:szCs w:val="24"/>
              </w:rPr>
              <w:t xml:space="preserve"> </w:t>
            </w:r>
          </w:p>
          <w:p w14:paraId="07DE1802" w14:textId="77777777" w:rsidR="00CD3FE1" w:rsidRDefault="00CD3FE1" w:rsidP="007777BC">
            <w:pPr>
              <w:spacing w:line="192" w:lineRule="auto"/>
              <w:ind w:left="113" w:right="-28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>радионуклидов</w:t>
            </w:r>
            <w:r>
              <w:rPr>
                <w:sz w:val="24"/>
                <w:szCs w:val="24"/>
              </w:rPr>
              <w:t>:</w:t>
            </w:r>
          </w:p>
          <w:p w14:paraId="6E4BCAC8" w14:textId="77777777" w:rsidR="00CD3FE1" w:rsidRPr="002F70CB" w:rsidRDefault="00CD3FE1" w:rsidP="007777BC">
            <w:pPr>
              <w:spacing w:line="192" w:lineRule="auto"/>
              <w:ind w:left="113" w:right="-28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  <w:lang w:val="en-US"/>
              </w:rPr>
              <w:t>Na</w:t>
            </w:r>
            <w:r w:rsidRPr="00A14B4A">
              <w:rPr>
                <w:sz w:val="24"/>
                <w:szCs w:val="24"/>
              </w:rPr>
              <w:noBreakHyphen/>
              <w:t xml:space="preserve">22, </w:t>
            </w:r>
            <w:r w:rsidRPr="002F70CB">
              <w:rPr>
                <w:sz w:val="24"/>
                <w:szCs w:val="24"/>
                <w:lang w:val="en-US"/>
              </w:rPr>
              <w:t>Na</w:t>
            </w:r>
            <w:r w:rsidRPr="00A14B4A">
              <w:rPr>
                <w:sz w:val="24"/>
                <w:szCs w:val="24"/>
              </w:rPr>
              <w:noBreakHyphen/>
              <w:t xml:space="preserve">24, </w:t>
            </w:r>
            <w:r w:rsidRPr="002F70CB">
              <w:rPr>
                <w:sz w:val="24"/>
                <w:szCs w:val="24"/>
                <w:lang w:val="en-US"/>
              </w:rPr>
              <w:t>Al</w:t>
            </w:r>
            <w:r w:rsidRPr="00A14B4A">
              <w:rPr>
                <w:sz w:val="24"/>
                <w:szCs w:val="24"/>
              </w:rPr>
              <w:noBreakHyphen/>
              <w:t xml:space="preserve">28, </w:t>
            </w:r>
            <w:r w:rsidRPr="002F70CB">
              <w:rPr>
                <w:sz w:val="24"/>
                <w:szCs w:val="24"/>
                <w:lang w:val="en-US"/>
              </w:rPr>
              <w:t>Cl</w:t>
            </w:r>
            <w:r w:rsidRPr="00A14B4A">
              <w:rPr>
                <w:sz w:val="24"/>
                <w:szCs w:val="24"/>
              </w:rPr>
              <w:t xml:space="preserve">–38, </w:t>
            </w:r>
            <w:r w:rsidRPr="002F70CB">
              <w:rPr>
                <w:sz w:val="24"/>
                <w:szCs w:val="24"/>
                <w:lang w:val="en-US"/>
              </w:rPr>
              <w:t>K</w:t>
            </w:r>
            <w:r w:rsidRPr="00A14B4A">
              <w:rPr>
                <w:sz w:val="24"/>
                <w:szCs w:val="24"/>
              </w:rPr>
              <w:noBreakHyphen/>
              <w:t xml:space="preserve">40, </w:t>
            </w:r>
            <w:r w:rsidRPr="002F70CB">
              <w:rPr>
                <w:sz w:val="24"/>
                <w:szCs w:val="24"/>
                <w:lang w:val="en-US"/>
              </w:rPr>
              <w:t>Ca</w:t>
            </w:r>
            <w:r w:rsidRPr="00A14B4A">
              <w:rPr>
                <w:sz w:val="24"/>
                <w:szCs w:val="24"/>
              </w:rPr>
              <w:noBreakHyphen/>
              <w:t xml:space="preserve">47, </w:t>
            </w:r>
            <w:r w:rsidRPr="002F70CB">
              <w:rPr>
                <w:sz w:val="24"/>
                <w:szCs w:val="24"/>
                <w:lang w:val="en-US"/>
              </w:rPr>
              <w:t>Cr</w:t>
            </w:r>
            <w:r w:rsidRPr="00A14B4A">
              <w:rPr>
                <w:sz w:val="24"/>
                <w:szCs w:val="24"/>
              </w:rPr>
              <w:noBreakHyphen/>
              <w:t xml:space="preserve">51, </w:t>
            </w:r>
            <w:r w:rsidRPr="002F70CB">
              <w:rPr>
                <w:sz w:val="24"/>
                <w:szCs w:val="24"/>
                <w:lang w:val="en-US"/>
              </w:rPr>
              <w:t>Mn</w:t>
            </w:r>
            <w:r w:rsidRPr="00A14B4A">
              <w:rPr>
                <w:sz w:val="24"/>
                <w:szCs w:val="24"/>
              </w:rPr>
              <w:noBreakHyphen/>
              <w:t xml:space="preserve">54, </w:t>
            </w:r>
            <w:r w:rsidRPr="002F70CB">
              <w:rPr>
                <w:sz w:val="24"/>
                <w:szCs w:val="24"/>
                <w:lang w:val="en-US"/>
              </w:rPr>
              <w:t>Co</w:t>
            </w:r>
            <w:r w:rsidRPr="00A14B4A">
              <w:rPr>
                <w:sz w:val="24"/>
                <w:szCs w:val="24"/>
              </w:rPr>
              <w:noBreakHyphen/>
              <w:t xml:space="preserve">58, </w:t>
            </w:r>
            <w:r w:rsidRPr="002F70CB">
              <w:rPr>
                <w:sz w:val="24"/>
                <w:szCs w:val="24"/>
                <w:lang w:val="en-US"/>
              </w:rPr>
              <w:t>Fe</w:t>
            </w:r>
            <w:r w:rsidRPr="00A14B4A">
              <w:rPr>
                <w:sz w:val="24"/>
                <w:szCs w:val="24"/>
              </w:rPr>
              <w:noBreakHyphen/>
              <w:t xml:space="preserve">59, </w:t>
            </w:r>
            <w:r w:rsidRPr="002F70CB">
              <w:rPr>
                <w:sz w:val="24"/>
                <w:szCs w:val="24"/>
                <w:lang w:val="en-US"/>
              </w:rPr>
              <w:t>Co</w:t>
            </w:r>
            <w:r w:rsidRPr="00A14B4A">
              <w:rPr>
                <w:sz w:val="24"/>
                <w:szCs w:val="24"/>
              </w:rPr>
              <w:noBreakHyphen/>
              <w:t xml:space="preserve">57, </w:t>
            </w:r>
            <w:r w:rsidRPr="002F70CB">
              <w:rPr>
                <w:sz w:val="24"/>
                <w:szCs w:val="24"/>
                <w:lang w:val="en-US"/>
              </w:rPr>
              <w:t>Co</w:t>
            </w:r>
            <w:r w:rsidRPr="00A14B4A">
              <w:rPr>
                <w:sz w:val="24"/>
                <w:szCs w:val="24"/>
              </w:rPr>
              <w:noBreakHyphen/>
              <w:t xml:space="preserve">60, </w:t>
            </w:r>
            <w:r w:rsidRPr="002F70CB">
              <w:rPr>
                <w:sz w:val="24"/>
                <w:szCs w:val="24"/>
                <w:lang w:val="en-US"/>
              </w:rPr>
              <w:t>Zn</w:t>
            </w:r>
            <w:r w:rsidRPr="00A14B4A">
              <w:rPr>
                <w:sz w:val="24"/>
                <w:szCs w:val="24"/>
              </w:rPr>
              <w:noBreakHyphen/>
              <w:t xml:space="preserve">65, </w:t>
            </w:r>
            <w:r w:rsidRPr="002F70CB">
              <w:rPr>
                <w:sz w:val="24"/>
                <w:szCs w:val="24"/>
                <w:lang w:val="en-US"/>
              </w:rPr>
              <w:t>Sr</w:t>
            </w:r>
            <w:r w:rsidRPr="00A14B4A">
              <w:rPr>
                <w:sz w:val="24"/>
                <w:szCs w:val="24"/>
              </w:rPr>
              <w:noBreakHyphen/>
              <w:t xml:space="preserve">85, </w:t>
            </w:r>
            <w:r w:rsidRPr="002F70CB">
              <w:rPr>
                <w:sz w:val="24"/>
                <w:szCs w:val="24"/>
                <w:lang w:val="en-US"/>
              </w:rPr>
              <w:t>Nb</w:t>
            </w:r>
            <w:r w:rsidRPr="00A14B4A">
              <w:rPr>
                <w:sz w:val="24"/>
                <w:szCs w:val="24"/>
              </w:rPr>
              <w:noBreakHyphen/>
              <w:t xml:space="preserve">95, </w:t>
            </w:r>
            <w:r w:rsidRPr="002F70CB">
              <w:rPr>
                <w:sz w:val="24"/>
                <w:szCs w:val="24"/>
                <w:lang w:val="en-US"/>
              </w:rPr>
              <w:t>Zr</w:t>
            </w:r>
            <w:r w:rsidRPr="00A14B4A">
              <w:rPr>
                <w:sz w:val="24"/>
                <w:szCs w:val="24"/>
              </w:rPr>
              <w:noBreakHyphen/>
              <w:t>95,</w:t>
            </w:r>
            <w:r>
              <w:rPr>
                <w:sz w:val="24"/>
                <w:szCs w:val="24"/>
              </w:rPr>
              <w:t xml:space="preserve"> </w:t>
            </w:r>
            <w:r w:rsidRPr="002F70CB">
              <w:rPr>
                <w:sz w:val="24"/>
                <w:szCs w:val="24"/>
                <w:lang w:val="en-US"/>
              </w:rPr>
              <w:t>Mo</w:t>
            </w:r>
            <w:r w:rsidRPr="002F70CB">
              <w:rPr>
                <w:sz w:val="24"/>
                <w:szCs w:val="24"/>
              </w:rPr>
              <w:noBreakHyphen/>
              <w:t xml:space="preserve">99, </w:t>
            </w:r>
            <w:r w:rsidRPr="002F70CB">
              <w:rPr>
                <w:sz w:val="24"/>
                <w:szCs w:val="24"/>
                <w:lang w:val="en-US"/>
              </w:rPr>
              <w:t>c</w:t>
            </w:r>
            <w:r w:rsidRPr="002F70CB">
              <w:rPr>
                <w:sz w:val="24"/>
                <w:szCs w:val="24"/>
              </w:rPr>
              <w:noBreakHyphen/>
              <w:t>99</w:t>
            </w:r>
            <w:r w:rsidRPr="002F70CB">
              <w:rPr>
                <w:sz w:val="24"/>
                <w:szCs w:val="24"/>
                <w:lang w:val="en-US"/>
              </w:rPr>
              <w:t>m</w:t>
            </w:r>
            <w:r w:rsidRPr="002F70CB">
              <w:rPr>
                <w:sz w:val="24"/>
                <w:szCs w:val="24"/>
              </w:rPr>
              <w:t xml:space="preserve">, </w:t>
            </w:r>
            <w:r w:rsidRPr="002F70CB">
              <w:rPr>
                <w:sz w:val="24"/>
                <w:szCs w:val="24"/>
                <w:lang w:val="en-US"/>
              </w:rPr>
              <w:t>Ru</w:t>
            </w:r>
            <w:r w:rsidRPr="002F70CB">
              <w:rPr>
                <w:sz w:val="24"/>
                <w:szCs w:val="24"/>
              </w:rPr>
              <w:noBreakHyphen/>
              <w:t xml:space="preserve">103, </w:t>
            </w:r>
            <w:r w:rsidRPr="002F70CB">
              <w:rPr>
                <w:sz w:val="24"/>
                <w:szCs w:val="24"/>
                <w:lang w:val="en-US"/>
              </w:rPr>
              <w:t>Ru</w:t>
            </w:r>
            <w:r w:rsidRPr="002F70CB">
              <w:rPr>
                <w:sz w:val="24"/>
                <w:szCs w:val="24"/>
              </w:rPr>
              <w:noBreakHyphen/>
              <w:t xml:space="preserve">106, </w:t>
            </w:r>
            <w:r w:rsidRPr="002F70CB">
              <w:rPr>
                <w:sz w:val="24"/>
                <w:szCs w:val="24"/>
                <w:lang w:val="en-US"/>
              </w:rPr>
              <w:t>Cd</w:t>
            </w:r>
            <w:r w:rsidRPr="002F70CB">
              <w:rPr>
                <w:sz w:val="24"/>
                <w:szCs w:val="24"/>
              </w:rPr>
              <w:noBreakHyphen/>
              <w:t xml:space="preserve">109, </w:t>
            </w:r>
            <w:r w:rsidRPr="002F70CB">
              <w:rPr>
                <w:sz w:val="24"/>
                <w:szCs w:val="24"/>
                <w:lang w:val="en-US"/>
              </w:rPr>
              <w:t>Ag</w:t>
            </w:r>
            <w:r w:rsidRPr="002F70CB">
              <w:rPr>
                <w:sz w:val="24"/>
                <w:szCs w:val="24"/>
              </w:rPr>
              <w:noBreakHyphen/>
              <w:t>110</w:t>
            </w:r>
            <w:r w:rsidRPr="002F70CB">
              <w:rPr>
                <w:sz w:val="24"/>
                <w:szCs w:val="24"/>
                <w:lang w:val="en-US"/>
              </w:rPr>
              <w:t>m</w:t>
            </w:r>
            <w:r w:rsidRPr="002F70CB">
              <w:rPr>
                <w:sz w:val="24"/>
                <w:szCs w:val="24"/>
              </w:rPr>
              <w:t xml:space="preserve">, </w:t>
            </w:r>
            <w:r w:rsidRPr="002F70CB">
              <w:rPr>
                <w:sz w:val="24"/>
                <w:szCs w:val="24"/>
                <w:lang w:val="en-US"/>
              </w:rPr>
              <w:t>Ag</w:t>
            </w:r>
            <w:r w:rsidRPr="002F70CB">
              <w:rPr>
                <w:sz w:val="24"/>
                <w:szCs w:val="24"/>
              </w:rPr>
              <w:noBreakHyphen/>
              <w:t xml:space="preserve">111, </w:t>
            </w:r>
            <w:r w:rsidRPr="002F70CB">
              <w:rPr>
                <w:sz w:val="24"/>
                <w:szCs w:val="24"/>
                <w:lang w:val="en-US"/>
              </w:rPr>
              <w:t>Sn</w:t>
            </w:r>
            <w:r w:rsidRPr="002F70CB">
              <w:rPr>
                <w:sz w:val="24"/>
                <w:szCs w:val="24"/>
              </w:rPr>
              <w:noBreakHyphen/>
              <w:t xml:space="preserve">113, </w:t>
            </w:r>
            <w:r w:rsidRPr="002F70CB">
              <w:rPr>
                <w:sz w:val="24"/>
                <w:szCs w:val="24"/>
                <w:lang w:val="en-US"/>
              </w:rPr>
              <w:t>Sb</w:t>
            </w:r>
            <w:r w:rsidRPr="002F70CB">
              <w:rPr>
                <w:sz w:val="24"/>
                <w:szCs w:val="24"/>
              </w:rPr>
              <w:noBreakHyphen/>
              <w:t xml:space="preserve">124, </w:t>
            </w:r>
            <w:r w:rsidRPr="002F70CB">
              <w:rPr>
                <w:sz w:val="24"/>
                <w:szCs w:val="24"/>
                <w:lang w:val="en-US"/>
              </w:rPr>
              <w:t>Sb</w:t>
            </w:r>
            <w:r w:rsidRPr="002F70CB">
              <w:rPr>
                <w:sz w:val="24"/>
                <w:szCs w:val="24"/>
              </w:rPr>
              <w:noBreakHyphen/>
              <w:t xml:space="preserve">125, </w:t>
            </w:r>
            <w:r w:rsidRPr="002F70CB">
              <w:rPr>
                <w:sz w:val="24"/>
                <w:szCs w:val="24"/>
                <w:lang w:val="en-US"/>
              </w:rPr>
              <w:t>I</w:t>
            </w:r>
            <w:r w:rsidRPr="002F70CB">
              <w:rPr>
                <w:sz w:val="24"/>
                <w:szCs w:val="24"/>
              </w:rPr>
              <w:noBreakHyphen/>
              <w:t xml:space="preserve">131, </w:t>
            </w:r>
            <w:r w:rsidRPr="002F70CB">
              <w:rPr>
                <w:sz w:val="24"/>
                <w:szCs w:val="24"/>
                <w:lang w:val="en-US"/>
              </w:rPr>
              <w:t>Ba</w:t>
            </w:r>
            <w:r w:rsidRPr="002F70CB">
              <w:rPr>
                <w:sz w:val="24"/>
                <w:szCs w:val="24"/>
              </w:rPr>
              <w:noBreakHyphen/>
              <w:t xml:space="preserve">133, </w:t>
            </w:r>
            <w:r w:rsidRPr="002F70CB">
              <w:rPr>
                <w:sz w:val="24"/>
                <w:szCs w:val="24"/>
                <w:lang w:val="en-US"/>
              </w:rPr>
              <w:t>Cs</w:t>
            </w:r>
            <w:r w:rsidRPr="002F70CB">
              <w:rPr>
                <w:sz w:val="24"/>
                <w:szCs w:val="24"/>
              </w:rPr>
              <w:noBreakHyphen/>
              <w:t xml:space="preserve">134, </w:t>
            </w:r>
            <w:r w:rsidRPr="002F70CB">
              <w:rPr>
                <w:sz w:val="24"/>
                <w:szCs w:val="24"/>
                <w:lang w:val="en-US"/>
              </w:rPr>
              <w:t>Cs</w:t>
            </w:r>
            <w:r w:rsidRPr="002F70CB">
              <w:rPr>
                <w:sz w:val="24"/>
                <w:szCs w:val="24"/>
              </w:rPr>
              <w:noBreakHyphen/>
              <w:t xml:space="preserve">137, </w:t>
            </w:r>
            <w:r w:rsidRPr="002F70CB">
              <w:rPr>
                <w:sz w:val="24"/>
                <w:szCs w:val="24"/>
                <w:lang w:val="en-US"/>
              </w:rPr>
              <w:t>Ce</w:t>
            </w:r>
            <w:r w:rsidRPr="002F70CB">
              <w:rPr>
                <w:sz w:val="24"/>
                <w:szCs w:val="24"/>
              </w:rPr>
              <w:noBreakHyphen/>
              <w:t xml:space="preserve">139, </w:t>
            </w:r>
            <w:r w:rsidRPr="002F70CB">
              <w:rPr>
                <w:sz w:val="24"/>
                <w:szCs w:val="24"/>
                <w:lang w:val="en-US"/>
              </w:rPr>
              <w:t>Ba</w:t>
            </w:r>
            <w:r w:rsidRPr="002F70CB">
              <w:rPr>
                <w:sz w:val="24"/>
                <w:szCs w:val="24"/>
              </w:rPr>
              <w:noBreakHyphen/>
              <w:t xml:space="preserve">140, </w:t>
            </w:r>
            <w:r w:rsidRPr="002F70CB">
              <w:rPr>
                <w:sz w:val="24"/>
                <w:szCs w:val="24"/>
                <w:lang w:val="en-US"/>
              </w:rPr>
              <w:t>La</w:t>
            </w:r>
            <w:r w:rsidRPr="002F70CB">
              <w:rPr>
                <w:sz w:val="24"/>
                <w:szCs w:val="24"/>
              </w:rPr>
              <w:noBreakHyphen/>
              <w:t xml:space="preserve">140, </w:t>
            </w:r>
            <w:r w:rsidRPr="002F70CB">
              <w:rPr>
                <w:sz w:val="24"/>
                <w:szCs w:val="24"/>
                <w:lang w:val="en-US"/>
              </w:rPr>
              <w:t>Ce</w:t>
            </w:r>
            <w:r w:rsidRPr="002F70CB">
              <w:rPr>
                <w:sz w:val="24"/>
                <w:szCs w:val="24"/>
              </w:rPr>
              <w:noBreakHyphen/>
              <w:t xml:space="preserve">144, </w:t>
            </w:r>
            <w:r w:rsidRPr="002F70CB">
              <w:rPr>
                <w:sz w:val="24"/>
                <w:szCs w:val="24"/>
                <w:lang w:val="en-US"/>
              </w:rPr>
              <w:t>Eu</w:t>
            </w:r>
            <w:r w:rsidRPr="002F70CB">
              <w:rPr>
                <w:sz w:val="24"/>
                <w:szCs w:val="24"/>
              </w:rPr>
              <w:noBreakHyphen/>
              <w:t xml:space="preserve">152, </w:t>
            </w:r>
            <w:r w:rsidRPr="002F70CB">
              <w:rPr>
                <w:sz w:val="24"/>
                <w:szCs w:val="24"/>
                <w:lang w:val="en-US"/>
              </w:rPr>
              <w:t>Eu</w:t>
            </w:r>
            <w:r w:rsidRPr="002F70CB">
              <w:rPr>
                <w:sz w:val="24"/>
                <w:szCs w:val="24"/>
              </w:rPr>
              <w:noBreakHyphen/>
              <w:t xml:space="preserve">155, </w:t>
            </w:r>
            <w:r w:rsidRPr="002F70CB">
              <w:rPr>
                <w:sz w:val="24"/>
                <w:szCs w:val="24"/>
                <w:lang w:val="en-US"/>
              </w:rPr>
              <w:t>Hf</w:t>
            </w:r>
            <w:r w:rsidRPr="002F70CB">
              <w:rPr>
                <w:sz w:val="24"/>
                <w:szCs w:val="24"/>
              </w:rPr>
              <w:noBreakHyphen/>
              <w:t xml:space="preserve">181, </w:t>
            </w:r>
            <w:r w:rsidRPr="002F70CB">
              <w:rPr>
                <w:sz w:val="24"/>
                <w:szCs w:val="24"/>
                <w:lang w:val="en-US"/>
              </w:rPr>
              <w:t>Au</w:t>
            </w:r>
            <w:r w:rsidRPr="002F70CB">
              <w:rPr>
                <w:sz w:val="24"/>
                <w:szCs w:val="24"/>
              </w:rPr>
              <w:noBreakHyphen/>
              <w:t xml:space="preserve">198, </w:t>
            </w:r>
            <w:r w:rsidRPr="002F70CB">
              <w:rPr>
                <w:sz w:val="24"/>
                <w:szCs w:val="24"/>
                <w:lang w:val="en-US"/>
              </w:rPr>
              <w:t>Hg</w:t>
            </w:r>
            <w:r w:rsidRPr="002F70CB">
              <w:rPr>
                <w:sz w:val="24"/>
                <w:szCs w:val="24"/>
              </w:rPr>
              <w:noBreakHyphen/>
              <w:t xml:space="preserve">203, </w:t>
            </w:r>
            <w:r w:rsidRPr="002F70CB">
              <w:rPr>
                <w:sz w:val="24"/>
                <w:szCs w:val="24"/>
                <w:lang w:val="en-US"/>
              </w:rPr>
              <w:t>Tl</w:t>
            </w:r>
            <w:r w:rsidRPr="002F70CB">
              <w:rPr>
                <w:sz w:val="24"/>
                <w:szCs w:val="24"/>
              </w:rPr>
              <w:noBreakHyphen/>
              <w:t xml:space="preserve">208, </w:t>
            </w:r>
            <w:r w:rsidRPr="002F70CB">
              <w:rPr>
                <w:sz w:val="24"/>
                <w:szCs w:val="24"/>
                <w:lang w:val="en-US"/>
              </w:rPr>
              <w:t>Pb</w:t>
            </w:r>
            <w:r w:rsidRPr="002F70CB">
              <w:rPr>
                <w:sz w:val="24"/>
                <w:szCs w:val="24"/>
              </w:rPr>
              <w:noBreakHyphen/>
              <w:t xml:space="preserve">210, </w:t>
            </w:r>
            <w:r w:rsidRPr="002F70CB">
              <w:rPr>
                <w:sz w:val="24"/>
                <w:szCs w:val="24"/>
                <w:lang w:val="en-US"/>
              </w:rPr>
              <w:t>Pb</w:t>
            </w:r>
            <w:r w:rsidRPr="002F70CB">
              <w:rPr>
                <w:sz w:val="24"/>
                <w:szCs w:val="24"/>
              </w:rPr>
              <w:noBreakHyphen/>
              <w:t xml:space="preserve">212, </w:t>
            </w:r>
            <w:r w:rsidRPr="002F70CB">
              <w:rPr>
                <w:sz w:val="24"/>
                <w:szCs w:val="24"/>
                <w:lang w:val="en-US"/>
              </w:rPr>
              <w:t>Bi</w:t>
            </w:r>
            <w:r w:rsidRPr="002F70CB">
              <w:rPr>
                <w:sz w:val="24"/>
                <w:szCs w:val="24"/>
              </w:rPr>
              <w:noBreakHyphen/>
              <w:t xml:space="preserve">212, </w:t>
            </w:r>
            <w:r w:rsidRPr="002F70CB">
              <w:rPr>
                <w:sz w:val="24"/>
                <w:szCs w:val="24"/>
                <w:lang w:val="en-US"/>
              </w:rPr>
              <w:t>Pb</w:t>
            </w:r>
            <w:r w:rsidRPr="002F70CB">
              <w:rPr>
                <w:sz w:val="24"/>
                <w:szCs w:val="24"/>
              </w:rPr>
              <w:noBreakHyphen/>
              <w:t xml:space="preserve">214, </w:t>
            </w:r>
            <w:r w:rsidRPr="002F70CB">
              <w:rPr>
                <w:sz w:val="24"/>
                <w:szCs w:val="24"/>
                <w:lang w:val="en-US"/>
              </w:rPr>
              <w:t>Bi</w:t>
            </w:r>
            <w:r w:rsidRPr="002F70CB">
              <w:rPr>
                <w:sz w:val="24"/>
                <w:szCs w:val="24"/>
              </w:rPr>
              <w:noBreakHyphen/>
              <w:t xml:space="preserve">214, </w:t>
            </w:r>
            <w:r w:rsidRPr="002F70CB">
              <w:rPr>
                <w:sz w:val="24"/>
                <w:szCs w:val="24"/>
                <w:lang w:val="en-US"/>
              </w:rPr>
              <w:t>Ra</w:t>
            </w:r>
            <w:r w:rsidRPr="002F70CB">
              <w:rPr>
                <w:sz w:val="24"/>
                <w:szCs w:val="24"/>
              </w:rPr>
              <w:noBreakHyphen/>
              <w:t xml:space="preserve">226, </w:t>
            </w:r>
            <w:r w:rsidRPr="002F70CB">
              <w:rPr>
                <w:sz w:val="24"/>
                <w:szCs w:val="24"/>
                <w:lang w:val="en-US"/>
              </w:rPr>
              <w:t>Ac</w:t>
            </w:r>
            <w:r w:rsidRPr="002F70CB">
              <w:rPr>
                <w:sz w:val="24"/>
                <w:szCs w:val="24"/>
              </w:rPr>
              <w:noBreakHyphen/>
              <w:t xml:space="preserve">228, </w:t>
            </w:r>
            <w:r w:rsidRPr="002F70CB">
              <w:rPr>
                <w:sz w:val="24"/>
                <w:szCs w:val="24"/>
                <w:lang w:val="en-US"/>
              </w:rPr>
              <w:t>Th</w:t>
            </w:r>
            <w:r w:rsidRPr="002F70CB">
              <w:rPr>
                <w:sz w:val="24"/>
                <w:szCs w:val="24"/>
              </w:rPr>
              <w:noBreakHyphen/>
              <w:t xml:space="preserve">228, </w:t>
            </w:r>
            <w:r w:rsidRPr="002F70CB">
              <w:rPr>
                <w:sz w:val="24"/>
                <w:szCs w:val="24"/>
                <w:lang w:val="en-US"/>
              </w:rPr>
              <w:t>Th</w:t>
            </w:r>
            <w:r w:rsidRPr="002F70CB">
              <w:rPr>
                <w:sz w:val="24"/>
                <w:szCs w:val="24"/>
              </w:rPr>
              <w:noBreakHyphen/>
              <w:t xml:space="preserve">232, </w:t>
            </w:r>
            <w:r w:rsidRPr="002F70CB">
              <w:rPr>
                <w:sz w:val="24"/>
                <w:szCs w:val="24"/>
                <w:lang w:val="en-US"/>
              </w:rPr>
              <w:t>U</w:t>
            </w:r>
            <w:r w:rsidRPr="002F70CB">
              <w:rPr>
                <w:sz w:val="24"/>
                <w:szCs w:val="24"/>
              </w:rPr>
              <w:noBreakHyphen/>
              <w:t xml:space="preserve">235, </w:t>
            </w:r>
            <w:r w:rsidRPr="002F70CB">
              <w:rPr>
                <w:sz w:val="24"/>
                <w:szCs w:val="24"/>
                <w:lang w:val="en-US"/>
              </w:rPr>
              <w:t>U</w:t>
            </w:r>
            <w:r w:rsidRPr="002F70CB">
              <w:rPr>
                <w:sz w:val="24"/>
                <w:szCs w:val="24"/>
              </w:rPr>
              <w:noBreakHyphen/>
              <w:t xml:space="preserve">238, </w:t>
            </w:r>
            <w:r w:rsidRPr="002F70CB">
              <w:rPr>
                <w:sz w:val="24"/>
                <w:szCs w:val="24"/>
                <w:lang w:val="en-US"/>
              </w:rPr>
              <w:t>Np</w:t>
            </w:r>
            <w:r w:rsidRPr="002F70CB">
              <w:rPr>
                <w:sz w:val="24"/>
                <w:szCs w:val="24"/>
              </w:rPr>
              <w:noBreakHyphen/>
              <w:t>239 и др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AF547D" w14:textId="77777777" w:rsidR="00CD3FE1" w:rsidRPr="009F520A" w:rsidRDefault="00CD3FE1" w:rsidP="00544451">
            <w:pPr>
              <w:ind w:left="114" w:firstLine="1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 xml:space="preserve">Фактическое </w:t>
            </w:r>
          </w:p>
          <w:p w14:paraId="1D4926BD" w14:textId="77777777" w:rsidR="00CD3FE1" w:rsidRPr="009F520A" w:rsidRDefault="00CD3FE1" w:rsidP="00544451">
            <w:pPr>
              <w:ind w:left="114" w:firstLine="12"/>
              <w:jc w:val="both"/>
              <w:rPr>
                <w:sz w:val="24"/>
                <w:szCs w:val="24"/>
              </w:rPr>
            </w:pPr>
            <w:r w:rsidRPr="009F520A">
              <w:rPr>
                <w:sz w:val="24"/>
                <w:szCs w:val="24"/>
              </w:rPr>
              <w:t>значение</w:t>
            </w:r>
          </w:p>
          <w:p w14:paraId="1A5FE6B9" w14:textId="77777777" w:rsidR="00CD3FE1" w:rsidRPr="009F520A" w:rsidRDefault="00CD3FE1" w:rsidP="00544451">
            <w:pPr>
              <w:ind w:left="114" w:firstLine="12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14:paraId="6C22F450" w14:textId="77777777" w:rsidR="00CD3FE1" w:rsidRPr="002F70CB" w:rsidRDefault="00CD3FE1" w:rsidP="00E6187C">
            <w:pPr>
              <w:ind w:left="113" w:right="-27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 xml:space="preserve">СТБ МЭК 61452-2005 </w:t>
            </w:r>
          </w:p>
          <w:p w14:paraId="1403883E" w14:textId="77777777" w:rsidR="00CD3FE1" w:rsidRPr="002F70CB" w:rsidRDefault="00CD3FE1" w:rsidP="00E6187C">
            <w:pPr>
              <w:ind w:left="113" w:right="-27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 xml:space="preserve">МВИ.МН 3421-2010 </w:t>
            </w:r>
          </w:p>
          <w:p w14:paraId="668E6AA5" w14:textId="77777777" w:rsidR="00CD3FE1" w:rsidRPr="002F70CB" w:rsidRDefault="00CD3FE1" w:rsidP="00E6187C">
            <w:pPr>
              <w:ind w:left="113" w:right="-27"/>
              <w:rPr>
                <w:sz w:val="24"/>
                <w:szCs w:val="24"/>
              </w:rPr>
            </w:pPr>
          </w:p>
          <w:p w14:paraId="009E17A8" w14:textId="77777777" w:rsidR="00CD3FE1" w:rsidRPr="002F70CB" w:rsidRDefault="00CD3FE1" w:rsidP="00296D2E">
            <w:pPr>
              <w:ind w:right="134"/>
              <w:rPr>
                <w:sz w:val="24"/>
                <w:szCs w:val="24"/>
              </w:rPr>
            </w:pPr>
            <w:r w:rsidRPr="002F70CB">
              <w:rPr>
                <w:sz w:val="24"/>
                <w:szCs w:val="24"/>
              </w:rPr>
              <w:t xml:space="preserve"> </w:t>
            </w:r>
          </w:p>
        </w:tc>
      </w:tr>
    </w:tbl>
    <w:p w14:paraId="7B3DF6CA" w14:textId="77777777" w:rsidR="00F00066" w:rsidRDefault="00F00066" w:rsidP="00F00066">
      <w:pPr>
        <w:ind w:left="-426"/>
        <w:rPr>
          <w:sz w:val="22"/>
        </w:rPr>
      </w:pPr>
    </w:p>
    <w:p w14:paraId="2465B452" w14:textId="23FEA649" w:rsidR="00F00066" w:rsidRPr="00E531D2" w:rsidRDefault="00F00066" w:rsidP="00F00066">
      <w:pPr>
        <w:ind w:left="-426"/>
        <w:rPr>
          <w:sz w:val="22"/>
        </w:rPr>
      </w:pPr>
      <w:r w:rsidRPr="00E531D2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6CC3745E" w14:textId="77777777" w:rsidR="00F00066" w:rsidRPr="00E531D2" w:rsidRDefault="00F00066" w:rsidP="00F00066">
      <w:pPr>
        <w:ind w:left="-426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7520A62B" w14:textId="21543E66" w:rsidR="001C19CF" w:rsidRPr="00F00066" w:rsidRDefault="00F00066" w:rsidP="00F00066">
      <w:pPr>
        <w:pStyle w:val="af6"/>
        <w:ind w:left="-426"/>
        <w:rPr>
          <w:sz w:val="28"/>
          <w:szCs w:val="28"/>
          <w:lang w:val="ru-RU"/>
        </w:rPr>
      </w:pPr>
      <w:r w:rsidRPr="00F00066">
        <w:rPr>
          <w:lang w:val="ru-RU"/>
        </w:rPr>
        <w:t>*** – деятельность осуществляется за пределами ООС</w:t>
      </w:r>
    </w:p>
    <w:p w14:paraId="0093C90B" w14:textId="77777777" w:rsidR="001C19CF" w:rsidRDefault="001C19CF" w:rsidP="00FE30B4">
      <w:pPr>
        <w:pStyle w:val="af6"/>
        <w:rPr>
          <w:sz w:val="28"/>
          <w:szCs w:val="28"/>
          <w:lang w:val="ru-RU"/>
        </w:rPr>
      </w:pPr>
    </w:p>
    <w:p w14:paraId="21E225BA" w14:textId="77777777" w:rsidR="00F00066" w:rsidRPr="006E2FB8" w:rsidRDefault="00F00066" w:rsidP="00F00066">
      <w:pPr>
        <w:pStyle w:val="af6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7BCE1161" w14:textId="77777777" w:rsidR="00F00066" w:rsidRPr="006E2FB8" w:rsidRDefault="00F00066" w:rsidP="00F00066">
      <w:pPr>
        <w:pStyle w:val="af6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2B7DBB03" w14:textId="77777777" w:rsidR="00F00066" w:rsidRPr="006E2FB8" w:rsidRDefault="00F00066" w:rsidP="00F00066">
      <w:pPr>
        <w:pStyle w:val="af6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117C36D6" w14:textId="77777777" w:rsidR="00F00066" w:rsidRPr="006E2FB8" w:rsidRDefault="00F00066" w:rsidP="00F00066">
      <w:pPr>
        <w:pStyle w:val="af6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655073ED" w14:textId="77777777" w:rsidR="00F00066" w:rsidRPr="006E2FB8" w:rsidRDefault="00F00066" w:rsidP="00F00066">
      <w:pPr>
        <w:pStyle w:val="af6"/>
        <w:ind w:left="284" w:hanging="426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5A7C302D" w14:textId="77777777" w:rsidR="00F00066" w:rsidRPr="00540884" w:rsidRDefault="00F00066" w:rsidP="00F00066">
      <w:pPr>
        <w:pStyle w:val="af6"/>
        <w:ind w:left="284" w:hanging="426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>(</w:t>
      </w:r>
      <w:proofErr w:type="gramStart"/>
      <w:r w:rsidRPr="00540884">
        <w:rPr>
          <w:iCs/>
          <w:sz w:val="14"/>
          <w:szCs w:val="14"/>
          <w:lang w:val="ru-RU"/>
        </w:rPr>
        <w:t xml:space="preserve">подпись)   </w:t>
      </w:r>
      <w:proofErr w:type="gramEnd"/>
      <w:r w:rsidRPr="00540884">
        <w:rPr>
          <w:iCs/>
          <w:sz w:val="14"/>
          <w:szCs w:val="14"/>
          <w:lang w:val="ru-RU"/>
        </w:rPr>
        <w:t xml:space="preserve">                                                                           </w:t>
      </w:r>
      <w:r w:rsidRPr="00540884">
        <w:rPr>
          <w:color w:val="000000"/>
          <w:sz w:val="14"/>
          <w:szCs w:val="14"/>
          <w:lang w:val="ru-RU"/>
        </w:rPr>
        <w:t>(инициалы,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6E99B5F6" w14:textId="7542CDA3" w:rsidR="00CD3FE1" w:rsidRPr="007777BC" w:rsidRDefault="00F00066" w:rsidP="007777BC">
      <w:pPr>
        <w:pStyle w:val="af6"/>
        <w:ind w:left="284" w:hanging="426"/>
        <w:outlineLvl w:val="1"/>
        <w:rPr>
          <w:iCs/>
          <w:lang w:val="ru-RU"/>
        </w:rPr>
      </w:pPr>
      <w:r w:rsidRPr="00540884">
        <w:rPr>
          <w:iCs/>
          <w:sz w:val="16"/>
          <w:szCs w:val="16"/>
          <w:lang w:val="ru-RU"/>
        </w:rPr>
        <w:t xml:space="preserve">                                                                                                         </w:t>
      </w:r>
      <w:r w:rsidRPr="00540884">
        <w:rPr>
          <w:iCs/>
          <w:lang w:val="ru-RU"/>
        </w:rPr>
        <w:t>М.П.</w:t>
      </w:r>
    </w:p>
    <w:sectPr w:rsidR="00CD3FE1" w:rsidRPr="007777BC" w:rsidSect="00F00066">
      <w:headerReference w:type="default" r:id="rId9"/>
      <w:footerReference w:type="default" r:id="rId10"/>
      <w:footerReference w:type="first" r:id="rId11"/>
      <w:pgSz w:w="11906" w:h="16838"/>
      <w:pgMar w:top="284" w:right="851" w:bottom="851" w:left="1304" w:header="142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6E2E" w14:textId="77777777" w:rsidR="00035FA1" w:rsidRDefault="00035FA1" w:rsidP="0011070C">
      <w:r>
        <w:separator/>
      </w:r>
    </w:p>
  </w:endnote>
  <w:endnote w:type="continuationSeparator" w:id="0">
    <w:p w14:paraId="019085A0" w14:textId="77777777" w:rsidR="00035FA1" w:rsidRDefault="00035F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262" w:type="pct"/>
      <w:tblInd w:w="-176" w:type="dxa"/>
      <w:tblLook w:val="00A0" w:firstRow="1" w:lastRow="0" w:firstColumn="1" w:lastColumn="0" w:noHBand="0" w:noVBand="0"/>
    </w:tblPr>
    <w:tblGrid>
      <w:gridCol w:w="70"/>
      <w:gridCol w:w="3540"/>
      <w:gridCol w:w="3144"/>
      <w:gridCol w:w="1182"/>
      <w:gridCol w:w="1679"/>
      <w:gridCol w:w="647"/>
    </w:tblGrid>
    <w:tr w:rsidR="00296D2E" w:rsidRPr="00113CEF" w14:paraId="71F44561" w14:textId="77777777" w:rsidTr="002F3363">
      <w:trPr>
        <w:gridBefore w:val="1"/>
        <w:gridAfter w:val="1"/>
        <w:wBefore w:w="34" w:type="pct"/>
        <w:wAfter w:w="315" w:type="pct"/>
      </w:trPr>
      <w:tc>
        <w:tcPr>
          <w:tcW w:w="3833" w:type="pct"/>
          <w:gridSpan w:val="3"/>
        </w:tcPr>
        <w:p w14:paraId="6AD8F537" w14:textId="77777777" w:rsidR="00296D2E" w:rsidRPr="00E84F33" w:rsidRDefault="00296D2E" w:rsidP="00D9149B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18" w:type="pct"/>
        </w:tcPr>
        <w:p w14:paraId="20442962" w14:textId="77777777" w:rsidR="00296D2E" w:rsidRPr="00E84F33" w:rsidRDefault="00296D2E" w:rsidP="00D9149B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296D2E" w14:paraId="67F8FB60" w14:textId="77777777" w:rsidTr="002F3363">
      <w:tblPrEx>
        <w:tblBorders>
          <w:top w:val="single" w:sz="4" w:space="0" w:color="auto"/>
        </w:tblBorders>
      </w:tblPrEx>
      <w:tc>
        <w:tcPr>
          <w:tcW w:w="1759" w:type="pct"/>
          <w:gridSpan w:val="2"/>
          <w:tcBorders>
            <w:top w:val="nil"/>
            <w:left w:val="nil"/>
            <w:bottom w:val="nil"/>
            <w:right w:val="nil"/>
          </w:tcBorders>
        </w:tcPr>
        <w:p w14:paraId="43167D98" w14:textId="77777777" w:rsidR="00296D2E" w:rsidRPr="00AE573F" w:rsidRDefault="00296D2E" w:rsidP="00296D2E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0DD04AA" w14:textId="77777777" w:rsidR="00296D2E" w:rsidRPr="00F97744" w:rsidRDefault="00296D2E" w:rsidP="00296D2E">
          <w:pPr>
            <w:pStyle w:val="27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1532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A08BC6F" w14:textId="004BC512" w:rsidR="00296D2E" w:rsidRPr="00635874" w:rsidRDefault="00611EE7" w:rsidP="00296D2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</w:t>
          </w:r>
          <w:r w:rsidR="00F00066">
            <w:rPr>
              <w:rFonts w:eastAsia="ArialMT"/>
              <w:sz w:val="24"/>
              <w:szCs w:val="24"/>
              <w:u w:val="single"/>
              <w:lang w:val="ru-RU"/>
            </w:rPr>
            <w:t>.03</w:t>
          </w:r>
          <w:r w:rsidR="00F00066" w:rsidRPr="004D3915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F00066">
            <w:rPr>
              <w:rFonts w:eastAsia="ArialMT"/>
              <w:sz w:val="24"/>
              <w:szCs w:val="24"/>
              <w:u w:val="single"/>
              <w:lang w:val="ru-RU"/>
            </w:rPr>
            <w:t>22</w:t>
          </w:r>
          <w:r w:rsidR="00296D2E">
            <w:rPr>
              <w:rFonts w:eastAsia="ArialMT"/>
              <w:sz w:val="24"/>
              <w:szCs w:val="24"/>
              <w:lang w:val="ru-RU"/>
            </w:rPr>
            <w:t>_</w:t>
          </w:r>
          <w:r w:rsidR="00296D2E" w:rsidRPr="00810991">
            <w:rPr>
              <w:rFonts w:eastAsia="ArialMT"/>
              <w:sz w:val="24"/>
              <w:szCs w:val="24"/>
              <w:lang w:val="ru-RU"/>
            </w:rPr>
            <w:t>_</w:t>
          </w:r>
        </w:p>
        <w:p w14:paraId="4C31BD86" w14:textId="77777777" w:rsidR="00296D2E" w:rsidRPr="00635874" w:rsidRDefault="00296D2E" w:rsidP="00296D2E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1709" w:type="pct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2B40974C" w14:textId="77777777" w:rsidR="00296D2E" w:rsidRPr="00E84F33" w:rsidRDefault="00296D2E" w:rsidP="00D9149B">
          <w:pPr>
            <w:pStyle w:val="af6"/>
            <w:jc w:val="right"/>
            <w:rPr>
              <w:sz w:val="20"/>
              <w:szCs w:val="20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322A75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322A75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>
            <w:rPr>
              <w:rStyle w:val="a6"/>
              <w:rFonts w:eastAsia="Times New Roman"/>
              <w:sz w:val="24"/>
              <w:szCs w:val="24"/>
              <w:lang w:val="ru-RU"/>
            </w:rPr>
            <w:t xml:space="preserve"> </w:t>
          </w:r>
        </w:p>
      </w:tc>
    </w:tr>
  </w:tbl>
  <w:p w14:paraId="55D077A0" w14:textId="77777777" w:rsidR="00296D2E" w:rsidRDefault="00296D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00" w:type="pct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469"/>
      <w:gridCol w:w="3147"/>
      <w:gridCol w:w="3915"/>
    </w:tblGrid>
    <w:tr w:rsidR="00296D2E" w14:paraId="7E52BB5E" w14:textId="77777777" w:rsidTr="007C00B4">
      <w:tc>
        <w:tcPr>
          <w:tcW w:w="1647" w:type="pct"/>
          <w:tcBorders>
            <w:top w:val="nil"/>
            <w:left w:val="nil"/>
            <w:bottom w:val="nil"/>
            <w:right w:val="nil"/>
          </w:tcBorders>
        </w:tcPr>
        <w:p w14:paraId="0443FF2D" w14:textId="77777777" w:rsidR="00296D2E" w:rsidRPr="00AE573F" w:rsidRDefault="00296D2E" w:rsidP="00296D2E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FA11E6A" w14:textId="77777777" w:rsidR="00296D2E" w:rsidRPr="00F97744" w:rsidRDefault="00296D2E" w:rsidP="007C00B4">
          <w:pPr>
            <w:pStyle w:val="27"/>
            <w:ind w:left="-391" w:firstLine="14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7C00B4" w:rsidRPr="007C00B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49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318A3C6" w14:textId="3D82DF14" w:rsidR="00296D2E" w:rsidRPr="00635874" w:rsidRDefault="00F00066" w:rsidP="00296D2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 w:rsidR="00611EE7">
            <w:rPr>
              <w:rFonts w:eastAsia="ArialMT"/>
              <w:sz w:val="24"/>
              <w:szCs w:val="24"/>
              <w:lang w:val="ru-RU"/>
            </w:rPr>
            <w:t>31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.03</w:t>
          </w:r>
          <w:r w:rsidRPr="004D3915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22</w:t>
          </w:r>
          <w:r w:rsidR="00296D2E">
            <w:rPr>
              <w:rFonts w:eastAsia="ArialMT"/>
              <w:sz w:val="24"/>
              <w:szCs w:val="24"/>
              <w:lang w:val="ru-RU"/>
            </w:rPr>
            <w:t>_</w:t>
          </w:r>
          <w:r w:rsidR="00296D2E" w:rsidRPr="00810991">
            <w:rPr>
              <w:rFonts w:eastAsia="ArialMT"/>
              <w:sz w:val="24"/>
              <w:szCs w:val="24"/>
              <w:lang w:val="ru-RU"/>
            </w:rPr>
            <w:t>_</w:t>
          </w:r>
        </w:p>
        <w:p w14:paraId="034F9F8D" w14:textId="77777777" w:rsidR="007C00B4" w:rsidRPr="007C00B4" w:rsidRDefault="007C00B4" w:rsidP="007C00B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C00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0A895AD" w14:textId="77777777" w:rsidR="00296D2E" w:rsidRPr="00635874" w:rsidRDefault="007C00B4" w:rsidP="007C00B4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C00B4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85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E82E331" w14:textId="77777777" w:rsidR="00296D2E" w:rsidRPr="007C00B4" w:rsidRDefault="00296D2E" w:rsidP="007C00B4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322A75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322A75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>
            <w:rPr>
              <w:rStyle w:val="a6"/>
              <w:rFonts w:eastAsia="Times New Roman"/>
              <w:sz w:val="24"/>
              <w:szCs w:val="24"/>
              <w:lang w:val="ru-RU"/>
            </w:rPr>
            <w:t xml:space="preserve"> </w:t>
          </w:r>
        </w:p>
      </w:tc>
    </w:tr>
  </w:tbl>
  <w:p w14:paraId="46EB0CFE" w14:textId="77777777" w:rsidR="00296D2E" w:rsidRPr="005128B2" w:rsidRDefault="00296D2E" w:rsidP="00A6553C">
    <w:pPr>
      <w:pStyle w:val="a9"/>
      <w:rPr>
        <w:rFonts w:cs="Times New Roman"/>
        <w:sz w:val="2"/>
        <w:szCs w:val="2"/>
      </w:rPr>
    </w:pPr>
  </w:p>
  <w:p w14:paraId="425E5240" w14:textId="77777777" w:rsidR="00296D2E" w:rsidRPr="008246F7" w:rsidRDefault="00296D2E">
    <w:pPr>
      <w:pStyle w:val="a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AB5C" w14:textId="77777777" w:rsidR="00035FA1" w:rsidRDefault="00035FA1" w:rsidP="0011070C">
      <w:r>
        <w:separator/>
      </w:r>
    </w:p>
  </w:footnote>
  <w:footnote w:type="continuationSeparator" w:id="0">
    <w:p w14:paraId="4718956C" w14:textId="77777777" w:rsidR="00035FA1" w:rsidRDefault="00035F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23"/>
    </w:tblGrid>
    <w:tr w:rsidR="00296D2E" w:rsidRPr="00647E32" w14:paraId="476D44A6" w14:textId="77777777" w:rsidTr="00E6187C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3D1EBA7" w14:textId="77777777" w:rsidR="00296D2E" w:rsidRPr="00E84F33" w:rsidRDefault="00296D2E" w:rsidP="00D9149B">
          <w:pPr>
            <w:pStyle w:val="af6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4FD0305" wp14:editId="79698126">
                <wp:extent cx="193675" cy="228600"/>
                <wp:effectExtent l="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074A4608" w14:textId="77777777" w:rsidR="00296D2E" w:rsidRPr="00647E32" w:rsidRDefault="00296D2E" w:rsidP="00E43102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647E32">
            <w:rPr>
              <w:sz w:val="28"/>
              <w:szCs w:val="28"/>
            </w:rPr>
            <w:t xml:space="preserve">Приложение </w:t>
          </w:r>
          <w:r w:rsidRPr="00EE20B1">
            <w:rPr>
              <w:sz w:val="28"/>
              <w:szCs w:val="28"/>
            </w:rPr>
            <w:t>№</w:t>
          </w:r>
          <w:r>
            <w:rPr>
              <w:sz w:val="28"/>
              <w:szCs w:val="28"/>
            </w:rPr>
            <w:t>1</w:t>
          </w:r>
          <w:r w:rsidRPr="00647E32">
            <w:rPr>
              <w:sz w:val="28"/>
              <w:szCs w:val="28"/>
            </w:rPr>
            <w:t xml:space="preserve"> к аттестату аккредитации № </w:t>
          </w:r>
          <w:r w:rsidRPr="00647E32">
            <w:rPr>
              <w:sz w:val="28"/>
              <w:szCs w:val="28"/>
              <w:lang w:val="en-US"/>
            </w:rPr>
            <w:t>BY</w:t>
          </w:r>
          <w:r w:rsidRPr="00647E32">
            <w:rPr>
              <w:sz w:val="28"/>
              <w:szCs w:val="28"/>
            </w:rPr>
            <w:t xml:space="preserve">/112 </w:t>
          </w:r>
          <w:r w:rsidRPr="00291DB5">
            <w:rPr>
              <w:sz w:val="28"/>
              <w:szCs w:val="28"/>
            </w:rPr>
            <w:t>1.1737</w:t>
          </w:r>
        </w:p>
      </w:tc>
    </w:tr>
  </w:tbl>
  <w:p w14:paraId="45EF606F" w14:textId="77777777" w:rsidR="00296D2E" w:rsidRPr="009F520A" w:rsidRDefault="00296D2E" w:rsidP="00761558">
    <w:pPr>
      <w:pStyle w:val="a7"/>
      <w:tabs>
        <w:tab w:val="clear" w:pos="4153"/>
        <w:tab w:val="clear" w:pos="8306"/>
        <w:tab w:val="left" w:pos="971"/>
      </w:tabs>
      <w:rPr>
        <w:sz w:val="6"/>
      </w:rPr>
    </w:pPr>
    <w:r w:rsidRPr="009F520A">
      <w:rPr>
        <w:sz w:val="6"/>
      </w:rPr>
      <w:tab/>
    </w:r>
    <w:r w:rsidRPr="009F520A">
      <w:rPr>
        <w:sz w:val="6"/>
      </w:rPr>
      <w:tab/>
    </w:r>
  </w:p>
  <w:p w14:paraId="0B534AC9" w14:textId="77777777" w:rsidR="00296D2E" w:rsidRPr="00291DB5" w:rsidRDefault="00296D2E" w:rsidP="00291DB5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2DFF"/>
    <w:rsid w:val="0001125D"/>
    <w:rsid w:val="000147AC"/>
    <w:rsid w:val="000147FB"/>
    <w:rsid w:val="00035FA1"/>
    <w:rsid w:val="000435C0"/>
    <w:rsid w:val="00057994"/>
    <w:rsid w:val="00067101"/>
    <w:rsid w:val="000728AC"/>
    <w:rsid w:val="00083BF3"/>
    <w:rsid w:val="00086619"/>
    <w:rsid w:val="000A3A0C"/>
    <w:rsid w:val="000B7877"/>
    <w:rsid w:val="000C08FA"/>
    <w:rsid w:val="000E2424"/>
    <w:rsid w:val="000E634A"/>
    <w:rsid w:val="000F11D7"/>
    <w:rsid w:val="000F247B"/>
    <w:rsid w:val="001041DD"/>
    <w:rsid w:val="001061E8"/>
    <w:rsid w:val="0011070C"/>
    <w:rsid w:val="00110AD4"/>
    <w:rsid w:val="00113CEF"/>
    <w:rsid w:val="00114B5A"/>
    <w:rsid w:val="00125CD7"/>
    <w:rsid w:val="00174AB9"/>
    <w:rsid w:val="00190A4C"/>
    <w:rsid w:val="00190AE0"/>
    <w:rsid w:val="001938DC"/>
    <w:rsid w:val="001956F7"/>
    <w:rsid w:val="001A4DA3"/>
    <w:rsid w:val="001C19CF"/>
    <w:rsid w:val="001D2A7B"/>
    <w:rsid w:val="00202560"/>
    <w:rsid w:val="00220737"/>
    <w:rsid w:val="00241F2F"/>
    <w:rsid w:val="00246A14"/>
    <w:rsid w:val="0025386E"/>
    <w:rsid w:val="00254CE5"/>
    <w:rsid w:val="00263545"/>
    <w:rsid w:val="002659C9"/>
    <w:rsid w:val="00271D2E"/>
    <w:rsid w:val="002769BF"/>
    <w:rsid w:val="00282152"/>
    <w:rsid w:val="0028300F"/>
    <w:rsid w:val="002849E1"/>
    <w:rsid w:val="002900DE"/>
    <w:rsid w:val="00291DB5"/>
    <w:rsid w:val="00296D2E"/>
    <w:rsid w:val="002A1F43"/>
    <w:rsid w:val="002B5D05"/>
    <w:rsid w:val="002B7CDF"/>
    <w:rsid w:val="002E2FFD"/>
    <w:rsid w:val="002E67C2"/>
    <w:rsid w:val="002F30DB"/>
    <w:rsid w:val="002F3363"/>
    <w:rsid w:val="002F59CB"/>
    <w:rsid w:val="002F70CB"/>
    <w:rsid w:val="00300EC2"/>
    <w:rsid w:val="003054C2"/>
    <w:rsid w:val="003105FF"/>
    <w:rsid w:val="00322A75"/>
    <w:rsid w:val="003248E3"/>
    <w:rsid w:val="00352B75"/>
    <w:rsid w:val="003662B8"/>
    <w:rsid w:val="003C130A"/>
    <w:rsid w:val="003E26A2"/>
    <w:rsid w:val="003F0996"/>
    <w:rsid w:val="003F54AC"/>
    <w:rsid w:val="00407638"/>
    <w:rsid w:val="00414F35"/>
    <w:rsid w:val="00421C44"/>
    <w:rsid w:val="004268FA"/>
    <w:rsid w:val="004300E9"/>
    <w:rsid w:val="00437E07"/>
    <w:rsid w:val="004443E3"/>
    <w:rsid w:val="004562ED"/>
    <w:rsid w:val="00484B9A"/>
    <w:rsid w:val="004A0DE7"/>
    <w:rsid w:val="004A17E4"/>
    <w:rsid w:val="004B729F"/>
    <w:rsid w:val="004C26DD"/>
    <w:rsid w:val="004D09F3"/>
    <w:rsid w:val="004D5382"/>
    <w:rsid w:val="005001A4"/>
    <w:rsid w:val="00510DB7"/>
    <w:rsid w:val="005128B2"/>
    <w:rsid w:val="00520B82"/>
    <w:rsid w:val="005304D4"/>
    <w:rsid w:val="00532500"/>
    <w:rsid w:val="00537E21"/>
    <w:rsid w:val="00550008"/>
    <w:rsid w:val="00554BFA"/>
    <w:rsid w:val="00556675"/>
    <w:rsid w:val="005566B4"/>
    <w:rsid w:val="0056070B"/>
    <w:rsid w:val="00592241"/>
    <w:rsid w:val="00595B93"/>
    <w:rsid w:val="005B5935"/>
    <w:rsid w:val="005B7009"/>
    <w:rsid w:val="005C0419"/>
    <w:rsid w:val="005D4514"/>
    <w:rsid w:val="005F290E"/>
    <w:rsid w:val="00611EE7"/>
    <w:rsid w:val="00640340"/>
    <w:rsid w:val="00643458"/>
    <w:rsid w:val="00647E32"/>
    <w:rsid w:val="00651239"/>
    <w:rsid w:val="006531EB"/>
    <w:rsid w:val="006601CA"/>
    <w:rsid w:val="00663EB6"/>
    <w:rsid w:val="00686DFD"/>
    <w:rsid w:val="006A0C7D"/>
    <w:rsid w:val="006B56E6"/>
    <w:rsid w:val="006C4959"/>
    <w:rsid w:val="006F68B6"/>
    <w:rsid w:val="007147B8"/>
    <w:rsid w:val="00723711"/>
    <w:rsid w:val="007310F4"/>
    <w:rsid w:val="00732531"/>
    <w:rsid w:val="00756217"/>
    <w:rsid w:val="00761558"/>
    <w:rsid w:val="00772EAC"/>
    <w:rsid w:val="007777BC"/>
    <w:rsid w:val="00777C5A"/>
    <w:rsid w:val="007B0626"/>
    <w:rsid w:val="007C00B4"/>
    <w:rsid w:val="007D11E8"/>
    <w:rsid w:val="007E0DB4"/>
    <w:rsid w:val="007E773A"/>
    <w:rsid w:val="007F1815"/>
    <w:rsid w:val="008175EC"/>
    <w:rsid w:val="008246F7"/>
    <w:rsid w:val="00872C7A"/>
    <w:rsid w:val="00886A97"/>
    <w:rsid w:val="008A0597"/>
    <w:rsid w:val="008C31EF"/>
    <w:rsid w:val="008F0056"/>
    <w:rsid w:val="0095259A"/>
    <w:rsid w:val="009557E2"/>
    <w:rsid w:val="0098108F"/>
    <w:rsid w:val="0099094A"/>
    <w:rsid w:val="00992D78"/>
    <w:rsid w:val="009A5BB2"/>
    <w:rsid w:val="009B0944"/>
    <w:rsid w:val="009B53BC"/>
    <w:rsid w:val="009B5A40"/>
    <w:rsid w:val="009E2295"/>
    <w:rsid w:val="009F242D"/>
    <w:rsid w:val="009F520A"/>
    <w:rsid w:val="00A02D94"/>
    <w:rsid w:val="00A14B4A"/>
    <w:rsid w:val="00A15A78"/>
    <w:rsid w:val="00A16729"/>
    <w:rsid w:val="00A26CED"/>
    <w:rsid w:val="00A436FD"/>
    <w:rsid w:val="00A47C62"/>
    <w:rsid w:val="00A638C2"/>
    <w:rsid w:val="00A6553C"/>
    <w:rsid w:val="00A82769"/>
    <w:rsid w:val="00A86458"/>
    <w:rsid w:val="00A86F5C"/>
    <w:rsid w:val="00AA01BE"/>
    <w:rsid w:val="00AA04BE"/>
    <w:rsid w:val="00AB58AC"/>
    <w:rsid w:val="00AD5BD7"/>
    <w:rsid w:val="00AD5F51"/>
    <w:rsid w:val="00AD68BA"/>
    <w:rsid w:val="00AF17B9"/>
    <w:rsid w:val="00AF648E"/>
    <w:rsid w:val="00AF7185"/>
    <w:rsid w:val="00B03979"/>
    <w:rsid w:val="00B073DC"/>
    <w:rsid w:val="00B26785"/>
    <w:rsid w:val="00B371EA"/>
    <w:rsid w:val="00B47752"/>
    <w:rsid w:val="00B81E7E"/>
    <w:rsid w:val="00B9101D"/>
    <w:rsid w:val="00BA045B"/>
    <w:rsid w:val="00BA0466"/>
    <w:rsid w:val="00BC7583"/>
    <w:rsid w:val="00C222B8"/>
    <w:rsid w:val="00C30BEC"/>
    <w:rsid w:val="00C54EF1"/>
    <w:rsid w:val="00C70FB5"/>
    <w:rsid w:val="00C714E0"/>
    <w:rsid w:val="00C85946"/>
    <w:rsid w:val="00C93378"/>
    <w:rsid w:val="00CA0C6A"/>
    <w:rsid w:val="00CA4E65"/>
    <w:rsid w:val="00CB2C28"/>
    <w:rsid w:val="00CC0DA2"/>
    <w:rsid w:val="00CD185B"/>
    <w:rsid w:val="00CD3FE1"/>
    <w:rsid w:val="00CE34C8"/>
    <w:rsid w:val="00CF75CA"/>
    <w:rsid w:val="00D03032"/>
    <w:rsid w:val="00D05D06"/>
    <w:rsid w:val="00D06E7E"/>
    <w:rsid w:val="00D22B2F"/>
    <w:rsid w:val="00D23257"/>
    <w:rsid w:val="00D67621"/>
    <w:rsid w:val="00D70D22"/>
    <w:rsid w:val="00D86E39"/>
    <w:rsid w:val="00D90D12"/>
    <w:rsid w:val="00D9149B"/>
    <w:rsid w:val="00D94074"/>
    <w:rsid w:val="00DB04D2"/>
    <w:rsid w:val="00DE332C"/>
    <w:rsid w:val="00DE6CB4"/>
    <w:rsid w:val="00DF7DAB"/>
    <w:rsid w:val="00E17ECF"/>
    <w:rsid w:val="00E263CB"/>
    <w:rsid w:val="00E27F9F"/>
    <w:rsid w:val="00E30593"/>
    <w:rsid w:val="00E43102"/>
    <w:rsid w:val="00E53A7C"/>
    <w:rsid w:val="00E6187C"/>
    <w:rsid w:val="00E65499"/>
    <w:rsid w:val="00E84F33"/>
    <w:rsid w:val="00EA4774"/>
    <w:rsid w:val="00EA7C49"/>
    <w:rsid w:val="00EC393A"/>
    <w:rsid w:val="00ED10E7"/>
    <w:rsid w:val="00ED5250"/>
    <w:rsid w:val="00EE20B1"/>
    <w:rsid w:val="00EE5C8A"/>
    <w:rsid w:val="00EE7BDA"/>
    <w:rsid w:val="00EF01BA"/>
    <w:rsid w:val="00EF5137"/>
    <w:rsid w:val="00F00066"/>
    <w:rsid w:val="00F01DC5"/>
    <w:rsid w:val="00F03DE9"/>
    <w:rsid w:val="00F131E0"/>
    <w:rsid w:val="00F13236"/>
    <w:rsid w:val="00F275BB"/>
    <w:rsid w:val="00F514A4"/>
    <w:rsid w:val="00F63DFD"/>
    <w:rsid w:val="00F7615A"/>
    <w:rsid w:val="00F86DE9"/>
    <w:rsid w:val="00F93DBD"/>
    <w:rsid w:val="00F97744"/>
    <w:rsid w:val="00FD0152"/>
    <w:rsid w:val="00FD0905"/>
    <w:rsid w:val="00FD57D3"/>
    <w:rsid w:val="00FE30B4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320A1A"/>
  <w15:docId w15:val="{0C7D4F83-A799-4ADD-94A8-52526C9D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  <w:lang w:eastAsia="ja-JP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42">
    <w:name w:val="Знак Знак4"/>
    <w:uiPriority w:val="99"/>
    <w:rsid w:val="00190A4C"/>
    <w:rPr>
      <w:lang w:val="ru-RU" w:eastAsia="ru-RU"/>
    </w:rPr>
  </w:style>
  <w:style w:type="paragraph" w:customStyle="1" w:styleId="27">
    <w:name w:val="Без интервала2"/>
    <w:link w:val="NoSpacingChar"/>
    <w:rsid w:val="008A059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8A0597"/>
    <w:rPr>
      <w:rFonts w:ascii="Times New Roman" w:hAnsi="Times New Roman"/>
      <w:sz w:val="22"/>
      <w:szCs w:val="22"/>
      <w:lang w:val="en-US" w:eastAsia="en-US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B03979"/>
    <w:rPr>
      <w:rFonts w:ascii="Times New Roman" w:hAnsi="Times New Roman" w:cs="Times New Roman"/>
      <w:spacing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C480-AB33-49D1-BDAC-40EB0847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3552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дополнения к области аккредитации испытательной лаборатории</vt:lpstr>
    </vt:vector>
  </TitlesOfParts>
  <Company>SPecialiST RePack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дополнения к области аккредитации испытательной лаборатории</dc:title>
  <dc:creator>Morozova</dc:creator>
  <cp:lastModifiedBy>Трофимова Елена Петровна</cp:lastModifiedBy>
  <cp:revision>3</cp:revision>
  <cp:lastPrinted>2020-07-22T13:20:00Z</cp:lastPrinted>
  <dcterms:created xsi:type="dcterms:W3CDTF">2022-03-29T07:50:00Z</dcterms:created>
  <dcterms:modified xsi:type="dcterms:W3CDTF">2022-04-05T13:48:00Z</dcterms:modified>
</cp:coreProperties>
</file>