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2"/>
        <w:tblW w:w="4946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4"/>
        <w:gridCol w:w="4040"/>
      </w:tblGrid>
      <w:tr w:rsidR="00A7420A" w:rsidRPr="00131F6F" w14:paraId="589FFCE3" w14:textId="77777777" w:rsidTr="003F3556">
        <w:tc>
          <w:tcPr>
            <w:tcW w:w="5637" w:type="dxa"/>
            <w:vMerge w:val="restart"/>
          </w:tcPr>
          <w:p w14:paraId="659AE5DF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4110" w:type="dxa"/>
          </w:tcPr>
          <w:p w14:paraId="027188F6" w14:textId="77777777" w:rsidR="00A7420A" w:rsidRPr="005B22A9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5B22A9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704773394"/>
                <w:placeholder>
                  <w:docPart w:val="B86DE5B84EE843EDAC9A63A9ECEDE746"/>
                </w:placeholder>
                <w:text/>
              </w:sdtPr>
              <w:sdtEndPr/>
              <w:sdtContent>
                <w:r w:rsidRPr="005B22A9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1</w:t>
                </w:r>
              </w:sdtContent>
            </w:sdt>
          </w:p>
        </w:tc>
      </w:tr>
      <w:tr w:rsidR="00A7420A" w:rsidRPr="00131F6F" w14:paraId="7B493B10" w14:textId="77777777" w:rsidTr="003F3556">
        <w:tc>
          <w:tcPr>
            <w:tcW w:w="5637" w:type="dxa"/>
            <w:vMerge/>
          </w:tcPr>
          <w:p w14:paraId="0CB5812A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4110" w:type="dxa"/>
          </w:tcPr>
          <w:p w14:paraId="2A28D391" w14:textId="77777777" w:rsidR="00A7420A" w:rsidRPr="005B22A9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5B22A9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A7420A" w:rsidRPr="00131F6F" w14:paraId="1F1CA3F7" w14:textId="77777777" w:rsidTr="003F3556">
        <w:tc>
          <w:tcPr>
            <w:tcW w:w="5637" w:type="dxa"/>
            <w:vMerge/>
          </w:tcPr>
          <w:p w14:paraId="436BC967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4110" w:type="dxa"/>
          </w:tcPr>
          <w:p w14:paraId="191A402C" w14:textId="09518750" w:rsidR="00A7420A" w:rsidRPr="0015515A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5B22A9">
              <w:rPr>
                <w:rFonts w:cs="Times New Roman"/>
                <w:bCs/>
                <w:sz w:val="28"/>
                <w:szCs w:val="28"/>
                <w:lang w:val="en-US"/>
              </w:rPr>
              <w:t>№ BY/112 2.</w:t>
            </w:r>
            <w:r w:rsidR="0015515A">
              <w:rPr>
                <w:rFonts w:cs="Times New Roman"/>
                <w:bCs/>
                <w:sz w:val="28"/>
                <w:szCs w:val="28"/>
              </w:rPr>
              <w:t>4344</w:t>
            </w:r>
          </w:p>
        </w:tc>
      </w:tr>
      <w:tr w:rsidR="00A7420A" w:rsidRPr="00A7420A" w14:paraId="6F6C9735" w14:textId="77777777" w:rsidTr="003F3556">
        <w:tc>
          <w:tcPr>
            <w:tcW w:w="5637" w:type="dxa"/>
            <w:vMerge/>
          </w:tcPr>
          <w:p w14:paraId="28CAF540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4110" w:type="dxa"/>
          </w:tcPr>
          <w:p w14:paraId="0D2F6CC6" w14:textId="555C9305" w:rsidR="00A7420A" w:rsidRPr="005B22A9" w:rsidRDefault="00A7420A" w:rsidP="00F018EB">
            <w:pPr>
              <w:rPr>
                <w:bCs/>
                <w:sz w:val="28"/>
                <w:szCs w:val="28"/>
                <w:lang w:val="en-US"/>
              </w:rPr>
            </w:pPr>
            <w:r w:rsidRPr="005B22A9">
              <w:rPr>
                <w:bCs/>
                <w:sz w:val="28"/>
                <w:szCs w:val="28"/>
              </w:rPr>
              <w:t>от</w:t>
            </w:r>
            <w:r w:rsidRPr="005B22A9">
              <w:rPr>
                <w:bCs/>
                <w:sz w:val="28"/>
                <w:szCs w:val="28"/>
                <w:lang w:val="en-US"/>
              </w:rPr>
              <w:t xml:space="preserve"> </w:t>
            </w:r>
            <w:r w:rsidR="0015515A">
              <w:rPr>
                <w:bCs/>
                <w:sz w:val="28"/>
                <w:szCs w:val="28"/>
              </w:rPr>
              <w:t>0</w:t>
            </w:r>
            <w:r w:rsidRPr="005B22A9">
              <w:rPr>
                <w:bCs/>
                <w:sz w:val="28"/>
                <w:szCs w:val="28"/>
                <w:lang w:val="en-US"/>
              </w:rPr>
              <w:t>8.01.20</w:t>
            </w:r>
            <w:r w:rsidR="0015515A">
              <w:rPr>
                <w:bCs/>
                <w:sz w:val="28"/>
                <w:szCs w:val="28"/>
              </w:rPr>
              <w:t>13</w:t>
            </w:r>
            <w:r w:rsidRPr="005B22A9">
              <w:rPr>
                <w:bCs/>
                <w:sz w:val="28"/>
                <w:szCs w:val="28"/>
                <w:lang w:val="en-US"/>
              </w:rPr>
              <w:t xml:space="preserve"> </w:t>
            </w:r>
          </w:p>
        </w:tc>
      </w:tr>
      <w:tr w:rsidR="00A7420A" w:rsidRPr="00131F6F" w14:paraId="14E3BDB9" w14:textId="77777777" w:rsidTr="003F3556">
        <w:tc>
          <w:tcPr>
            <w:tcW w:w="5637" w:type="dxa"/>
            <w:vMerge/>
          </w:tcPr>
          <w:p w14:paraId="33F1BDB2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4110" w:type="dxa"/>
          </w:tcPr>
          <w:p w14:paraId="5C072FCD" w14:textId="62DC6266" w:rsidR="00A7420A" w:rsidRPr="005B22A9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5B22A9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93FB8A5B82574D648F8D9DE90E17F041"/>
                </w:placeholder>
                <w:text/>
              </w:sdtPr>
              <w:sdtContent>
                <w:r w:rsidR="00116421" w:rsidRPr="00116421">
                  <w:rPr>
                    <w:rFonts w:cs="Times New Roman"/>
                    <w:bCs/>
                    <w:sz w:val="28"/>
                    <w:szCs w:val="28"/>
                  </w:rPr>
                  <w:t>0008295</w:t>
                </w:r>
              </w:sdtContent>
            </w:sdt>
          </w:p>
          <w:p w14:paraId="1AC1B905" w14:textId="77777777" w:rsidR="00A7420A" w:rsidRPr="005B22A9" w:rsidRDefault="00A7420A" w:rsidP="001837BE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5B22A9">
              <w:rPr>
                <w:rFonts w:cs="Times New Roman"/>
                <w:bCs/>
                <w:sz w:val="28"/>
                <w:szCs w:val="28"/>
              </w:rPr>
              <w:t>н</w:t>
            </w:r>
            <w:r w:rsidRPr="005B22A9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eastAsia="Calibri"/>
                  <w:sz w:val="28"/>
                  <w:szCs w:val="28"/>
                </w:rPr>
                <w:id w:val="1122807652"/>
                <w:placeholder>
                  <w:docPart w:val="0F1B0536010E4C2B96A114844A9FBEF2"/>
                </w:placeholder>
              </w:sdtPr>
              <w:sdtEndPr/>
              <w:sdtContent>
                <w:r w:rsidR="001837BE" w:rsidRPr="005B22A9">
                  <w:rPr>
                    <w:rFonts w:eastAsia="Calibri"/>
                    <w:sz w:val="28"/>
                    <w:szCs w:val="28"/>
                  </w:rPr>
                  <w:t>3</w:t>
                </w:r>
              </w:sdtContent>
            </w:sdt>
            <w:r w:rsidR="001837BE" w:rsidRPr="005B22A9">
              <w:rPr>
                <w:rFonts w:eastAsia="Calibri"/>
                <w:sz w:val="28"/>
                <w:szCs w:val="28"/>
              </w:rPr>
              <w:t xml:space="preserve"> </w:t>
            </w:r>
            <w:r w:rsidRPr="005B22A9">
              <w:rPr>
                <w:bCs/>
                <w:sz w:val="28"/>
                <w:szCs w:val="28"/>
              </w:rPr>
              <w:t>листах</w:t>
            </w:r>
          </w:p>
        </w:tc>
      </w:tr>
      <w:tr w:rsidR="00A7420A" w:rsidRPr="00131F6F" w14:paraId="032CB723" w14:textId="77777777" w:rsidTr="003F3556">
        <w:tc>
          <w:tcPr>
            <w:tcW w:w="5637" w:type="dxa"/>
            <w:vMerge/>
          </w:tcPr>
          <w:p w14:paraId="7FF231ED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4110" w:type="dxa"/>
          </w:tcPr>
          <w:p w14:paraId="09725B7E" w14:textId="0C5102ED" w:rsidR="00A7420A" w:rsidRPr="005B22A9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5B22A9">
              <w:rPr>
                <w:rFonts w:cs="Times New Roman"/>
                <w:bCs/>
                <w:sz w:val="28"/>
                <w:szCs w:val="28"/>
              </w:rPr>
              <w:t>р</w:t>
            </w:r>
            <w:r w:rsidRPr="005B22A9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604296174"/>
                <w:placeholder>
                  <w:docPart w:val="D5B8B179C5A245359464D41B2C98A4E8"/>
                </w:placeholder>
                <w:text/>
              </w:sdtPr>
              <w:sdtEndPr/>
              <w:sdtContent>
                <w:r w:rsidR="005B22A9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15515A">
                  <w:rPr>
                    <w:rFonts w:cs="Times New Roman"/>
                    <w:bCs/>
                    <w:sz w:val="28"/>
                    <w:szCs w:val="28"/>
                  </w:rPr>
                  <w:t>3</w:t>
                </w:r>
              </w:sdtContent>
            </w:sdt>
          </w:p>
        </w:tc>
      </w:tr>
    </w:tbl>
    <w:p w14:paraId="657A5C54" w14:textId="77777777" w:rsidR="00A7420A" w:rsidRDefault="00A7420A" w:rsidP="00A7420A"/>
    <w:tbl>
      <w:tblPr>
        <w:tblW w:w="9925" w:type="dxa"/>
        <w:jc w:val="center"/>
        <w:tblLayout w:type="fixed"/>
        <w:tblLook w:val="01E0" w:firstRow="1" w:lastRow="1" w:firstColumn="1" w:lastColumn="1" w:noHBand="0" w:noVBand="0"/>
      </w:tblPr>
      <w:tblGrid>
        <w:gridCol w:w="9925"/>
      </w:tblGrid>
      <w:tr w:rsidR="00A7420A" w:rsidRPr="00A7420A" w14:paraId="40088201" w14:textId="77777777" w:rsidTr="007A77DB">
        <w:trPr>
          <w:trHeight w:val="234"/>
          <w:jc w:val="center"/>
        </w:trPr>
        <w:tc>
          <w:tcPr>
            <w:tcW w:w="9925" w:type="dxa"/>
            <w:vAlign w:val="center"/>
            <w:hideMark/>
          </w:tcPr>
          <w:p w14:paraId="0E45A079" w14:textId="77777777" w:rsidR="00924C1E" w:rsidRDefault="00924C1E" w:rsidP="005B22A9">
            <w:pPr>
              <w:jc w:val="center"/>
              <w:rPr>
                <w:b/>
                <w:sz w:val="28"/>
                <w:szCs w:val="28"/>
              </w:rPr>
            </w:pPr>
          </w:p>
          <w:p w14:paraId="1E2D198F" w14:textId="3097AC38" w:rsidR="005B22A9" w:rsidRDefault="005B22A9" w:rsidP="005B22A9">
            <w:pPr>
              <w:jc w:val="center"/>
              <w:rPr>
                <w:sz w:val="28"/>
                <w:szCs w:val="28"/>
              </w:rPr>
            </w:pPr>
            <w:r w:rsidRPr="00416BF8">
              <w:rPr>
                <w:b/>
                <w:sz w:val="28"/>
                <w:szCs w:val="28"/>
              </w:rPr>
              <w:t xml:space="preserve">ОБЛАСТЬ АККРЕДИТАЦИИ </w:t>
            </w:r>
            <w:r w:rsidRPr="00416BF8">
              <w:rPr>
                <w:sz w:val="28"/>
                <w:szCs w:val="28"/>
              </w:rPr>
              <w:t>от  «</w:t>
            </w:r>
            <w:r w:rsidR="0015515A">
              <w:rPr>
                <w:sz w:val="28"/>
                <w:szCs w:val="28"/>
              </w:rPr>
              <w:t>07</w:t>
            </w:r>
            <w:r w:rsidRPr="00416BF8">
              <w:rPr>
                <w:sz w:val="28"/>
                <w:szCs w:val="28"/>
              </w:rPr>
              <w:t xml:space="preserve">» </w:t>
            </w:r>
            <w:r w:rsidR="0015515A">
              <w:rPr>
                <w:sz w:val="28"/>
                <w:szCs w:val="28"/>
              </w:rPr>
              <w:t>октября</w:t>
            </w:r>
            <w:r w:rsidRPr="00416BF8">
              <w:rPr>
                <w:sz w:val="28"/>
                <w:szCs w:val="28"/>
              </w:rPr>
              <w:t xml:space="preserve"> 2022 года</w:t>
            </w:r>
          </w:p>
          <w:p w14:paraId="433A50F3" w14:textId="77777777" w:rsidR="005B22A9" w:rsidRPr="00AC3393" w:rsidRDefault="005B22A9" w:rsidP="005B22A9">
            <w:pPr>
              <w:jc w:val="center"/>
              <w:rPr>
                <w:bCs/>
                <w:sz w:val="28"/>
                <w:szCs w:val="28"/>
              </w:rPr>
            </w:pPr>
          </w:p>
          <w:p w14:paraId="55FD7118" w14:textId="77777777" w:rsidR="00100469" w:rsidRPr="00100469" w:rsidRDefault="00100469" w:rsidP="00100469">
            <w:pPr>
              <w:ind w:left="-357"/>
              <w:jc w:val="center"/>
              <w:rPr>
                <w:sz w:val="28"/>
                <w:szCs w:val="28"/>
              </w:rPr>
            </w:pPr>
            <w:r w:rsidRPr="00100469">
              <w:rPr>
                <w:sz w:val="28"/>
                <w:szCs w:val="28"/>
              </w:rPr>
              <w:t xml:space="preserve">лаборатории высоковольтных испытаний и измерений </w:t>
            </w:r>
          </w:p>
          <w:p w14:paraId="50A917CB" w14:textId="5B38B29E" w:rsidR="005B22A9" w:rsidRDefault="00100469" w:rsidP="00100469">
            <w:pPr>
              <w:pStyle w:val="af5"/>
              <w:jc w:val="center"/>
              <w:rPr>
                <w:sz w:val="28"/>
                <w:szCs w:val="28"/>
                <w:lang w:val="ru-RU"/>
              </w:rPr>
            </w:pPr>
            <w:r w:rsidRPr="00100469">
              <w:rPr>
                <w:sz w:val="28"/>
                <w:szCs w:val="28"/>
                <w:lang w:val="ru-RU"/>
              </w:rPr>
              <w:t>Коммунального унитарного предприятия «Горэлектротранспорт»</w:t>
            </w:r>
          </w:p>
          <w:p w14:paraId="2929459F" w14:textId="77777777" w:rsidR="00100469" w:rsidRPr="00100469" w:rsidRDefault="00100469" w:rsidP="00100469">
            <w:pPr>
              <w:pStyle w:val="af5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1999E590" w14:textId="76EAF573" w:rsidR="005B22A9" w:rsidRPr="004E0AF8" w:rsidRDefault="005B22A9" w:rsidP="005B22A9">
            <w:pPr>
              <w:pStyle w:val="af5"/>
              <w:rPr>
                <w:sz w:val="24"/>
                <w:szCs w:val="24"/>
                <w:lang w:val="ru-RU"/>
              </w:rPr>
            </w:pPr>
          </w:p>
        </w:tc>
      </w:tr>
    </w:tbl>
    <w:p w14:paraId="6C99DF75" w14:textId="77777777" w:rsidR="00A7420A" w:rsidRDefault="00A7420A" w:rsidP="00A7420A">
      <w:pPr>
        <w:rPr>
          <w:sz w:val="2"/>
          <w:szCs w:val="2"/>
        </w:rPr>
      </w:pPr>
    </w:p>
    <w:tbl>
      <w:tblPr>
        <w:tblW w:w="5108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2"/>
        <w:gridCol w:w="1690"/>
        <w:gridCol w:w="1108"/>
        <w:gridCol w:w="1942"/>
        <w:gridCol w:w="2079"/>
        <w:gridCol w:w="2215"/>
      </w:tblGrid>
      <w:tr w:rsidR="007A77DB" w14:paraId="6AE0DBFD" w14:textId="77777777" w:rsidTr="00DF2B31">
        <w:trPr>
          <w:trHeight w:val="276"/>
        </w:trPr>
        <w:tc>
          <w:tcPr>
            <w:tcW w:w="408" w:type="pct"/>
            <w:vAlign w:val="center"/>
          </w:tcPr>
          <w:p w14:paraId="661E7B4B" w14:textId="0038572D" w:rsidR="007A77DB" w:rsidRPr="00582A8F" w:rsidRDefault="007A77DB" w:rsidP="00DF2B31">
            <w:pPr>
              <w:ind w:left="-45" w:right="-45"/>
              <w:jc w:val="center"/>
              <w:rPr>
                <w:sz w:val="24"/>
                <w:szCs w:val="24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859" w:type="pct"/>
            <w:vAlign w:val="center"/>
          </w:tcPr>
          <w:p w14:paraId="3A6CECC0" w14:textId="0C75064F" w:rsidR="007A77DB" w:rsidRDefault="007A77DB" w:rsidP="00DF2B31">
            <w:pPr>
              <w:ind w:left="-45" w:right="-45"/>
              <w:jc w:val="center"/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563" w:type="pct"/>
            <w:vAlign w:val="center"/>
          </w:tcPr>
          <w:p w14:paraId="7FC348EE" w14:textId="007FB795" w:rsidR="007A77DB" w:rsidRDefault="007A77DB" w:rsidP="00DF2B31">
            <w:pPr>
              <w:ind w:left="-45" w:right="-45"/>
              <w:jc w:val="center"/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987" w:type="pct"/>
            <w:vAlign w:val="center"/>
          </w:tcPr>
          <w:p w14:paraId="3EB2776E" w14:textId="5B1AA9F2" w:rsidR="007A77DB" w:rsidRDefault="007A77DB" w:rsidP="00DF2B31">
            <w:pPr>
              <w:overflowPunct w:val="0"/>
              <w:autoSpaceDE w:val="0"/>
              <w:autoSpaceDN w:val="0"/>
              <w:adjustRightInd w:val="0"/>
              <w:ind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</w:t>
            </w:r>
          </w:p>
          <w:p w14:paraId="01D1C1BC" w14:textId="17C0D0E5" w:rsidR="007A77DB" w:rsidRPr="0015515A" w:rsidRDefault="007A77DB" w:rsidP="00DF2B31">
            <w:pPr>
              <w:overflowPunct w:val="0"/>
              <w:autoSpaceDE w:val="0"/>
              <w:autoSpaceDN w:val="0"/>
              <w:adjustRightInd w:val="0"/>
              <w:ind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характеристики (показатель, параметры)</w:t>
            </w:r>
          </w:p>
        </w:tc>
        <w:tc>
          <w:tcPr>
            <w:tcW w:w="1057" w:type="pct"/>
            <w:vAlign w:val="center"/>
          </w:tcPr>
          <w:p w14:paraId="3557D097" w14:textId="28F69111" w:rsidR="007A77DB" w:rsidRDefault="007A77DB" w:rsidP="00DF2B31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Обозначение</w:t>
            </w:r>
          </w:p>
          <w:p w14:paraId="04E9EDDA" w14:textId="1627FF16" w:rsidR="007A77DB" w:rsidRDefault="007A77DB" w:rsidP="00DF2B31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документа,</w:t>
            </w:r>
          </w:p>
          <w:p w14:paraId="1D567221" w14:textId="1771B487" w:rsidR="007A77DB" w:rsidRDefault="007A77DB" w:rsidP="00DF2B31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устанавливающего требования к</w:t>
            </w:r>
          </w:p>
          <w:p w14:paraId="6701F2BB" w14:textId="18651CBB" w:rsidR="007A77DB" w:rsidRDefault="007A77DB" w:rsidP="00DF2B31">
            <w:pPr>
              <w:ind w:left="-45" w:right="-45"/>
              <w:jc w:val="center"/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1126" w:type="pct"/>
            <w:vAlign w:val="center"/>
          </w:tcPr>
          <w:p w14:paraId="7A0BE302" w14:textId="0027681A" w:rsidR="007A77DB" w:rsidRDefault="007A77DB" w:rsidP="00DF2B31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Обозначение</w:t>
            </w:r>
          </w:p>
          <w:p w14:paraId="3510C2F5" w14:textId="02D164BF" w:rsidR="007A77DB" w:rsidRDefault="007A77DB" w:rsidP="00DF2B31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документа,</w:t>
            </w:r>
          </w:p>
          <w:p w14:paraId="5F13F4F6" w14:textId="3612A8D0" w:rsidR="007A77DB" w:rsidRDefault="007A77DB" w:rsidP="00DF2B31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устанавливающего метод исследований (испытаний) и</w:t>
            </w:r>
          </w:p>
          <w:p w14:paraId="1BA977E8" w14:textId="04E308F9" w:rsidR="007A77DB" w:rsidRDefault="007A77DB" w:rsidP="00DF2B31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измерений, в том числе правила</w:t>
            </w:r>
          </w:p>
          <w:p w14:paraId="50C9DAEF" w14:textId="4F69C065" w:rsidR="007A77DB" w:rsidRDefault="007A77DB" w:rsidP="00DF2B31">
            <w:pPr>
              <w:ind w:left="-45" w:right="-45"/>
              <w:jc w:val="center"/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</w:tbl>
    <w:p w14:paraId="4C99BA0C" w14:textId="7EDCB068" w:rsidR="00DF2B31" w:rsidRPr="00DF2B31" w:rsidRDefault="00DF2B31">
      <w:pPr>
        <w:rPr>
          <w:sz w:val="2"/>
          <w:szCs w:val="2"/>
        </w:rPr>
      </w:pPr>
    </w:p>
    <w:tbl>
      <w:tblPr>
        <w:tblW w:w="5115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8"/>
        <w:gridCol w:w="1802"/>
        <w:gridCol w:w="1109"/>
        <w:gridCol w:w="1948"/>
        <w:gridCol w:w="2064"/>
        <w:gridCol w:w="2216"/>
        <w:gridCol w:w="12"/>
      </w:tblGrid>
      <w:tr w:rsidR="00DF2B31" w14:paraId="0669C55E" w14:textId="77777777" w:rsidTr="00DF2B31">
        <w:trPr>
          <w:trHeight w:val="276"/>
          <w:tblHeader/>
        </w:trPr>
        <w:tc>
          <w:tcPr>
            <w:tcW w:w="354" w:type="pct"/>
            <w:vAlign w:val="center"/>
          </w:tcPr>
          <w:p w14:paraId="37C48921" w14:textId="77777777" w:rsidR="007A77DB" w:rsidRDefault="00DF2B31" w:rsidP="007A77DB">
            <w:pPr>
              <w:ind w:left="-45" w:right="-45"/>
              <w:jc w:val="center"/>
              <w:rPr>
                <w:b/>
                <w:sz w:val="22"/>
              </w:rPr>
            </w:pPr>
            <w:r>
              <w:br w:type="page"/>
            </w:r>
            <w:r>
              <w:br w:type="page"/>
            </w:r>
            <w:r w:rsidR="007A77DB">
              <w:rPr>
                <w:b/>
                <w:sz w:val="22"/>
              </w:rPr>
              <w:t>1</w:t>
            </w:r>
          </w:p>
        </w:tc>
        <w:tc>
          <w:tcPr>
            <w:tcW w:w="915" w:type="pct"/>
            <w:vAlign w:val="center"/>
          </w:tcPr>
          <w:p w14:paraId="09CD83F1" w14:textId="0FC57E11" w:rsidR="007A77DB" w:rsidRDefault="007A77DB" w:rsidP="007A77DB">
            <w:pPr>
              <w:ind w:left="-45" w:right="-4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563" w:type="pct"/>
            <w:vAlign w:val="center"/>
          </w:tcPr>
          <w:p w14:paraId="2C4B7CEF" w14:textId="268208D6" w:rsidR="007A77DB" w:rsidRDefault="007A77DB" w:rsidP="007A77DB">
            <w:pPr>
              <w:ind w:left="-45" w:right="-4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989" w:type="pct"/>
            <w:vAlign w:val="center"/>
          </w:tcPr>
          <w:p w14:paraId="6704A221" w14:textId="6599D3D7" w:rsidR="007A77DB" w:rsidRDefault="007A77DB" w:rsidP="007A77DB">
            <w:pPr>
              <w:ind w:left="-45" w:right="-4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1048" w:type="pct"/>
            <w:vAlign w:val="center"/>
          </w:tcPr>
          <w:p w14:paraId="37CCCCDE" w14:textId="5960DC59" w:rsidR="007A77DB" w:rsidRDefault="007A77DB" w:rsidP="007A77DB">
            <w:pPr>
              <w:ind w:left="-45" w:right="-4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1131" w:type="pct"/>
            <w:gridSpan w:val="2"/>
            <w:vAlign w:val="center"/>
          </w:tcPr>
          <w:p w14:paraId="46DC244F" w14:textId="73F22070" w:rsidR="007A77DB" w:rsidRDefault="007A77DB" w:rsidP="007A77DB">
            <w:pPr>
              <w:ind w:left="-45" w:right="-4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6</w:t>
            </w:r>
          </w:p>
        </w:tc>
      </w:tr>
      <w:tr w:rsidR="007A77DB" w:rsidRPr="005B22A9" w14:paraId="57A79769" w14:textId="77777777" w:rsidTr="00DF2B31">
        <w:tc>
          <w:tcPr>
            <w:tcW w:w="5000" w:type="pct"/>
            <w:gridSpan w:val="7"/>
          </w:tcPr>
          <w:p w14:paraId="4F645898" w14:textId="663A542D" w:rsidR="007A77DB" w:rsidRPr="00DF2B31" w:rsidRDefault="007A77DB" w:rsidP="007A77DB">
            <w:pPr>
              <w:ind w:left="-84" w:right="-84"/>
              <w:jc w:val="center"/>
              <w:rPr>
                <w:b/>
                <w:sz w:val="22"/>
                <w:szCs w:val="22"/>
              </w:rPr>
            </w:pPr>
            <w:r w:rsidRPr="00DF2B31">
              <w:rPr>
                <w:b/>
                <w:sz w:val="22"/>
                <w:szCs w:val="22"/>
              </w:rPr>
              <w:t xml:space="preserve">ул. </w:t>
            </w:r>
            <w:r w:rsidR="0015515A" w:rsidRPr="00DF2B31">
              <w:rPr>
                <w:b/>
                <w:sz w:val="22"/>
                <w:szCs w:val="22"/>
              </w:rPr>
              <w:t>Троллейбусная, 1, 246698</w:t>
            </w:r>
            <w:r w:rsidRPr="00DF2B31">
              <w:rPr>
                <w:b/>
                <w:sz w:val="22"/>
                <w:szCs w:val="22"/>
              </w:rPr>
              <w:t>, г. Гомель</w:t>
            </w:r>
          </w:p>
        </w:tc>
      </w:tr>
      <w:tr w:rsidR="00DF2B31" w:rsidRPr="00DF2B31" w14:paraId="2CF6BEBB" w14:textId="77777777" w:rsidTr="00DF2B31">
        <w:trPr>
          <w:trHeight w:val="583"/>
        </w:trPr>
        <w:tc>
          <w:tcPr>
            <w:tcW w:w="354" w:type="pct"/>
            <w:shd w:val="clear" w:color="auto" w:fill="auto"/>
          </w:tcPr>
          <w:p w14:paraId="37FE7005" w14:textId="77777777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>1.1**</w:t>
            </w:r>
          </w:p>
          <w:p w14:paraId="371C466F" w14:textId="77777777" w:rsidR="0015515A" w:rsidRPr="00DF2B31" w:rsidRDefault="0015515A" w:rsidP="000C337E">
            <w:pPr>
              <w:pStyle w:val="27"/>
              <w:ind w:right="-108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15" w:type="pct"/>
            <w:vMerge w:val="restart"/>
            <w:shd w:val="clear" w:color="auto" w:fill="auto"/>
          </w:tcPr>
          <w:p w14:paraId="52C6E943" w14:textId="77777777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 xml:space="preserve">Трансформаторы силовые напряжением до </w:t>
            </w:r>
          </w:p>
          <w:p w14:paraId="33EFA07C" w14:textId="5555963E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>6</w:t>
            </w:r>
            <w:r w:rsidR="00DF2B31">
              <w:rPr>
                <w:color w:val="000000" w:themeColor="text1"/>
                <w:sz w:val="22"/>
                <w:szCs w:val="22"/>
              </w:rPr>
              <w:t xml:space="preserve"> кВ</w:t>
            </w:r>
            <w:r w:rsidRPr="00DF2B31">
              <w:rPr>
                <w:color w:val="000000" w:themeColor="text1"/>
                <w:sz w:val="22"/>
                <w:szCs w:val="22"/>
              </w:rPr>
              <w:t>, 10 кВ включительно</w:t>
            </w:r>
          </w:p>
        </w:tc>
        <w:tc>
          <w:tcPr>
            <w:tcW w:w="563" w:type="pct"/>
            <w:shd w:val="clear" w:color="auto" w:fill="auto"/>
          </w:tcPr>
          <w:p w14:paraId="0AEC732A" w14:textId="77777777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>27.11/</w:t>
            </w:r>
          </w:p>
          <w:p w14:paraId="2C0ADBFD" w14:textId="77777777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>22.000</w:t>
            </w:r>
          </w:p>
        </w:tc>
        <w:tc>
          <w:tcPr>
            <w:tcW w:w="989" w:type="pct"/>
            <w:shd w:val="clear" w:color="auto" w:fill="auto"/>
          </w:tcPr>
          <w:p w14:paraId="37A6488F" w14:textId="77777777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>Сопротивление изоляции обмоток</w:t>
            </w:r>
          </w:p>
        </w:tc>
        <w:tc>
          <w:tcPr>
            <w:tcW w:w="1048" w:type="pct"/>
            <w:shd w:val="clear" w:color="auto" w:fill="auto"/>
          </w:tcPr>
          <w:p w14:paraId="013A7304" w14:textId="77777777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>ТКП 181-2009</w:t>
            </w:r>
          </w:p>
          <w:p w14:paraId="3A5B047F" w14:textId="77777777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>пр. Б п. Б.8.3.1</w:t>
            </w:r>
          </w:p>
        </w:tc>
        <w:tc>
          <w:tcPr>
            <w:tcW w:w="1131" w:type="pct"/>
            <w:gridSpan w:val="2"/>
            <w:shd w:val="clear" w:color="auto" w:fill="auto"/>
          </w:tcPr>
          <w:p w14:paraId="50C83DC6" w14:textId="5B5A9415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>МВИ.ГМ.1429-2019</w:t>
            </w:r>
          </w:p>
        </w:tc>
      </w:tr>
      <w:tr w:rsidR="00DF2B31" w:rsidRPr="00DF2B31" w14:paraId="2A824D67" w14:textId="77777777" w:rsidTr="00DF2B31">
        <w:trPr>
          <w:trHeight w:val="892"/>
        </w:trPr>
        <w:tc>
          <w:tcPr>
            <w:tcW w:w="354" w:type="pct"/>
            <w:shd w:val="clear" w:color="auto" w:fill="auto"/>
          </w:tcPr>
          <w:p w14:paraId="10FFD1B2" w14:textId="77777777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>1.2**</w:t>
            </w:r>
          </w:p>
          <w:p w14:paraId="411C5143" w14:textId="77777777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</w:p>
          <w:p w14:paraId="766648A2" w14:textId="77777777" w:rsidR="0015515A" w:rsidRPr="00DF2B31" w:rsidRDefault="0015515A" w:rsidP="000C337E">
            <w:pPr>
              <w:pStyle w:val="27"/>
              <w:ind w:right="-108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15" w:type="pct"/>
            <w:vMerge/>
            <w:shd w:val="clear" w:color="auto" w:fill="auto"/>
          </w:tcPr>
          <w:p w14:paraId="4CFD7220" w14:textId="77777777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63" w:type="pct"/>
            <w:shd w:val="clear" w:color="auto" w:fill="auto"/>
          </w:tcPr>
          <w:p w14:paraId="32101875" w14:textId="77777777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>27.11/</w:t>
            </w:r>
          </w:p>
          <w:p w14:paraId="2E870A62" w14:textId="77777777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>29.113</w:t>
            </w:r>
          </w:p>
        </w:tc>
        <w:tc>
          <w:tcPr>
            <w:tcW w:w="989" w:type="pct"/>
            <w:shd w:val="clear" w:color="auto" w:fill="auto"/>
          </w:tcPr>
          <w:p w14:paraId="7931622B" w14:textId="77777777" w:rsidR="0015515A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>Испытание изоляции повышенным напряжением частотой 50</w:t>
            </w:r>
            <w:r w:rsidR="00DF2B31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DF2B31">
              <w:rPr>
                <w:color w:val="000000" w:themeColor="text1"/>
                <w:sz w:val="22"/>
                <w:szCs w:val="22"/>
              </w:rPr>
              <w:t>Гц</w:t>
            </w:r>
          </w:p>
          <w:p w14:paraId="0DA62F31" w14:textId="0D0AFA4F" w:rsidR="00DF2B31" w:rsidRPr="00DF2B31" w:rsidRDefault="00DF2B31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48" w:type="pct"/>
            <w:shd w:val="clear" w:color="auto" w:fill="auto"/>
          </w:tcPr>
          <w:p w14:paraId="3B6D1942" w14:textId="77777777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>ТКП 181-2009</w:t>
            </w:r>
          </w:p>
          <w:p w14:paraId="636EC421" w14:textId="77777777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>пр. Б п. Б.8.5</w:t>
            </w:r>
          </w:p>
        </w:tc>
        <w:tc>
          <w:tcPr>
            <w:tcW w:w="1131" w:type="pct"/>
            <w:gridSpan w:val="2"/>
            <w:shd w:val="clear" w:color="auto" w:fill="auto"/>
          </w:tcPr>
          <w:p w14:paraId="2B6706F2" w14:textId="3CEFD2AE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>МВИ.ГМ.1429-2019</w:t>
            </w:r>
          </w:p>
        </w:tc>
      </w:tr>
      <w:tr w:rsidR="00DF2B31" w:rsidRPr="00DF2B31" w14:paraId="6CAC3C1D" w14:textId="77777777" w:rsidTr="00DF2B31">
        <w:trPr>
          <w:trHeight w:val="551"/>
        </w:trPr>
        <w:tc>
          <w:tcPr>
            <w:tcW w:w="354" w:type="pct"/>
            <w:shd w:val="clear" w:color="auto" w:fill="auto"/>
          </w:tcPr>
          <w:p w14:paraId="63E039F0" w14:textId="77777777" w:rsidR="0015515A" w:rsidRPr="00DF2B31" w:rsidRDefault="0015515A" w:rsidP="000C337E">
            <w:pPr>
              <w:pStyle w:val="27"/>
              <w:ind w:right="-108"/>
              <w:rPr>
                <w:rFonts w:ascii="Times New Roman" w:hAnsi="Times New Roman" w:cs="Times New Roman"/>
                <w:color w:val="000000" w:themeColor="text1"/>
              </w:rPr>
            </w:pPr>
            <w:r w:rsidRPr="00DF2B31">
              <w:rPr>
                <w:rFonts w:ascii="Times New Roman" w:hAnsi="Times New Roman" w:cs="Times New Roman"/>
                <w:color w:val="000000" w:themeColor="text1"/>
              </w:rPr>
              <w:t>1.3**</w:t>
            </w:r>
          </w:p>
        </w:tc>
        <w:tc>
          <w:tcPr>
            <w:tcW w:w="915" w:type="pct"/>
            <w:vMerge/>
            <w:shd w:val="clear" w:color="auto" w:fill="auto"/>
          </w:tcPr>
          <w:p w14:paraId="2C1B9E01" w14:textId="77777777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63" w:type="pct"/>
            <w:shd w:val="clear" w:color="auto" w:fill="auto"/>
          </w:tcPr>
          <w:p w14:paraId="3A8962D5" w14:textId="77777777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>27.11/</w:t>
            </w:r>
          </w:p>
          <w:p w14:paraId="43A15062" w14:textId="77777777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>22.000</w:t>
            </w:r>
          </w:p>
        </w:tc>
        <w:tc>
          <w:tcPr>
            <w:tcW w:w="989" w:type="pct"/>
            <w:shd w:val="clear" w:color="auto" w:fill="auto"/>
          </w:tcPr>
          <w:p w14:paraId="0B373C9D" w14:textId="77777777" w:rsidR="0015515A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>Сопротивление обмоток постоянному току</w:t>
            </w:r>
          </w:p>
          <w:p w14:paraId="1E9592A0" w14:textId="768FF1AC" w:rsidR="00DF2B31" w:rsidRPr="00DF2B31" w:rsidRDefault="00DF2B31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48" w:type="pct"/>
            <w:shd w:val="clear" w:color="auto" w:fill="auto"/>
          </w:tcPr>
          <w:p w14:paraId="6B26C17D" w14:textId="77777777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>ТКП 181-2009</w:t>
            </w:r>
          </w:p>
          <w:p w14:paraId="48D9CF8C" w14:textId="77777777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>пр. Б п. Б.8.6</w:t>
            </w:r>
          </w:p>
        </w:tc>
        <w:tc>
          <w:tcPr>
            <w:tcW w:w="1131" w:type="pct"/>
            <w:gridSpan w:val="2"/>
            <w:shd w:val="clear" w:color="auto" w:fill="auto"/>
          </w:tcPr>
          <w:p w14:paraId="66FC0081" w14:textId="77777777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>АМИ.ГМ 0113-2022</w:t>
            </w:r>
          </w:p>
        </w:tc>
      </w:tr>
      <w:tr w:rsidR="00DF2B31" w:rsidRPr="00DF2B31" w14:paraId="7C8ADB91" w14:textId="77777777" w:rsidTr="00DF2B31">
        <w:trPr>
          <w:trHeight w:val="701"/>
        </w:trPr>
        <w:tc>
          <w:tcPr>
            <w:tcW w:w="354" w:type="pct"/>
            <w:shd w:val="clear" w:color="auto" w:fill="auto"/>
          </w:tcPr>
          <w:p w14:paraId="268B09EA" w14:textId="77777777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>2.1**</w:t>
            </w:r>
          </w:p>
        </w:tc>
        <w:tc>
          <w:tcPr>
            <w:tcW w:w="915" w:type="pct"/>
            <w:vMerge w:val="restart"/>
            <w:shd w:val="clear" w:color="auto" w:fill="auto"/>
          </w:tcPr>
          <w:p w14:paraId="32EAFAB2" w14:textId="77777777" w:rsid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 xml:space="preserve">Трансформаторы тока напряжением </w:t>
            </w:r>
          </w:p>
          <w:p w14:paraId="36C1B948" w14:textId="09BD8A8E" w:rsidR="0015515A" w:rsidRPr="00DF2B31" w:rsidRDefault="0015515A" w:rsidP="00DF2B31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>до 6</w:t>
            </w:r>
            <w:r w:rsidR="00DF2B31">
              <w:rPr>
                <w:color w:val="000000" w:themeColor="text1"/>
                <w:sz w:val="22"/>
                <w:szCs w:val="22"/>
              </w:rPr>
              <w:t xml:space="preserve"> кВ</w:t>
            </w:r>
            <w:r w:rsidRPr="00DF2B31">
              <w:rPr>
                <w:color w:val="000000" w:themeColor="text1"/>
                <w:sz w:val="22"/>
                <w:szCs w:val="22"/>
              </w:rPr>
              <w:t>, 10 кВ включительно</w:t>
            </w:r>
          </w:p>
        </w:tc>
        <w:tc>
          <w:tcPr>
            <w:tcW w:w="563" w:type="pct"/>
            <w:shd w:val="clear" w:color="auto" w:fill="auto"/>
          </w:tcPr>
          <w:p w14:paraId="40EDDC98" w14:textId="77777777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>27.11/</w:t>
            </w:r>
          </w:p>
          <w:p w14:paraId="00347A1B" w14:textId="77777777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>22.000</w:t>
            </w:r>
          </w:p>
        </w:tc>
        <w:tc>
          <w:tcPr>
            <w:tcW w:w="989" w:type="pct"/>
            <w:shd w:val="clear" w:color="auto" w:fill="auto"/>
          </w:tcPr>
          <w:p w14:paraId="783D0AD6" w14:textId="77777777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>Сопротивление изоляции</w:t>
            </w:r>
          </w:p>
        </w:tc>
        <w:tc>
          <w:tcPr>
            <w:tcW w:w="1048" w:type="pct"/>
            <w:shd w:val="clear" w:color="auto" w:fill="auto"/>
          </w:tcPr>
          <w:p w14:paraId="58D5BA50" w14:textId="77777777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 xml:space="preserve">ТКП 181-2009 </w:t>
            </w:r>
          </w:p>
          <w:p w14:paraId="1A597FFB" w14:textId="77777777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>пр. Б п. Б.9.1</w:t>
            </w:r>
          </w:p>
        </w:tc>
        <w:tc>
          <w:tcPr>
            <w:tcW w:w="1131" w:type="pct"/>
            <w:gridSpan w:val="2"/>
            <w:shd w:val="clear" w:color="auto" w:fill="auto"/>
          </w:tcPr>
          <w:p w14:paraId="768F8FC1" w14:textId="77777777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>МВИ.ГМ.1429-2019</w:t>
            </w:r>
          </w:p>
        </w:tc>
      </w:tr>
      <w:tr w:rsidR="00DF2B31" w:rsidRPr="00DF2B31" w14:paraId="71A02A88" w14:textId="77777777" w:rsidTr="00DF2B31">
        <w:trPr>
          <w:trHeight w:val="854"/>
        </w:trPr>
        <w:tc>
          <w:tcPr>
            <w:tcW w:w="354" w:type="pct"/>
            <w:shd w:val="clear" w:color="auto" w:fill="auto"/>
          </w:tcPr>
          <w:p w14:paraId="76163EA3" w14:textId="77777777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>2.2**</w:t>
            </w:r>
          </w:p>
        </w:tc>
        <w:tc>
          <w:tcPr>
            <w:tcW w:w="915" w:type="pct"/>
            <w:vMerge/>
            <w:shd w:val="clear" w:color="auto" w:fill="auto"/>
          </w:tcPr>
          <w:p w14:paraId="4E6DE1E2" w14:textId="77777777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63" w:type="pct"/>
            <w:shd w:val="clear" w:color="auto" w:fill="auto"/>
          </w:tcPr>
          <w:p w14:paraId="687F7FE1" w14:textId="77777777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>27.11/</w:t>
            </w:r>
          </w:p>
          <w:p w14:paraId="7E59C056" w14:textId="77777777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>29.113</w:t>
            </w:r>
          </w:p>
        </w:tc>
        <w:tc>
          <w:tcPr>
            <w:tcW w:w="989" w:type="pct"/>
            <w:shd w:val="clear" w:color="auto" w:fill="auto"/>
          </w:tcPr>
          <w:p w14:paraId="6201DFEE" w14:textId="77777777" w:rsidR="0015515A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>Испытание повышенным напряжением основной изоляции</w:t>
            </w:r>
          </w:p>
          <w:p w14:paraId="5434AF22" w14:textId="1A7051E1" w:rsidR="00655275" w:rsidRPr="00DF2B31" w:rsidRDefault="00655275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48" w:type="pct"/>
            <w:shd w:val="clear" w:color="auto" w:fill="auto"/>
          </w:tcPr>
          <w:p w14:paraId="042F89FD" w14:textId="77777777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>ТКП 181-2009</w:t>
            </w:r>
          </w:p>
          <w:p w14:paraId="2ECD7232" w14:textId="77777777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>пр. Б п. Б.9.3.1</w:t>
            </w:r>
          </w:p>
        </w:tc>
        <w:tc>
          <w:tcPr>
            <w:tcW w:w="1131" w:type="pct"/>
            <w:gridSpan w:val="2"/>
            <w:shd w:val="clear" w:color="auto" w:fill="auto"/>
          </w:tcPr>
          <w:p w14:paraId="1AA2C65A" w14:textId="57722A03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>МВИ.ГМ.1429-2019</w:t>
            </w:r>
          </w:p>
        </w:tc>
      </w:tr>
      <w:tr w:rsidR="00DF2B31" w:rsidRPr="00DF2B31" w14:paraId="4A1EF149" w14:textId="77777777" w:rsidTr="00DF2B31">
        <w:trPr>
          <w:trHeight w:val="487"/>
        </w:trPr>
        <w:tc>
          <w:tcPr>
            <w:tcW w:w="354" w:type="pct"/>
            <w:shd w:val="clear" w:color="auto" w:fill="auto"/>
          </w:tcPr>
          <w:p w14:paraId="288C9A52" w14:textId="77777777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>2.3**</w:t>
            </w:r>
          </w:p>
        </w:tc>
        <w:tc>
          <w:tcPr>
            <w:tcW w:w="915" w:type="pct"/>
            <w:vMerge/>
            <w:shd w:val="clear" w:color="auto" w:fill="auto"/>
          </w:tcPr>
          <w:p w14:paraId="3508F975" w14:textId="77777777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63" w:type="pct"/>
            <w:shd w:val="clear" w:color="auto" w:fill="auto"/>
          </w:tcPr>
          <w:p w14:paraId="3456C3CA" w14:textId="77777777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>27.11/</w:t>
            </w:r>
          </w:p>
          <w:p w14:paraId="7FA1DE64" w14:textId="77777777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>22.000</w:t>
            </w:r>
          </w:p>
        </w:tc>
        <w:tc>
          <w:tcPr>
            <w:tcW w:w="989" w:type="pct"/>
            <w:shd w:val="clear" w:color="auto" w:fill="auto"/>
          </w:tcPr>
          <w:p w14:paraId="7FDDA380" w14:textId="77777777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>Сопротивление обмоток постоянному току</w:t>
            </w:r>
          </w:p>
        </w:tc>
        <w:tc>
          <w:tcPr>
            <w:tcW w:w="1048" w:type="pct"/>
            <w:shd w:val="clear" w:color="auto" w:fill="auto"/>
          </w:tcPr>
          <w:p w14:paraId="74D66B65" w14:textId="77777777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>ТКП 181-2009</w:t>
            </w:r>
          </w:p>
          <w:p w14:paraId="60E2F24F" w14:textId="77777777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>пр. Б п. Б.9.6</w:t>
            </w:r>
          </w:p>
        </w:tc>
        <w:tc>
          <w:tcPr>
            <w:tcW w:w="1131" w:type="pct"/>
            <w:gridSpan w:val="2"/>
            <w:shd w:val="clear" w:color="auto" w:fill="auto"/>
          </w:tcPr>
          <w:p w14:paraId="7D769AD6" w14:textId="77777777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>АМИ.ГМ 0113-2022</w:t>
            </w:r>
          </w:p>
        </w:tc>
      </w:tr>
      <w:tr w:rsidR="00DF2B31" w:rsidRPr="00DF2B31" w14:paraId="1C70DB10" w14:textId="77777777" w:rsidTr="00DF2B31">
        <w:trPr>
          <w:trHeight w:val="1398"/>
        </w:trPr>
        <w:tc>
          <w:tcPr>
            <w:tcW w:w="354" w:type="pct"/>
            <w:shd w:val="clear" w:color="auto" w:fill="auto"/>
          </w:tcPr>
          <w:p w14:paraId="201B6CF1" w14:textId="77777777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lastRenderedPageBreak/>
              <w:t>3.1**</w:t>
            </w:r>
          </w:p>
        </w:tc>
        <w:tc>
          <w:tcPr>
            <w:tcW w:w="915" w:type="pct"/>
            <w:vMerge w:val="restart"/>
            <w:shd w:val="clear" w:color="auto" w:fill="auto"/>
          </w:tcPr>
          <w:p w14:paraId="4829FC87" w14:textId="77777777" w:rsid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 xml:space="preserve">Масляные и электромагнитные выключатели напряжением до </w:t>
            </w:r>
          </w:p>
          <w:p w14:paraId="572F10D9" w14:textId="2691F328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>6</w:t>
            </w:r>
            <w:r w:rsidR="00DF2B31">
              <w:rPr>
                <w:color w:val="000000" w:themeColor="text1"/>
                <w:sz w:val="22"/>
                <w:szCs w:val="22"/>
              </w:rPr>
              <w:t xml:space="preserve"> кВ</w:t>
            </w:r>
            <w:r w:rsidRPr="00DF2B31">
              <w:rPr>
                <w:color w:val="000000" w:themeColor="text1"/>
                <w:sz w:val="22"/>
                <w:szCs w:val="22"/>
              </w:rPr>
              <w:t>, 10 кВ включительно</w:t>
            </w:r>
          </w:p>
        </w:tc>
        <w:tc>
          <w:tcPr>
            <w:tcW w:w="563" w:type="pct"/>
            <w:shd w:val="clear" w:color="auto" w:fill="auto"/>
          </w:tcPr>
          <w:p w14:paraId="43A6309F" w14:textId="77777777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>27.12/</w:t>
            </w:r>
          </w:p>
          <w:p w14:paraId="59A40ACB" w14:textId="77777777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>22.000</w:t>
            </w:r>
          </w:p>
        </w:tc>
        <w:tc>
          <w:tcPr>
            <w:tcW w:w="989" w:type="pct"/>
            <w:shd w:val="clear" w:color="auto" w:fill="auto"/>
          </w:tcPr>
          <w:p w14:paraId="053EEF15" w14:textId="33EF0B52" w:rsidR="005C109F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>Сопротивление изоляции подвижных и направляющих частей выполненных из органических материалов</w:t>
            </w:r>
          </w:p>
        </w:tc>
        <w:tc>
          <w:tcPr>
            <w:tcW w:w="1048" w:type="pct"/>
            <w:shd w:val="clear" w:color="auto" w:fill="auto"/>
          </w:tcPr>
          <w:p w14:paraId="5A66AA3B" w14:textId="77777777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>ТКП 181-2009</w:t>
            </w:r>
          </w:p>
          <w:p w14:paraId="2F9D7CB7" w14:textId="77777777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>пр. Б п.Б.11.1.1</w:t>
            </w:r>
          </w:p>
        </w:tc>
        <w:tc>
          <w:tcPr>
            <w:tcW w:w="1131" w:type="pct"/>
            <w:gridSpan w:val="2"/>
            <w:shd w:val="clear" w:color="auto" w:fill="auto"/>
          </w:tcPr>
          <w:p w14:paraId="47C645CE" w14:textId="51C295E5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>МВИ.ГМ.1429-2019</w:t>
            </w:r>
          </w:p>
        </w:tc>
      </w:tr>
      <w:tr w:rsidR="00DF2B31" w:rsidRPr="00DF2B31" w14:paraId="3FF6637D" w14:textId="77777777" w:rsidTr="00DF2B31">
        <w:trPr>
          <w:trHeight w:val="814"/>
        </w:trPr>
        <w:tc>
          <w:tcPr>
            <w:tcW w:w="354" w:type="pct"/>
            <w:shd w:val="clear" w:color="auto" w:fill="auto"/>
          </w:tcPr>
          <w:p w14:paraId="3090A584" w14:textId="77777777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>3.2**</w:t>
            </w:r>
          </w:p>
        </w:tc>
        <w:tc>
          <w:tcPr>
            <w:tcW w:w="915" w:type="pct"/>
            <w:vMerge/>
            <w:shd w:val="clear" w:color="auto" w:fill="auto"/>
          </w:tcPr>
          <w:p w14:paraId="382A9557" w14:textId="77777777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63" w:type="pct"/>
            <w:shd w:val="clear" w:color="auto" w:fill="auto"/>
          </w:tcPr>
          <w:p w14:paraId="54B00305" w14:textId="77777777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>27.12/</w:t>
            </w:r>
          </w:p>
          <w:p w14:paraId="7F70BD8A" w14:textId="77777777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>29.113</w:t>
            </w:r>
          </w:p>
          <w:p w14:paraId="23245876" w14:textId="77777777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989" w:type="pct"/>
            <w:shd w:val="clear" w:color="auto" w:fill="auto"/>
          </w:tcPr>
          <w:p w14:paraId="44626E20" w14:textId="3AE31024" w:rsidR="005C109F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>Испытание изоляции повышенным напряжением частотой 50 Гц</w:t>
            </w:r>
          </w:p>
        </w:tc>
        <w:tc>
          <w:tcPr>
            <w:tcW w:w="1048" w:type="pct"/>
            <w:shd w:val="clear" w:color="auto" w:fill="auto"/>
          </w:tcPr>
          <w:p w14:paraId="0F279180" w14:textId="77777777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>ТКП 181-2009</w:t>
            </w:r>
          </w:p>
          <w:p w14:paraId="7C05A719" w14:textId="77777777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>пр. Б п. Б.11.3.1</w:t>
            </w:r>
          </w:p>
          <w:p w14:paraId="7FE874D8" w14:textId="77777777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31" w:type="pct"/>
            <w:gridSpan w:val="2"/>
            <w:shd w:val="clear" w:color="auto" w:fill="auto"/>
          </w:tcPr>
          <w:p w14:paraId="13D791F6" w14:textId="30FD661B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>МВИ.ГМ.1429-2019</w:t>
            </w:r>
          </w:p>
          <w:p w14:paraId="500737D9" w14:textId="77777777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</w:p>
        </w:tc>
      </w:tr>
      <w:tr w:rsidR="00DF2B31" w:rsidRPr="00DF2B31" w14:paraId="6CBEBF6C" w14:textId="77777777" w:rsidTr="005C109F">
        <w:trPr>
          <w:trHeight w:val="1225"/>
        </w:trPr>
        <w:tc>
          <w:tcPr>
            <w:tcW w:w="354" w:type="pct"/>
            <w:shd w:val="clear" w:color="auto" w:fill="auto"/>
          </w:tcPr>
          <w:p w14:paraId="592E61B9" w14:textId="77777777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>4.1**</w:t>
            </w:r>
          </w:p>
          <w:p w14:paraId="6367E33A" w14:textId="77777777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</w:p>
          <w:p w14:paraId="23850CED" w14:textId="77777777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</w:p>
          <w:p w14:paraId="424DA64E" w14:textId="77777777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915" w:type="pct"/>
            <w:vMerge w:val="restart"/>
            <w:shd w:val="clear" w:color="auto" w:fill="auto"/>
          </w:tcPr>
          <w:p w14:paraId="01606F4A" w14:textId="77777777" w:rsidR="00655275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 xml:space="preserve">Сборные и соединительные шины напряжением до </w:t>
            </w:r>
          </w:p>
          <w:p w14:paraId="37F1DFBE" w14:textId="56EA9B9B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>6</w:t>
            </w:r>
            <w:r w:rsidR="00655275">
              <w:rPr>
                <w:color w:val="000000" w:themeColor="text1"/>
                <w:sz w:val="22"/>
                <w:szCs w:val="22"/>
              </w:rPr>
              <w:t xml:space="preserve"> кВ</w:t>
            </w:r>
            <w:r w:rsidRPr="00DF2B31">
              <w:rPr>
                <w:color w:val="000000" w:themeColor="text1"/>
                <w:sz w:val="22"/>
                <w:szCs w:val="22"/>
              </w:rPr>
              <w:t>, 10 кВ включительно</w:t>
            </w:r>
          </w:p>
        </w:tc>
        <w:tc>
          <w:tcPr>
            <w:tcW w:w="563" w:type="pct"/>
            <w:shd w:val="clear" w:color="auto" w:fill="auto"/>
          </w:tcPr>
          <w:p w14:paraId="55215AF5" w14:textId="77777777" w:rsidR="0015515A" w:rsidRPr="00DF2B31" w:rsidRDefault="0015515A" w:rsidP="000C337E">
            <w:pPr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>23.43/</w:t>
            </w:r>
          </w:p>
          <w:p w14:paraId="7BAB4829" w14:textId="77777777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>22.000</w:t>
            </w:r>
          </w:p>
        </w:tc>
        <w:tc>
          <w:tcPr>
            <w:tcW w:w="989" w:type="pct"/>
            <w:shd w:val="clear" w:color="auto" w:fill="auto"/>
          </w:tcPr>
          <w:p w14:paraId="74FC40F5" w14:textId="25ABE7A3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>Сопротивление изоляции подвесных и опорных фарфоровых изолятор</w:t>
            </w:r>
            <w:r w:rsidR="005C109F">
              <w:rPr>
                <w:color w:val="000000" w:themeColor="text1"/>
                <w:sz w:val="22"/>
                <w:szCs w:val="22"/>
              </w:rPr>
              <w:t>о</w:t>
            </w:r>
            <w:r w:rsidRPr="00DF2B31">
              <w:rPr>
                <w:color w:val="000000" w:themeColor="text1"/>
                <w:sz w:val="22"/>
                <w:szCs w:val="22"/>
              </w:rPr>
              <w:t>в</w:t>
            </w:r>
          </w:p>
        </w:tc>
        <w:tc>
          <w:tcPr>
            <w:tcW w:w="1048" w:type="pct"/>
            <w:shd w:val="clear" w:color="auto" w:fill="auto"/>
          </w:tcPr>
          <w:p w14:paraId="0C54DEC8" w14:textId="77777777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>ТКП 181-2009</w:t>
            </w:r>
          </w:p>
          <w:p w14:paraId="2EF3682A" w14:textId="77777777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>пр. Б п. Б.18.1</w:t>
            </w:r>
          </w:p>
        </w:tc>
        <w:tc>
          <w:tcPr>
            <w:tcW w:w="1131" w:type="pct"/>
            <w:gridSpan w:val="2"/>
            <w:shd w:val="clear" w:color="auto" w:fill="auto"/>
          </w:tcPr>
          <w:p w14:paraId="4AEFCE00" w14:textId="0442F394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>МВИ.ГМ.1429-2019</w:t>
            </w:r>
          </w:p>
        </w:tc>
      </w:tr>
      <w:tr w:rsidR="00DF2B31" w:rsidRPr="00DF2B31" w14:paraId="718F07E9" w14:textId="77777777" w:rsidTr="00655275">
        <w:trPr>
          <w:trHeight w:val="1036"/>
        </w:trPr>
        <w:tc>
          <w:tcPr>
            <w:tcW w:w="354" w:type="pct"/>
            <w:shd w:val="clear" w:color="auto" w:fill="auto"/>
          </w:tcPr>
          <w:p w14:paraId="6CC281E0" w14:textId="77777777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>4.2**</w:t>
            </w:r>
          </w:p>
        </w:tc>
        <w:tc>
          <w:tcPr>
            <w:tcW w:w="915" w:type="pct"/>
            <w:vMerge/>
            <w:shd w:val="clear" w:color="auto" w:fill="auto"/>
          </w:tcPr>
          <w:p w14:paraId="7CFD6116" w14:textId="77777777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63" w:type="pct"/>
            <w:shd w:val="clear" w:color="auto" w:fill="auto"/>
          </w:tcPr>
          <w:p w14:paraId="1F828CCB" w14:textId="77777777" w:rsidR="0015515A" w:rsidRPr="00DF2B31" w:rsidRDefault="0015515A" w:rsidP="000C337E">
            <w:pPr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>23.43/</w:t>
            </w:r>
          </w:p>
          <w:p w14:paraId="6E600EB3" w14:textId="77777777" w:rsidR="0015515A" w:rsidRPr="00DF2B31" w:rsidRDefault="0015515A" w:rsidP="000C337E">
            <w:pPr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>29.113</w:t>
            </w:r>
          </w:p>
          <w:p w14:paraId="7620E9C0" w14:textId="77777777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989" w:type="pct"/>
            <w:shd w:val="clear" w:color="auto" w:fill="auto"/>
          </w:tcPr>
          <w:p w14:paraId="67B46D59" w14:textId="45B95A2B" w:rsidR="005C109F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>Испытание изоляции шин повышенным напряжением частотой  50 Гц</w:t>
            </w:r>
          </w:p>
        </w:tc>
        <w:tc>
          <w:tcPr>
            <w:tcW w:w="1048" w:type="pct"/>
            <w:shd w:val="clear" w:color="auto" w:fill="auto"/>
          </w:tcPr>
          <w:p w14:paraId="0FD3E041" w14:textId="77777777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>ТКП 181-2009</w:t>
            </w:r>
          </w:p>
          <w:p w14:paraId="4E4EC6D3" w14:textId="77777777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>пр. Б п. Б.18.2</w:t>
            </w:r>
          </w:p>
        </w:tc>
        <w:tc>
          <w:tcPr>
            <w:tcW w:w="1131" w:type="pct"/>
            <w:gridSpan w:val="2"/>
            <w:shd w:val="clear" w:color="auto" w:fill="auto"/>
          </w:tcPr>
          <w:p w14:paraId="3F2E62BF" w14:textId="1787191C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>МВИ.ГМ.1429-2019</w:t>
            </w:r>
          </w:p>
        </w:tc>
      </w:tr>
      <w:tr w:rsidR="00DF2B31" w:rsidRPr="00DF2B31" w14:paraId="686E1080" w14:textId="77777777" w:rsidTr="005C109F">
        <w:trPr>
          <w:trHeight w:val="465"/>
        </w:trPr>
        <w:tc>
          <w:tcPr>
            <w:tcW w:w="354" w:type="pct"/>
            <w:shd w:val="clear" w:color="auto" w:fill="auto"/>
          </w:tcPr>
          <w:p w14:paraId="172F5D46" w14:textId="77777777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>5.1**</w:t>
            </w:r>
          </w:p>
        </w:tc>
        <w:tc>
          <w:tcPr>
            <w:tcW w:w="915" w:type="pct"/>
            <w:vMerge w:val="restart"/>
            <w:shd w:val="clear" w:color="auto" w:fill="auto"/>
          </w:tcPr>
          <w:p w14:paraId="1D3E8683" w14:textId="77777777" w:rsidR="00655275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 xml:space="preserve">Вводы и проходные изоляторы напряжением до </w:t>
            </w:r>
          </w:p>
          <w:p w14:paraId="0F1A0200" w14:textId="316C27C5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>6</w:t>
            </w:r>
            <w:r w:rsidR="00655275">
              <w:rPr>
                <w:color w:val="000000" w:themeColor="text1"/>
                <w:sz w:val="22"/>
                <w:szCs w:val="22"/>
              </w:rPr>
              <w:t xml:space="preserve"> кВ</w:t>
            </w:r>
            <w:r w:rsidRPr="00DF2B31">
              <w:rPr>
                <w:color w:val="000000" w:themeColor="text1"/>
                <w:sz w:val="22"/>
                <w:szCs w:val="22"/>
              </w:rPr>
              <w:t>, 10 кВ включительно</w:t>
            </w:r>
          </w:p>
        </w:tc>
        <w:tc>
          <w:tcPr>
            <w:tcW w:w="563" w:type="pct"/>
            <w:shd w:val="clear" w:color="auto" w:fill="auto"/>
          </w:tcPr>
          <w:p w14:paraId="73CB7CFC" w14:textId="77777777" w:rsidR="0015515A" w:rsidRPr="00DF2B31" w:rsidRDefault="0015515A" w:rsidP="000C337E">
            <w:pPr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>23.43/</w:t>
            </w:r>
          </w:p>
          <w:p w14:paraId="6086B838" w14:textId="77777777" w:rsidR="0015515A" w:rsidRPr="00DF2B31" w:rsidRDefault="0015515A" w:rsidP="000C337E">
            <w:pPr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>22.000</w:t>
            </w:r>
          </w:p>
        </w:tc>
        <w:tc>
          <w:tcPr>
            <w:tcW w:w="989" w:type="pct"/>
            <w:shd w:val="clear" w:color="auto" w:fill="auto"/>
          </w:tcPr>
          <w:p w14:paraId="2B56331B" w14:textId="77777777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>Сопротивление изоляции</w:t>
            </w:r>
          </w:p>
        </w:tc>
        <w:tc>
          <w:tcPr>
            <w:tcW w:w="1048" w:type="pct"/>
            <w:shd w:val="clear" w:color="auto" w:fill="auto"/>
          </w:tcPr>
          <w:p w14:paraId="24F368D4" w14:textId="77777777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>ТКП 181-2009</w:t>
            </w:r>
          </w:p>
          <w:p w14:paraId="29095493" w14:textId="77777777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>пр. Б п. Б.24.1</w:t>
            </w:r>
          </w:p>
        </w:tc>
        <w:tc>
          <w:tcPr>
            <w:tcW w:w="1131" w:type="pct"/>
            <w:gridSpan w:val="2"/>
            <w:shd w:val="clear" w:color="auto" w:fill="auto"/>
          </w:tcPr>
          <w:p w14:paraId="65FE50C9" w14:textId="6E443587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>МВИ.ГМ.1429-2019</w:t>
            </w:r>
          </w:p>
        </w:tc>
      </w:tr>
      <w:tr w:rsidR="00DF2B31" w:rsidRPr="00DF2B31" w14:paraId="4D22C0AA" w14:textId="77777777" w:rsidTr="005C109F">
        <w:trPr>
          <w:trHeight w:val="940"/>
        </w:trPr>
        <w:tc>
          <w:tcPr>
            <w:tcW w:w="354" w:type="pct"/>
            <w:shd w:val="clear" w:color="auto" w:fill="auto"/>
          </w:tcPr>
          <w:p w14:paraId="617BE467" w14:textId="77777777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>5.2**</w:t>
            </w:r>
          </w:p>
        </w:tc>
        <w:tc>
          <w:tcPr>
            <w:tcW w:w="915" w:type="pct"/>
            <w:vMerge/>
            <w:shd w:val="clear" w:color="auto" w:fill="auto"/>
          </w:tcPr>
          <w:p w14:paraId="68F61E74" w14:textId="77777777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63" w:type="pct"/>
            <w:shd w:val="clear" w:color="auto" w:fill="auto"/>
          </w:tcPr>
          <w:p w14:paraId="44FB3C94" w14:textId="77777777" w:rsidR="0015515A" w:rsidRPr="00DF2B31" w:rsidRDefault="0015515A" w:rsidP="000C337E">
            <w:pPr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>23.43/</w:t>
            </w:r>
          </w:p>
          <w:p w14:paraId="754FDDF1" w14:textId="77777777" w:rsidR="0015515A" w:rsidRPr="00DF2B31" w:rsidRDefault="0015515A" w:rsidP="000C337E">
            <w:pPr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>29.113</w:t>
            </w:r>
          </w:p>
        </w:tc>
        <w:tc>
          <w:tcPr>
            <w:tcW w:w="989" w:type="pct"/>
            <w:shd w:val="clear" w:color="auto" w:fill="auto"/>
          </w:tcPr>
          <w:p w14:paraId="34D50D93" w14:textId="77777777" w:rsidR="00655275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 xml:space="preserve">Испытание повышенным напряжением частотой </w:t>
            </w:r>
          </w:p>
          <w:p w14:paraId="14026123" w14:textId="32018C50" w:rsidR="005C109F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>50 Гц</w:t>
            </w:r>
          </w:p>
        </w:tc>
        <w:tc>
          <w:tcPr>
            <w:tcW w:w="1048" w:type="pct"/>
            <w:shd w:val="clear" w:color="auto" w:fill="auto"/>
          </w:tcPr>
          <w:p w14:paraId="3A55357C" w14:textId="77777777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>ТКП 181-2009</w:t>
            </w:r>
          </w:p>
          <w:p w14:paraId="71F1B19B" w14:textId="77777777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>пр. Б п. Б.24.3</w:t>
            </w:r>
          </w:p>
        </w:tc>
        <w:tc>
          <w:tcPr>
            <w:tcW w:w="1131" w:type="pct"/>
            <w:gridSpan w:val="2"/>
            <w:shd w:val="clear" w:color="auto" w:fill="auto"/>
          </w:tcPr>
          <w:p w14:paraId="60378629" w14:textId="49C66697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>МВИ.ГМ.1429-2019</w:t>
            </w:r>
          </w:p>
        </w:tc>
      </w:tr>
      <w:tr w:rsidR="00DF2B31" w:rsidRPr="00DF2B31" w14:paraId="56FA54B0" w14:textId="77777777" w:rsidTr="00655275">
        <w:trPr>
          <w:trHeight w:val="1534"/>
        </w:trPr>
        <w:tc>
          <w:tcPr>
            <w:tcW w:w="354" w:type="pct"/>
            <w:shd w:val="clear" w:color="auto" w:fill="auto"/>
          </w:tcPr>
          <w:p w14:paraId="49461791" w14:textId="77777777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>6.1**</w:t>
            </w:r>
          </w:p>
        </w:tc>
        <w:tc>
          <w:tcPr>
            <w:tcW w:w="915" w:type="pct"/>
            <w:vMerge w:val="restart"/>
            <w:shd w:val="clear" w:color="auto" w:fill="auto"/>
          </w:tcPr>
          <w:p w14:paraId="2102FF67" w14:textId="77777777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>Аппараты, силовые и осветительные сети, вторичные цепи переменного и постоянного тока до 1000 В</w:t>
            </w:r>
          </w:p>
        </w:tc>
        <w:tc>
          <w:tcPr>
            <w:tcW w:w="563" w:type="pct"/>
            <w:shd w:val="clear" w:color="auto" w:fill="auto"/>
          </w:tcPr>
          <w:p w14:paraId="0B0CD136" w14:textId="77777777" w:rsidR="0015515A" w:rsidRPr="00DF2B31" w:rsidRDefault="0015515A" w:rsidP="000C337E">
            <w:pPr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>27.12/</w:t>
            </w:r>
          </w:p>
          <w:p w14:paraId="05C2C057" w14:textId="77777777" w:rsidR="0015515A" w:rsidRPr="00DF2B31" w:rsidRDefault="0015515A" w:rsidP="000C337E">
            <w:pPr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>22.000</w:t>
            </w:r>
          </w:p>
          <w:p w14:paraId="1B59742B" w14:textId="77777777" w:rsidR="0015515A" w:rsidRPr="00DF2B31" w:rsidRDefault="0015515A" w:rsidP="000C337E">
            <w:pPr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>27.32/</w:t>
            </w:r>
          </w:p>
          <w:p w14:paraId="51CA4FB1" w14:textId="77777777" w:rsidR="0015515A" w:rsidRPr="00DF2B31" w:rsidRDefault="0015515A" w:rsidP="000C337E">
            <w:pPr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>22.000</w:t>
            </w:r>
          </w:p>
          <w:p w14:paraId="59600A5F" w14:textId="77777777" w:rsidR="0015515A" w:rsidRPr="00DF2B31" w:rsidRDefault="0015515A" w:rsidP="000C337E">
            <w:pPr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>27.90/</w:t>
            </w:r>
          </w:p>
          <w:p w14:paraId="77E06C2B" w14:textId="77777777" w:rsidR="0015515A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>22.000</w:t>
            </w:r>
          </w:p>
          <w:p w14:paraId="547ACCE1" w14:textId="51745B53" w:rsidR="005C109F" w:rsidRPr="00DF2B31" w:rsidRDefault="005C109F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989" w:type="pct"/>
            <w:shd w:val="clear" w:color="auto" w:fill="auto"/>
          </w:tcPr>
          <w:p w14:paraId="0612C2F0" w14:textId="77777777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>Сопротивление изоляции</w:t>
            </w:r>
          </w:p>
        </w:tc>
        <w:tc>
          <w:tcPr>
            <w:tcW w:w="1048" w:type="pct"/>
            <w:shd w:val="clear" w:color="auto" w:fill="auto"/>
          </w:tcPr>
          <w:p w14:paraId="18CD1395" w14:textId="77777777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>ТКП 181-2009</w:t>
            </w:r>
          </w:p>
          <w:p w14:paraId="0E74FCEB" w14:textId="77777777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>пр. Б п. Б.27.1</w:t>
            </w:r>
          </w:p>
        </w:tc>
        <w:tc>
          <w:tcPr>
            <w:tcW w:w="1131" w:type="pct"/>
            <w:gridSpan w:val="2"/>
            <w:shd w:val="clear" w:color="auto" w:fill="auto"/>
          </w:tcPr>
          <w:p w14:paraId="39178948" w14:textId="77777777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>АМИ.ГМ 0116-2022</w:t>
            </w:r>
          </w:p>
        </w:tc>
      </w:tr>
      <w:tr w:rsidR="00DF2B31" w:rsidRPr="00DF2B31" w14:paraId="644043BB" w14:textId="77777777" w:rsidTr="005C109F">
        <w:trPr>
          <w:trHeight w:val="2114"/>
        </w:trPr>
        <w:tc>
          <w:tcPr>
            <w:tcW w:w="354" w:type="pct"/>
            <w:shd w:val="clear" w:color="auto" w:fill="auto"/>
          </w:tcPr>
          <w:p w14:paraId="5C8FD35B" w14:textId="77777777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>6.2**</w:t>
            </w:r>
          </w:p>
        </w:tc>
        <w:tc>
          <w:tcPr>
            <w:tcW w:w="915" w:type="pct"/>
            <w:vMerge/>
            <w:shd w:val="clear" w:color="auto" w:fill="auto"/>
          </w:tcPr>
          <w:p w14:paraId="14AC27B9" w14:textId="77777777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63" w:type="pct"/>
            <w:shd w:val="clear" w:color="auto" w:fill="auto"/>
          </w:tcPr>
          <w:p w14:paraId="2B7C99A2" w14:textId="77777777" w:rsidR="0015515A" w:rsidRPr="00DF2B31" w:rsidRDefault="0015515A" w:rsidP="000C337E">
            <w:pPr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>27.90/</w:t>
            </w:r>
          </w:p>
          <w:p w14:paraId="661EA2E2" w14:textId="77777777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>22.000</w:t>
            </w:r>
          </w:p>
        </w:tc>
        <w:tc>
          <w:tcPr>
            <w:tcW w:w="989" w:type="pct"/>
            <w:shd w:val="clear" w:color="auto" w:fill="auto"/>
          </w:tcPr>
          <w:p w14:paraId="405B996F" w14:textId="77777777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 xml:space="preserve">Испытание цепи </w:t>
            </w:r>
          </w:p>
          <w:p w14:paraId="151A0F4B" w14:textId="77777777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 xml:space="preserve">«фаза-нуль» силовых и осветительных </w:t>
            </w:r>
          </w:p>
          <w:p w14:paraId="23C96D2A" w14:textId="77777777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>сетей</w:t>
            </w:r>
          </w:p>
        </w:tc>
        <w:tc>
          <w:tcPr>
            <w:tcW w:w="1048" w:type="pct"/>
            <w:shd w:val="clear" w:color="auto" w:fill="auto"/>
          </w:tcPr>
          <w:p w14:paraId="016DB197" w14:textId="77777777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>ТКП 181-2009</w:t>
            </w:r>
          </w:p>
          <w:p w14:paraId="68428C59" w14:textId="77777777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>пр. Б п. Б.27.3</w:t>
            </w:r>
          </w:p>
          <w:p w14:paraId="5C0F2FC3" w14:textId="77777777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>ГОСТ 30331.3-95</w:t>
            </w:r>
          </w:p>
          <w:p w14:paraId="4DA833B1" w14:textId="77777777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>п. 413.1.3.3-</w:t>
            </w:r>
          </w:p>
          <w:p w14:paraId="48D3DDB3" w14:textId="77777777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>п. 413.1.3.6</w:t>
            </w:r>
          </w:p>
          <w:p w14:paraId="02ECF20D" w14:textId="77777777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>ТКП 339-2011</w:t>
            </w:r>
          </w:p>
          <w:p w14:paraId="570E7DEA" w14:textId="77777777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>п.4.4.26.3,</w:t>
            </w:r>
          </w:p>
          <w:p w14:paraId="620165C1" w14:textId="4BCB03FF" w:rsidR="005C109F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>п. 4.4.28.5</w:t>
            </w:r>
          </w:p>
        </w:tc>
        <w:tc>
          <w:tcPr>
            <w:tcW w:w="1131" w:type="pct"/>
            <w:gridSpan w:val="2"/>
            <w:shd w:val="clear" w:color="auto" w:fill="auto"/>
          </w:tcPr>
          <w:p w14:paraId="6AA99598" w14:textId="77777777" w:rsidR="0015515A" w:rsidRPr="00DF2B31" w:rsidRDefault="0015515A" w:rsidP="000C337E">
            <w:pPr>
              <w:spacing w:line="252" w:lineRule="auto"/>
              <w:ind w:right="-108"/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>АМИ.ГМ 0114-2022</w:t>
            </w:r>
          </w:p>
          <w:p w14:paraId="06DCEB6C" w14:textId="77777777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</w:p>
        </w:tc>
      </w:tr>
      <w:tr w:rsidR="00DF2B31" w:rsidRPr="00DF2B31" w14:paraId="32030B61" w14:textId="77777777" w:rsidTr="005C109F">
        <w:trPr>
          <w:trHeight w:val="485"/>
        </w:trPr>
        <w:tc>
          <w:tcPr>
            <w:tcW w:w="354" w:type="pct"/>
            <w:shd w:val="clear" w:color="auto" w:fill="auto"/>
          </w:tcPr>
          <w:p w14:paraId="1073514D" w14:textId="77777777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>7.1**</w:t>
            </w:r>
          </w:p>
        </w:tc>
        <w:tc>
          <w:tcPr>
            <w:tcW w:w="915" w:type="pct"/>
            <w:vMerge w:val="restart"/>
            <w:shd w:val="clear" w:color="auto" w:fill="auto"/>
          </w:tcPr>
          <w:p w14:paraId="3302ADD2" w14:textId="77777777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>Силовые кабельные линии напряжением до 2-10 кВ включительно</w:t>
            </w:r>
          </w:p>
        </w:tc>
        <w:tc>
          <w:tcPr>
            <w:tcW w:w="563" w:type="pct"/>
            <w:shd w:val="clear" w:color="auto" w:fill="auto"/>
          </w:tcPr>
          <w:p w14:paraId="08D329A2" w14:textId="77777777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>27.32/</w:t>
            </w:r>
          </w:p>
          <w:p w14:paraId="27F0E540" w14:textId="77777777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>22.000</w:t>
            </w:r>
          </w:p>
        </w:tc>
        <w:tc>
          <w:tcPr>
            <w:tcW w:w="989" w:type="pct"/>
            <w:shd w:val="clear" w:color="auto" w:fill="auto"/>
          </w:tcPr>
          <w:p w14:paraId="5F9780F8" w14:textId="77777777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>Сопротивление изоляции</w:t>
            </w:r>
          </w:p>
        </w:tc>
        <w:tc>
          <w:tcPr>
            <w:tcW w:w="1048" w:type="pct"/>
            <w:shd w:val="clear" w:color="auto" w:fill="auto"/>
          </w:tcPr>
          <w:p w14:paraId="523B9730" w14:textId="77777777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>ТКП 181-2009</w:t>
            </w:r>
          </w:p>
          <w:p w14:paraId="5323F842" w14:textId="77777777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>пр. Б п. Б.30.1</w:t>
            </w:r>
          </w:p>
        </w:tc>
        <w:tc>
          <w:tcPr>
            <w:tcW w:w="1131" w:type="pct"/>
            <w:gridSpan w:val="2"/>
            <w:shd w:val="clear" w:color="auto" w:fill="auto"/>
          </w:tcPr>
          <w:p w14:paraId="25F7E46E" w14:textId="77777777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>АМИ.ГМ 0116-2022</w:t>
            </w:r>
          </w:p>
        </w:tc>
      </w:tr>
      <w:tr w:rsidR="00DF2B31" w:rsidRPr="00DF2B31" w14:paraId="66743842" w14:textId="77777777" w:rsidTr="005C109F">
        <w:trPr>
          <w:trHeight w:val="1513"/>
        </w:trPr>
        <w:tc>
          <w:tcPr>
            <w:tcW w:w="354" w:type="pct"/>
            <w:shd w:val="clear" w:color="auto" w:fill="auto"/>
          </w:tcPr>
          <w:p w14:paraId="39D863A7" w14:textId="77777777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>7.2**</w:t>
            </w:r>
          </w:p>
        </w:tc>
        <w:tc>
          <w:tcPr>
            <w:tcW w:w="915" w:type="pct"/>
            <w:vMerge/>
            <w:shd w:val="clear" w:color="auto" w:fill="auto"/>
          </w:tcPr>
          <w:p w14:paraId="3D73C839" w14:textId="77777777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63" w:type="pct"/>
            <w:shd w:val="clear" w:color="auto" w:fill="auto"/>
          </w:tcPr>
          <w:p w14:paraId="1DD50249" w14:textId="77777777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>27.32/</w:t>
            </w:r>
          </w:p>
          <w:p w14:paraId="0FC55A41" w14:textId="77777777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>29.113</w:t>
            </w:r>
          </w:p>
        </w:tc>
        <w:tc>
          <w:tcPr>
            <w:tcW w:w="989" w:type="pct"/>
            <w:shd w:val="clear" w:color="auto" w:fill="auto"/>
          </w:tcPr>
          <w:p w14:paraId="3DF7CBD8" w14:textId="77777777" w:rsidR="0015515A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>Испытание изоляции повышенным выпрямленным напряжением с измерением тока утечки</w:t>
            </w:r>
          </w:p>
          <w:p w14:paraId="3DC4E910" w14:textId="77777777" w:rsidR="005C109F" w:rsidRDefault="005C109F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</w:p>
          <w:p w14:paraId="212417C7" w14:textId="462DD9B6" w:rsidR="005C109F" w:rsidRPr="00DF2B31" w:rsidRDefault="005C109F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48" w:type="pct"/>
            <w:shd w:val="clear" w:color="auto" w:fill="auto"/>
          </w:tcPr>
          <w:p w14:paraId="00B0EE8F" w14:textId="77777777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>ТКП 181-2009</w:t>
            </w:r>
          </w:p>
          <w:p w14:paraId="1EBC9F72" w14:textId="77777777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>пр. Б п. Б.30.2.1</w:t>
            </w:r>
          </w:p>
        </w:tc>
        <w:tc>
          <w:tcPr>
            <w:tcW w:w="1131" w:type="pct"/>
            <w:gridSpan w:val="2"/>
            <w:shd w:val="clear" w:color="auto" w:fill="auto"/>
          </w:tcPr>
          <w:p w14:paraId="453D946F" w14:textId="77777777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>МВИ.ГМ.1429-2019</w:t>
            </w:r>
          </w:p>
        </w:tc>
      </w:tr>
      <w:tr w:rsidR="00DF2B31" w:rsidRPr="00DF2B31" w14:paraId="02A9465F" w14:textId="77777777" w:rsidTr="005C109F">
        <w:trPr>
          <w:gridAfter w:val="1"/>
          <w:wAfter w:w="6" w:type="pct"/>
          <w:trHeight w:val="968"/>
        </w:trPr>
        <w:tc>
          <w:tcPr>
            <w:tcW w:w="354" w:type="pct"/>
            <w:shd w:val="clear" w:color="auto" w:fill="auto"/>
          </w:tcPr>
          <w:p w14:paraId="44C6A3B9" w14:textId="77777777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lastRenderedPageBreak/>
              <w:t>8.1**</w:t>
            </w:r>
          </w:p>
          <w:p w14:paraId="1383B778" w14:textId="77777777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</w:p>
          <w:p w14:paraId="3F22201B" w14:textId="77777777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</w:p>
          <w:p w14:paraId="1B36776A" w14:textId="77777777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915" w:type="pct"/>
            <w:vMerge w:val="restart"/>
            <w:shd w:val="clear" w:color="auto" w:fill="auto"/>
          </w:tcPr>
          <w:p w14:paraId="138FDB8D" w14:textId="77777777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>Заземляющие устройства</w:t>
            </w:r>
          </w:p>
        </w:tc>
        <w:tc>
          <w:tcPr>
            <w:tcW w:w="563" w:type="pct"/>
            <w:shd w:val="clear" w:color="auto" w:fill="auto"/>
          </w:tcPr>
          <w:p w14:paraId="10E672FD" w14:textId="77777777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>27.90/</w:t>
            </w:r>
          </w:p>
          <w:p w14:paraId="73D60150" w14:textId="77777777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>22.000</w:t>
            </w:r>
          </w:p>
        </w:tc>
        <w:tc>
          <w:tcPr>
            <w:tcW w:w="989" w:type="pct"/>
            <w:shd w:val="clear" w:color="auto" w:fill="auto"/>
          </w:tcPr>
          <w:p w14:paraId="73FD5D1C" w14:textId="77777777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 xml:space="preserve">Сопротивление </w:t>
            </w:r>
          </w:p>
          <w:p w14:paraId="59E9EF89" w14:textId="77777777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 xml:space="preserve">заземляющих </w:t>
            </w:r>
          </w:p>
          <w:p w14:paraId="7E97380D" w14:textId="77777777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>устройств</w:t>
            </w:r>
          </w:p>
        </w:tc>
        <w:tc>
          <w:tcPr>
            <w:tcW w:w="1048" w:type="pct"/>
            <w:shd w:val="clear" w:color="auto" w:fill="auto"/>
          </w:tcPr>
          <w:p w14:paraId="0A4E5066" w14:textId="77777777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>ТКП 181-2009</w:t>
            </w:r>
          </w:p>
          <w:p w14:paraId="796F0E53" w14:textId="77777777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>пр. Б п. Б.29.4</w:t>
            </w:r>
          </w:p>
          <w:p w14:paraId="34858BFA" w14:textId="77777777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>ТКП 339-2011</w:t>
            </w:r>
          </w:p>
          <w:p w14:paraId="0257B92F" w14:textId="77777777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>п. 4.4.28.6</w:t>
            </w:r>
          </w:p>
        </w:tc>
        <w:tc>
          <w:tcPr>
            <w:tcW w:w="1125" w:type="pct"/>
            <w:shd w:val="clear" w:color="auto" w:fill="auto"/>
          </w:tcPr>
          <w:p w14:paraId="7A67FEDC" w14:textId="77777777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>АМИ.ГМ 0115-2022</w:t>
            </w:r>
          </w:p>
        </w:tc>
      </w:tr>
      <w:tr w:rsidR="00DF2B31" w:rsidRPr="00DF2B31" w14:paraId="78BC41F3" w14:textId="77777777" w:rsidTr="00DF2B31">
        <w:trPr>
          <w:gridAfter w:val="1"/>
          <w:wAfter w:w="6" w:type="pct"/>
          <w:trHeight w:val="1130"/>
        </w:trPr>
        <w:tc>
          <w:tcPr>
            <w:tcW w:w="354" w:type="pct"/>
            <w:shd w:val="clear" w:color="auto" w:fill="auto"/>
          </w:tcPr>
          <w:p w14:paraId="32FD6C13" w14:textId="77777777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>8.2**</w:t>
            </w:r>
          </w:p>
          <w:p w14:paraId="3F27EC45" w14:textId="77777777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</w:p>
          <w:p w14:paraId="799FFBF6" w14:textId="77777777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915" w:type="pct"/>
            <w:vMerge/>
            <w:shd w:val="clear" w:color="auto" w:fill="auto"/>
          </w:tcPr>
          <w:p w14:paraId="099217F6" w14:textId="77777777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63" w:type="pct"/>
            <w:shd w:val="clear" w:color="auto" w:fill="auto"/>
          </w:tcPr>
          <w:p w14:paraId="44ADFB21" w14:textId="77777777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>27.90/</w:t>
            </w:r>
          </w:p>
          <w:p w14:paraId="6187F4C2" w14:textId="77777777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>22.000</w:t>
            </w:r>
          </w:p>
        </w:tc>
        <w:tc>
          <w:tcPr>
            <w:tcW w:w="989" w:type="pct"/>
            <w:shd w:val="clear" w:color="auto" w:fill="auto"/>
          </w:tcPr>
          <w:p w14:paraId="37C5932A" w14:textId="77777777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 xml:space="preserve">Проверка соединений заземлителей с </w:t>
            </w:r>
          </w:p>
          <w:p w14:paraId="31AB802F" w14:textId="77777777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 xml:space="preserve">заземляемыми </w:t>
            </w:r>
          </w:p>
          <w:p w14:paraId="1B616152" w14:textId="77777777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>элементами</w:t>
            </w:r>
          </w:p>
        </w:tc>
        <w:tc>
          <w:tcPr>
            <w:tcW w:w="1048" w:type="pct"/>
            <w:shd w:val="clear" w:color="auto" w:fill="auto"/>
          </w:tcPr>
          <w:p w14:paraId="01DF3CE4" w14:textId="77777777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>ТКП 181-2009</w:t>
            </w:r>
          </w:p>
          <w:p w14:paraId="6C2FAFD9" w14:textId="77777777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>пр. Б п. Б.29.2</w:t>
            </w:r>
          </w:p>
          <w:p w14:paraId="7C79FA70" w14:textId="77777777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>ТКП 339-2011</w:t>
            </w:r>
          </w:p>
          <w:p w14:paraId="6E898D1A" w14:textId="77777777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>п. 4.4.28.2</w:t>
            </w:r>
          </w:p>
        </w:tc>
        <w:tc>
          <w:tcPr>
            <w:tcW w:w="1125" w:type="pct"/>
            <w:shd w:val="clear" w:color="auto" w:fill="auto"/>
          </w:tcPr>
          <w:p w14:paraId="2DF7065F" w14:textId="77777777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>АМИ.ГМ 0115-2022</w:t>
            </w:r>
          </w:p>
        </w:tc>
      </w:tr>
      <w:tr w:rsidR="00DF2B31" w:rsidRPr="00DF2B31" w14:paraId="0E34E6F0" w14:textId="77777777" w:rsidTr="00DF2B31">
        <w:trPr>
          <w:gridAfter w:val="1"/>
          <w:wAfter w:w="6" w:type="pct"/>
          <w:trHeight w:val="1954"/>
        </w:trPr>
        <w:tc>
          <w:tcPr>
            <w:tcW w:w="354" w:type="pct"/>
            <w:shd w:val="clear" w:color="auto" w:fill="auto"/>
          </w:tcPr>
          <w:p w14:paraId="693B0681" w14:textId="77777777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>8.3**</w:t>
            </w:r>
          </w:p>
        </w:tc>
        <w:tc>
          <w:tcPr>
            <w:tcW w:w="915" w:type="pct"/>
            <w:vMerge/>
            <w:shd w:val="clear" w:color="auto" w:fill="auto"/>
          </w:tcPr>
          <w:p w14:paraId="18756D30" w14:textId="77777777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63" w:type="pct"/>
            <w:shd w:val="clear" w:color="auto" w:fill="auto"/>
          </w:tcPr>
          <w:p w14:paraId="6BEA9A9C" w14:textId="77777777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>27.90/</w:t>
            </w:r>
          </w:p>
          <w:p w14:paraId="223A3A26" w14:textId="77777777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>22.000</w:t>
            </w:r>
          </w:p>
          <w:p w14:paraId="2ED597CD" w14:textId="77777777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989" w:type="pct"/>
            <w:shd w:val="clear" w:color="auto" w:fill="auto"/>
          </w:tcPr>
          <w:p w14:paraId="532D5EB3" w14:textId="77777777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 xml:space="preserve">Проверка цепи </w:t>
            </w:r>
          </w:p>
          <w:p w14:paraId="0E96E0F5" w14:textId="77777777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 xml:space="preserve">«фаза-нуль» в электроустановках до 1000 В с глухим </w:t>
            </w:r>
          </w:p>
          <w:p w14:paraId="4D40C802" w14:textId="77777777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>заземлением нейтрали (в системах TN-C, TN-S, TN-C-S)</w:t>
            </w:r>
          </w:p>
        </w:tc>
        <w:tc>
          <w:tcPr>
            <w:tcW w:w="1048" w:type="pct"/>
            <w:shd w:val="clear" w:color="auto" w:fill="auto"/>
          </w:tcPr>
          <w:p w14:paraId="4945C69F" w14:textId="77777777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>ТКП 181-2009</w:t>
            </w:r>
          </w:p>
          <w:p w14:paraId="14E1B00F" w14:textId="77777777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>пр. Б п. Б.29.8</w:t>
            </w:r>
          </w:p>
          <w:p w14:paraId="312BF150" w14:textId="77777777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>ГОСТ 30331.3-95</w:t>
            </w:r>
          </w:p>
          <w:p w14:paraId="7DD556EF" w14:textId="77777777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>п. 413.1.3.3-</w:t>
            </w:r>
          </w:p>
          <w:p w14:paraId="7C751CF6" w14:textId="77777777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>п. 413.1.3.6</w:t>
            </w:r>
          </w:p>
          <w:p w14:paraId="33E4F93C" w14:textId="77777777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>ТКП 339-2011</w:t>
            </w:r>
          </w:p>
          <w:p w14:paraId="723A53FA" w14:textId="77777777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>п. 4.4.28.5</w:t>
            </w:r>
          </w:p>
        </w:tc>
        <w:tc>
          <w:tcPr>
            <w:tcW w:w="1125" w:type="pct"/>
            <w:shd w:val="clear" w:color="auto" w:fill="auto"/>
          </w:tcPr>
          <w:p w14:paraId="42B48E37" w14:textId="77777777" w:rsidR="0015515A" w:rsidRPr="00DF2B31" w:rsidRDefault="0015515A" w:rsidP="000C337E">
            <w:pPr>
              <w:spacing w:line="252" w:lineRule="auto"/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>АМИ.ГМ 0114-2022</w:t>
            </w:r>
          </w:p>
          <w:p w14:paraId="23C09924" w14:textId="77777777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</w:p>
          <w:p w14:paraId="2EBFC6A8" w14:textId="77777777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</w:p>
        </w:tc>
      </w:tr>
      <w:tr w:rsidR="00DF2B31" w:rsidRPr="00DF2B31" w14:paraId="3E5C8955" w14:textId="77777777" w:rsidTr="00DF2B31">
        <w:trPr>
          <w:gridAfter w:val="1"/>
          <w:wAfter w:w="6" w:type="pct"/>
          <w:trHeight w:val="266"/>
        </w:trPr>
        <w:tc>
          <w:tcPr>
            <w:tcW w:w="354" w:type="pct"/>
            <w:shd w:val="clear" w:color="auto" w:fill="auto"/>
          </w:tcPr>
          <w:p w14:paraId="1E8C38BE" w14:textId="77777777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>9.1**</w:t>
            </w:r>
          </w:p>
        </w:tc>
        <w:tc>
          <w:tcPr>
            <w:tcW w:w="915" w:type="pct"/>
            <w:shd w:val="clear" w:color="auto" w:fill="auto"/>
          </w:tcPr>
          <w:p w14:paraId="0BF6ED20" w14:textId="77777777" w:rsidR="005C109F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 xml:space="preserve">Электродвигатели переменного тока напряжением до </w:t>
            </w:r>
          </w:p>
          <w:p w14:paraId="0469834E" w14:textId="42BA9BC7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 xml:space="preserve">1 кВ включительно </w:t>
            </w:r>
          </w:p>
        </w:tc>
        <w:tc>
          <w:tcPr>
            <w:tcW w:w="563" w:type="pct"/>
            <w:shd w:val="clear" w:color="auto" w:fill="auto"/>
          </w:tcPr>
          <w:p w14:paraId="5EDEF63D" w14:textId="77777777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>27.11/</w:t>
            </w:r>
          </w:p>
          <w:p w14:paraId="2A997720" w14:textId="77777777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>22.000</w:t>
            </w:r>
          </w:p>
        </w:tc>
        <w:tc>
          <w:tcPr>
            <w:tcW w:w="989" w:type="pct"/>
            <w:shd w:val="clear" w:color="auto" w:fill="auto"/>
          </w:tcPr>
          <w:p w14:paraId="5C7BCEDB" w14:textId="77777777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>Сопротивление изоляции</w:t>
            </w:r>
          </w:p>
        </w:tc>
        <w:tc>
          <w:tcPr>
            <w:tcW w:w="1048" w:type="pct"/>
            <w:shd w:val="clear" w:color="auto" w:fill="auto"/>
          </w:tcPr>
          <w:p w14:paraId="14BB854C" w14:textId="77777777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>ТКП 181-2009</w:t>
            </w:r>
          </w:p>
          <w:p w14:paraId="78F57100" w14:textId="77777777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>пр. Б п. Б.7.2</w:t>
            </w:r>
          </w:p>
          <w:p w14:paraId="7AFCF645" w14:textId="77777777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>табл. Б.7.1.1,</w:t>
            </w:r>
          </w:p>
          <w:p w14:paraId="5580BD36" w14:textId="77777777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>табл. Б.7.2</w:t>
            </w:r>
          </w:p>
        </w:tc>
        <w:tc>
          <w:tcPr>
            <w:tcW w:w="1125" w:type="pct"/>
            <w:shd w:val="clear" w:color="auto" w:fill="auto"/>
          </w:tcPr>
          <w:p w14:paraId="46E79C1B" w14:textId="77777777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>АМИ.ГМ 0116-2022</w:t>
            </w:r>
          </w:p>
        </w:tc>
      </w:tr>
    </w:tbl>
    <w:p w14:paraId="73E8F1BA" w14:textId="77777777" w:rsidR="00777977" w:rsidRPr="00F0311D" w:rsidRDefault="00777977" w:rsidP="00777977">
      <w:pPr>
        <w:rPr>
          <w:color w:val="000000"/>
        </w:rPr>
      </w:pPr>
      <w:r w:rsidRPr="00F0311D">
        <w:rPr>
          <w:color w:val="000000"/>
        </w:rPr>
        <w:t>Примечание:</w:t>
      </w:r>
    </w:p>
    <w:p w14:paraId="4A8E74F1" w14:textId="77777777" w:rsidR="00777977" w:rsidRPr="00F0311D" w:rsidRDefault="00777977" w:rsidP="00777977">
      <w:pPr>
        <w:rPr>
          <w:color w:val="000000"/>
        </w:rPr>
      </w:pPr>
      <w:r w:rsidRPr="00F0311D">
        <w:rPr>
          <w:color w:val="000000"/>
        </w:rPr>
        <w:t xml:space="preserve">* – деятельность осуществляется непосредственно в </w:t>
      </w:r>
      <w:r>
        <w:rPr>
          <w:color w:val="000000"/>
        </w:rPr>
        <w:t>лаборатории</w:t>
      </w:r>
      <w:r w:rsidRPr="00F0311D">
        <w:rPr>
          <w:color w:val="000000"/>
        </w:rPr>
        <w:t>;</w:t>
      </w:r>
    </w:p>
    <w:p w14:paraId="56290B81" w14:textId="77777777" w:rsidR="00777977" w:rsidRPr="00F0311D" w:rsidRDefault="00777977" w:rsidP="00777977">
      <w:pPr>
        <w:rPr>
          <w:color w:val="000000"/>
        </w:rPr>
      </w:pPr>
      <w:r w:rsidRPr="00F0311D">
        <w:rPr>
          <w:color w:val="000000"/>
        </w:rPr>
        <w:t xml:space="preserve">** – деятельность осуществляется непосредственно в </w:t>
      </w:r>
      <w:r>
        <w:rPr>
          <w:color w:val="000000"/>
        </w:rPr>
        <w:t>лаборатории</w:t>
      </w:r>
      <w:r w:rsidRPr="00F0311D">
        <w:rPr>
          <w:color w:val="000000"/>
        </w:rPr>
        <w:t xml:space="preserve"> и за пределами </w:t>
      </w:r>
      <w:r>
        <w:rPr>
          <w:color w:val="000000"/>
        </w:rPr>
        <w:t>лаборатории</w:t>
      </w:r>
      <w:r w:rsidRPr="00F0311D">
        <w:rPr>
          <w:color w:val="000000"/>
        </w:rPr>
        <w:t>;</w:t>
      </w:r>
    </w:p>
    <w:p w14:paraId="7FAB386A" w14:textId="77777777" w:rsidR="00777977" w:rsidRPr="00F0311D" w:rsidRDefault="00777977" w:rsidP="00777977">
      <w:pPr>
        <w:rPr>
          <w:color w:val="000000"/>
        </w:rPr>
      </w:pPr>
      <w:r w:rsidRPr="00F0311D">
        <w:rPr>
          <w:color w:val="000000"/>
        </w:rPr>
        <w:t xml:space="preserve">*** – деятельность осуществляется за пределами </w:t>
      </w:r>
      <w:r>
        <w:rPr>
          <w:color w:val="000000"/>
        </w:rPr>
        <w:t>лаборатории</w:t>
      </w:r>
      <w:r w:rsidRPr="00F0311D">
        <w:rPr>
          <w:color w:val="000000"/>
        </w:rPr>
        <w:t>.</w:t>
      </w:r>
    </w:p>
    <w:p w14:paraId="66A03191" w14:textId="77777777" w:rsidR="00777977" w:rsidRPr="00F0311D" w:rsidRDefault="00777977" w:rsidP="00777977">
      <w:pPr>
        <w:tabs>
          <w:tab w:val="left" w:pos="6180"/>
        </w:tabs>
        <w:rPr>
          <w:sz w:val="28"/>
          <w:szCs w:val="28"/>
          <w:lang w:eastAsia="zh-CN"/>
        </w:rPr>
      </w:pPr>
    </w:p>
    <w:p w14:paraId="2A9A79A5" w14:textId="77777777" w:rsidR="00777977" w:rsidRPr="002568B8" w:rsidRDefault="00777977" w:rsidP="00777977">
      <w:pPr>
        <w:tabs>
          <w:tab w:val="left" w:pos="6180"/>
        </w:tabs>
        <w:rPr>
          <w:sz w:val="28"/>
          <w:szCs w:val="28"/>
          <w:lang w:eastAsia="zh-CN"/>
        </w:rPr>
      </w:pPr>
      <w:r w:rsidRPr="002568B8">
        <w:rPr>
          <w:sz w:val="28"/>
          <w:szCs w:val="28"/>
          <w:lang w:eastAsia="zh-CN"/>
        </w:rPr>
        <w:t xml:space="preserve">Руководитель органа </w:t>
      </w:r>
    </w:p>
    <w:p w14:paraId="03396CFC" w14:textId="77777777" w:rsidR="00777977" w:rsidRPr="002568B8" w:rsidRDefault="00777977" w:rsidP="00777977">
      <w:pPr>
        <w:tabs>
          <w:tab w:val="left" w:pos="6180"/>
        </w:tabs>
        <w:rPr>
          <w:sz w:val="28"/>
          <w:szCs w:val="28"/>
          <w:lang w:eastAsia="zh-CN"/>
        </w:rPr>
      </w:pPr>
      <w:r w:rsidRPr="002568B8">
        <w:rPr>
          <w:sz w:val="28"/>
          <w:szCs w:val="28"/>
          <w:lang w:eastAsia="zh-CN"/>
        </w:rPr>
        <w:t xml:space="preserve">по аккредитации </w:t>
      </w:r>
    </w:p>
    <w:p w14:paraId="4D16C24F" w14:textId="77777777" w:rsidR="00777977" w:rsidRPr="002568B8" w:rsidRDefault="00777977" w:rsidP="00777977">
      <w:pPr>
        <w:tabs>
          <w:tab w:val="left" w:pos="6180"/>
        </w:tabs>
        <w:rPr>
          <w:sz w:val="28"/>
          <w:szCs w:val="28"/>
          <w:lang w:eastAsia="zh-CN"/>
        </w:rPr>
      </w:pPr>
      <w:r w:rsidRPr="002568B8">
        <w:rPr>
          <w:sz w:val="28"/>
          <w:szCs w:val="28"/>
          <w:lang w:eastAsia="zh-CN"/>
        </w:rPr>
        <w:t xml:space="preserve">Республики Беларусь – </w:t>
      </w:r>
    </w:p>
    <w:p w14:paraId="7D292478" w14:textId="77777777" w:rsidR="00777977" w:rsidRPr="002568B8" w:rsidRDefault="00777977" w:rsidP="00777977">
      <w:pPr>
        <w:tabs>
          <w:tab w:val="left" w:pos="6180"/>
        </w:tabs>
        <w:rPr>
          <w:sz w:val="28"/>
          <w:szCs w:val="28"/>
          <w:lang w:eastAsia="zh-CN"/>
        </w:rPr>
      </w:pPr>
      <w:r w:rsidRPr="002568B8">
        <w:rPr>
          <w:sz w:val="28"/>
          <w:szCs w:val="28"/>
          <w:lang w:eastAsia="zh-CN"/>
        </w:rPr>
        <w:t xml:space="preserve">директор государственного </w:t>
      </w:r>
    </w:p>
    <w:p w14:paraId="2E690349" w14:textId="77777777" w:rsidR="00777977" w:rsidRDefault="00777977" w:rsidP="00777977">
      <w:pPr>
        <w:widowControl w:val="0"/>
        <w:ind w:left="952" w:hanging="952"/>
        <w:rPr>
          <w:bCs/>
          <w:sz w:val="24"/>
          <w:szCs w:val="24"/>
        </w:rPr>
      </w:pPr>
      <w:r w:rsidRPr="002568B8">
        <w:rPr>
          <w:sz w:val="28"/>
          <w:szCs w:val="28"/>
          <w:lang w:eastAsia="zh-CN"/>
        </w:rPr>
        <w:t xml:space="preserve">предприятия «БГЦА»                     </w:t>
      </w:r>
      <w:r w:rsidRPr="002568B8">
        <w:rPr>
          <w:sz w:val="28"/>
          <w:szCs w:val="28"/>
          <w:lang w:eastAsia="zh-CN"/>
        </w:rPr>
        <w:tab/>
      </w:r>
      <w:r w:rsidRPr="002568B8">
        <w:rPr>
          <w:sz w:val="28"/>
          <w:szCs w:val="28"/>
          <w:lang w:eastAsia="zh-CN"/>
        </w:rPr>
        <w:tab/>
      </w:r>
      <w:r w:rsidRPr="002568B8">
        <w:rPr>
          <w:sz w:val="28"/>
          <w:szCs w:val="28"/>
          <w:lang w:eastAsia="zh-CN"/>
        </w:rPr>
        <w:tab/>
      </w:r>
      <w:r w:rsidRPr="00B103C5">
        <w:rPr>
          <w:sz w:val="28"/>
          <w:szCs w:val="28"/>
          <w:lang w:eastAsia="zh-CN"/>
        </w:rPr>
        <w:t>Е.В.Бережных</w:t>
      </w:r>
    </w:p>
    <w:p w14:paraId="3ED5147F" w14:textId="685DDCB5" w:rsidR="00A7420A" w:rsidRDefault="00A7420A" w:rsidP="00777977">
      <w:pPr>
        <w:widowControl w:val="0"/>
        <w:rPr>
          <w:bCs/>
          <w:sz w:val="24"/>
          <w:szCs w:val="24"/>
        </w:rPr>
      </w:pPr>
    </w:p>
    <w:sectPr w:rsidR="00A7420A" w:rsidSect="0015515A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0F5A4E" w14:textId="77777777" w:rsidR="004F2729" w:rsidRDefault="004F2729" w:rsidP="0011070C">
      <w:r>
        <w:separator/>
      </w:r>
    </w:p>
  </w:endnote>
  <w:endnote w:type="continuationSeparator" w:id="0">
    <w:p w14:paraId="3C5E2301" w14:textId="77777777" w:rsidR="004F2729" w:rsidRDefault="004F272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9806" w:type="dxa"/>
      <w:tblInd w:w="83" w:type="dxa"/>
      <w:tblBorders>
        <w:top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3516"/>
      <w:gridCol w:w="3173"/>
      <w:gridCol w:w="3117"/>
    </w:tblGrid>
    <w:tr w:rsidR="003F3556" w:rsidRPr="009577B4" w14:paraId="6064F938" w14:textId="77777777" w:rsidTr="003F3556">
      <w:tc>
        <w:tcPr>
          <w:tcW w:w="3516" w:type="dxa"/>
          <w:tcBorders>
            <w:top w:val="nil"/>
            <w:bottom w:val="nil"/>
            <w:right w:val="nil"/>
          </w:tcBorders>
          <w:shd w:val="clear" w:color="auto" w:fill="auto"/>
        </w:tcPr>
        <w:p w14:paraId="229AEBB2" w14:textId="638ACD37" w:rsidR="003F3556" w:rsidRPr="009577B4" w:rsidRDefault="003F3556" w:rsidP="003F3556">
          <w:pPr>
            <w:overflowPunct w:val="0"/>
            <w:autoSpaceDE w:val="0"/>
            <w:autoSpaceDN w:val="0"/>
            <w:adjustRightInd w:val="0"/>
            <w:jc w:val="center"/>
            <w:rPr>
              <w:rFonts w:eastAsia="ArialMT"/>
            </w:rPr>
          </w:pPr>
          <w:r>
            <w:rPr>
              <w:rFonts w:eastAsia="ArialMT"/>
            </w:rPr>
            <w:t>_________________________________</w:t>
          </w:r>
        </w:p>
        <w:p w14:paraId="2C50DE3D" w14:textId="77777777" w:rsidR="003F3556" w:rsidRPr="009577B4" w:rsidRDefault="003F3556" w:rsidP="003F3556">
          <w:pPr>
            <w:overflowPunct w:val="0"/>
            <w:autoSpaceDE w:val="0"/>
            <w:autoSpaceDN w:val="0"/>
            <w:adjustRightInd w:val="0"/>
            <w:jc w:val="center"/>
            <w:rPr>
              <w:sz w:val="16"/>
              <w:szCs w:val="16"/>
            </w:rPr>
          </w:pPr>
          <w:r w:rsidRPr="009577B4">
            <w:rPr>
              <w:rFonts w:eastAsia="ArialMT"/>
              <w:sz w:val="16"/>
              <w:szCs w:val="16"/>
            </w:rPr>
            <w:t>подпись ведущего эксперта по аккредитации</w:t>
          </w:r>
        </w:p>
      </w:tc>
      <w:tc>
        <w:tcPr>
          <w:tcW w:w="3173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</w:tcPr>
        <w:p w14:paraId="356A8415" w14:textId="7332551D" w:rsidR="003F3556" w:rsidRPr="00FC091D" w:rsidRDefault="0015515A" w:rsidP="003F3556">
          <w:pPr>
            <w:pBdr>
              <w:bottom w:val="single" w:sz="4" w:space="1" w:color="auto"/>
            </w:pBdr>
            <w:overflowPunct w:val="0"/>
            <w:autoSpaceDE w:val="0"/>
            <w:autoSpaceDN w:val="0"/>
            <w:adjustRightInd w:val="0"/>
            <w:jc w:val="center"/>
            <w:rPr>
              <w:rFonts w:eastAsia="ArialMT"/>
              <w:sz w:val="22"/>
              <w:szCs w:val="22"/>
            </w:rPr>
          </w:pPr>
          <w:r>
            <w:rPr>
              <w:rFonts w:eastAsia="ArialMT"/>
              <w:sz w:val="22"/>
              <w:szCs w:val="22"/>
            </w:rPr>
            <w:t>07</w:t>
          </w:r>
          <w:r w:rsidR="003F3556" w:rsidRPr="00FC091D">
            <w:rPr>
              <w:rFonts w:eastAsia="ArialMT"/>
              <w:sz w:val="22"/>
              <w:szCs w:val="22"/>
            </w:rPr>
            <w:t>.</w:t>
          </w:r>
          <w:r>
            <w:rPr>
              <w:rFonts w:eastAsia="ArialMT"/>
              <w:sz w:val="22"/>
              <w:szCs w:val="22"/>
            </w:rPr>
            <w:t>10</w:t>
          </w:r>
          <w:r w:rsidR="003F3556" w:rsidRPr="00FC091D">
            <w:rPr>
              <w:rFonts w:eastAsia="ArialMT"/>
              <w:sz w:val="22"/>
              <w:szCs w:val="22"/>
            </w:rPr>
            <w:t>.2022</w:t>
          </w:r>
        </w:p>
        <w:p w14:paraId="5259DCC4" w14:textId="77777777" w:rsidR="003F3556" w:rsidRPr="009577B4" w:rsidRDefault="003F3556" w:rsidP="003F3556">
          <w:pPr>
            <w:overflowPunct w:val="0"/>
            <w:autoSpaceDE w:val="0"/>
            <w:autoSpaceDN w:val="0"/>
            <w:adjustRightInd w:val="0"/>
            <w:jc w:val="center"/>
            <w:rPr>
              <w:rFonts w:eastAsia="ArialMT"/>
              <w:sz w:val="16"/>
              <w:szCs w:val="16"/>
            </w:rPr>
          </w:pPr>
          <w:r w:rsidRPr="009577B4">
            <w:rPr>
              <w:rFonts w:eastAsia="ArialMT"/>
              <w:sz w:val="16"/>
              <w:szCs w:val="16"/>
            </w:rPr>
            <w:t xml:space="preserve">дата </w:t>
          </w:r>
          <w:r>
            <w:rPr>
              <w:rFonts w:eastAsia="ArialMT"/>
              <w:sz w:val="16"/>
              <w:szCs w:val="16"/>
            </w:rPr>
            <w:t>принятия решения</w:t>
          </w:r>
        </w:p>
      </w:tc>
      <w:tc>
        <w:tcPr>
          <w:tcW w:w="3117" w:type="dxa"/>
          <w:tcBorders>
            <w:top w:val="nil"/>
            <w:left w:val="nil"/>
            <w:bottom w:val="nil"/>
          </w:tcBorders>
          <w:shd w:val="clear" w:color="auto" w:fill="auto"/>
          <w:vAlign w:val="center"/>
        </w:tcPr>
        <w:p w14:paraId="5C771B73" w14:textId="77777777" w:rsidR="003F3556" w:rsidRPr="009577B4" w:rsidRDefault="003F3556" w:rsidP="003F3556">
          <w:pPr>
            <w:overflowPunct w:val="0"/>
            <w:autoSpaceDE w:val="0"/>
            <w:autoSpaceDN w:val="0"/>
            <w:adjustRightInd w:val="0"/>
            <w:jc w:val="center"/>
            <w:rPr>
              <w:sz w:val="24"/>
              <w:szCs w:val="24"/>
            </w:rPr>
          </w:pPr>
          <w:r w:rsidRPr="00645CA4">
            <w:rPr>
              <w:sz w:val="22"/>
              <w:szCs w:val="22"/>
            </w:rPr>
            <w:t xml:space="preserve">              </w:t>
          </w:r>
          <w:r w:rsidRPr="00645CA4">
            <w:rPr>
              <w:sz w:val="22"/>
              <w:szCs w:val="22"/>
              <w:lang w:val="en-US"/>
            </w:rPr>
            <w:t>Лист</w:t>
          </w:r>
          <w:r w:rsidRPr="00645CA4">
            <w:rPr>
              <w:sz w:val="22"/>
              <w:szCs w:val="22"/>
            </w:rPr>
            <w:t xml:space="preserve"> </w:t>
          </w:r>
          <w:r w:rsidRPr="00645CA4">
            <w:rPr>
              <w:sz w:val="22"/>
              <w:szCs w:val="22"/>
            </w:rPr>
            <w:fldChar w:fldCharType="begin"/>
          </w:r>
          <w:r w:rsidRPr="00645CA4">
            <w:rPr>
              <w:sz w:val="22"/>
              <w:szCs w:val="22"/>
            </w:rPr>
            <w:instrText xml:space="preserve"> PAGE </w:instrText>
          </w:r>
          <w:r w:rsidRPr="00645CA4">
            <w:rPr>
              <w:sz w:val="22"/>
              <w:szCs w:val="22"/>
            </w:rPr>
            <w:fldChar w:fldCharType="separate"/>
          </w:r>
          <w:r w:rsidRPr="00645CA4">
            <w:rPr>
              <w:noProof/>
              <w:sz w:val="22"/>
              <w:szCs w:val="22"/>
            </w:rPr>
            <w:t>1</w:t>
          </w:r>
          <w:r w:rsidRPr="00645CA4">
            <w:rPr>
              <w:sz w:val="22"/>
              <w:szCs w:val="22"/>
            </w:rPr>
            <w:fldChar w:fldCharType="end"/>
          </w:r>
          <w:r w:rsidRPr="00645CA4">
            <w:rPr>
              <w:sz w:val="22"/>
              <w:szCs w:val="22"/>
            </w:rPr>
            <w:t xml:space="preserve"> </w:t>
          </w:r>
          <w:r w:rsidRPr="00645CA4">
            <w:rPr>
              <w:sz w:val="22"/>
              <w:szCs w:val="22"/>
              <w:lang w:val="en-US"/>
            </w:rPr>
            <w:t xml:space="preserve">Листов </w:t>
          </w:r>
          <w:r w:rsidRPr="00645CA4">
            <w:rPr>
              <w:sz w:val="22"/>
              <w:szCs w:val="22"/>
            </w:rPr>
            <w:fldChar w:fldCharType="begin"/>
          </w:r>
          <w:r w:rsidRPr="00645CA4">
            <w:rPr>
              <w:sz w:val="22"/>
              <w:szCs w:val="22"/>
            </w:rPr>
            <w:instrText xml:space="preserve"> NUMPAGES </w:instrText>
          </w:r>
          <w:r w:rsidRPr="00645CA4">
            <w:rPr>
              <w:sz w:val="22"/>
              <w:szCs w:val="22"/>
            </w:rPr>
            <w:fldChar w:fldCharType="separate"/>
          </w:r>
          <w:r w:rsidRPr="00645CA4">
            <w:rPr>
              <w:noProof/>
              <w:sz w:val="22"/>
              <w:szCs w:val="22"/>
            </w:rPr>
            <w:t>8</w:t>
          </w:r>
          <w:r w:rsidRPr="00645CA4">
            <w:rPr>
              <w:sz w:val="22"/>
              <w:szCs w:val="22"/>
            </w:rPr>
            <w:fldChar w:fldCharType="end"/>
          </w:r>
          <w:r w:rsidRPr="00645CA4">
            <w:rPr>
              <w:sz w:val="22"/>
              <w:szCs w:val="22"/>
            </w:rPr>
            <w:t xml:space="preserve"> </w:t>
          </w:r>
        </w:p>
      </w:tc>
    </w:tr>
  </w:tbl>
  <w:p w14:paraId="507FD0B6" w14:textId="77777777" w:rsidR="00CA53E3" w:rsidRPr="00FE23A2" w:rsidRDefault="00FE23A2">
    <w:pPr>
      <w:pStyle w:val="a9"/>
      <w:rPr>
        <w:sz w:val="2"/>
        <w:szCs w:val="2"/>
      </w:rPr>
    </w:pPr>
    <w:r>
      <w:rPr>
        <w:sz w:val="2"/>
        <w:szCs w:val="2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9806" w:type="dxa"/>
      <w:tblInd w:w="83" w:type="dxa"/>
      <w:tblBorders>
        <w:top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3516"/>
      <w:gridCol w:w="3173"/>
      <w:gridCol w:w="3117"/>
    </w:tblGrid>
    <w:tr w:rsidR="003F3556" w:rsidRPr="009577B4" w14:paraId="4E5102F1" w14:textId="77777777" w:rsidTr="00496F32">
      <w:tc>
        <w:tcPr>
          <w:tcW w:w="3516" w:type="dxa"/>
          <w:tcBorders>
            <w:top w:val="nil"/>
            <w:bottom w:val="nil"/>
            <w:right w:val="nil"/>
          </w:tcBorders>
          <w:shd w:val="clear" w:color="auto" w:fill="auto"/>
        </w:tcPr>
        <w:p w14:paraId="0523B3BA" w14:textId="7CAB44D2" w:rsidR="003F3556" w:rsidRPr="009577B4" w:rsidRDefault="003F3556" w:rsidP="003F3556">
          <w:pPr>
            <w:overflowPunct w:val="0"/>
            <w:autoSpaceDE w:val="0"/>
            <w:autoSpaceDN w:val="0"/>
            <w:adjustRightInd w:val="0"/>
            <w:jc w:val="center"/>
            <w:rPr>
              <w:rFonts w:eastAsia="ArialMT"/>
            </w:rPr>
          </w:pPr>
          <w:r>
            <w:rPr>
              <w:rFonts w:eastAsia="ArialMT"/>
            </w:rPr>
            <w:t>_________________________________</w:t>
          </w:r>
        </w:p>
        <w:p w14:paraId="45B292DA" w14:textId="77777777" w:rsidR="003F3556" w:rsidRPr="009577B4" w:rsidRDefault="003F3556" w:rsidP="003F3556">
          <w:pPr>
            <w:overflowPunct w:val="0"/>
            <w:autoSpaceDE w:val="0"/>
            <w:autoSpaceDN w:val="0"/>
            <w:adjustRightInd w:val="0"/>
            <w:jc w:val="center"/>
            <w:rPr>
              <w:sz w:val="16"/>
              <w:szCs w:val="16"/>
            </w:rPr>
          </w:pPr>
          <w:r w:rsidRPr="009577B4">
            <w:rPr>
              <w:rFonts w:eastAsia="ArialMT"/>
              <w:sz w:val="16"/>
              <w:szCs w:val="16"/>
            </w:rPr>
            <w:t>подпись ведущего эксперта по аккредитации</w:t>
          </w:r>
        </w:p>
      </w:tc>
      <w:tc>
        <w:tcPr>
          <w:tcW w:w="3173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</w:tcPr>
        <w:p w14:paraId="6EB89C72" w14:textId="110D547F" w:rsidR="003F3556" w:rsidRPr="00FC091D" w:rsidRDefault="0015515A" w:rsidP="003F3556">
          <w:pPr>
            <w:pBdr>
              <w:bottom w:val="single" w:sz="4" w:space="1" w:color="auto"/>
            </w:pBdr>
            <w:overflowPunct w:val="0"/>
            <w:autoSpaceDE w:val="0"/>
            <w:autoSpaceDN w:val="0"/>
            <w:adjustRightInd w:val="0"/>
            <w:jc w:val="center"/>
            <w:rPr>
              <w:rFonts w:eastAsia="ArialMT"/>
              <w:sz w:val="22"/>
              <w:szCs w:val="22"/>
            </w:rPr>
          </w:pPr>
          <w:r>
            <w:rPr>
              <w:rFonts w:eastAsia="ArialMT"/>
              <w:sz w:val="22"/>
              <w:szCs w:val="22"/>
            </w:rPr>
            <w:t>07</w:t>
          </w:r>
          <w:r w:rsidR="003F3556" w:rsidRPr="00FC091D">
            <w:rPr>
              <w:rFonts w:eastAsia="ArialMT"/>
              <w:sz w:val="22"/>
              <w:szCs w:val="22"/>
            </w:rPr>
            <w:t>.</w:t>
          </w:r>
          <w:r>
            <w:rPr>
              <w:rFonts w:eastAsia="ArialMT"/>
              <w:sz w:val="22"/>
              <w:szCs w:val="22"/>
            </w:rPr>
            <w:t>10</w:t>
          </w:r>
          <w:r w:rsidR="003F3556" w:rsidRPr="00FC091D">
            <w:rPr>
              <w:rFonts w:eastAsia="ArialMT"/>
              <w:sz w:val="22"/>
              <w:szCs w:val="22"/>
            </w:rPr>
            <w:t>.2022</w:t>
          </w:r>
        </w:p>
        <w:p w14:paraId="3B56A6CB" w14:textId="77777777" w:rsidR="003F3556" w:rsidRPr="009577B4" w:rsidRDefault="003F3556" w:rsidP="003F3556">
          <w:pPr>
            <w:overflowPunct w:val="0"/>
            <w:autoSpaceDE w:val="0"/>
            <w:autoSpaceDN w:val="0"/>
            <w:adjustRightInd w:val="0"/>
            <w:jc w:val="center"/>
            <w:rPr>
              <w:rFonts w:eastAsia="ArialMT"/>
              <w:sz w:val="16"/>
              <w:szCs w:val="16"/>
            </w:rPr>
          </w:pPr>
          <w:r w:rsidRPr="009577B4">
            <w:rPr>
              <w:rFonts w:eastAsia="ArialMT"/>
              <w:sz w:val="16"/>
              <w:szCs w:val="16"/>
            </w:rPr>
            <w:t xml:space="preserve">дата </w:t>
          </w:r>
          <w:r>
            <w:rPr>
              <w:rFonts w:eastAsia="ArialMT"/>
              <w:sz w:val="16"/>
              <w:szCs w:val="16"/>
            </w:rPr>
            <w:t>принятия решения</w:t>
          </w:r>
        </w:p>
      </w:tc>
      <w:tc>
        <w:tcPr>
          <w:tcW w:w="3117" w:type="dxa"/>
          <w:tcBorders>
            <w:top w:val="nil"/>
            <w:left w:val="nil"/>
            <w:bottom w:val="nil"/>
          </w:tcBorders>
          <w:shd w:val="clear" w:color="auto" w:fill="auto"/>
          <w:vAlign w:val="center"/>
        </w:tcPr>
        <w:p w14:paraId="06498A73" w14:textId="77777777" w:rsidR="003F3556" w:rsidRPr="009577B4" w:rsidRDefault="003F3556" w:rsidP="003F3556">
          <w:pPr>
            <w:overflowPunct w:val="0"/>
            <w:autoSpaceDE w:val="0"/>
            <w:autoSpaceDN w:val="0"/>
            <w:adjustRightInd w:val="0"/>
            <w:jc w:val="center"/>
            <w:rPr>
              <w:sz w:val="24"/>
              <w:szCs w:val="24"/>
            </w:rPr>
          </w:pPr>
          <w:r w:rsidRPr="00645CA4">
            <w:rPr>
              <w:sz w:val="22"/>
              <w:szCs w:val="22"/>
            </w:rPr>
            <w:t xml:space="preserve">              </w:t>
          </w:r>
          <w:r w:rsidRPr="00645CA4">
            <w:rPr>
              <w:sz w:val="22"/>
              <w:szCs w:val="22"/>
              <w:lang w:val="en-US"/>
            </w:rPr>
            <w:t>Лист</w:t>
          </w:r>
          <w:r w:rsidRPr="00645CA4">
            <w:rPr>
              <w:sz w:val="22"/>
              <w:szCs w:val="22"/>
            </w:rPr>
            <w:t xml:space="preserve"> </w:t>
          </w:r>
          <w:r w:rsidRPr="00645CA4">
            <w:rPr>
              <w:sz w:val="22"/>
              <w:szCs w:val="22"/>
            </w:rPr>
            <w:fldChar w:fldCharType="begin"/>
          </w:r>
          <w:r w:rsidRPr="00645CA4">
            <w:rPr>
              <w:sz w:val="22"/>
              <w:szCs w:val="22"/>
            </w:rPr>
            <w:instrText xml:space="preserve"> PAGE </w:instrText>
          </w:r>
          <w:r w:rsidRPr="00645CA4">
            <w:rPr>
              <w:sz w:val="22"/>
              <w:szCs w:val="22"/>
            </w:rPr>
            <w:fldChar w:fldCharType="separate"/>
          </w:r>
          <w:r w:rsidRPr="00645CA4">
            <w:rPr>
              <w:noProof/>
              <w:sz w:val="22"/>
              <w:szCs w:val="22"/>
            </w:rPr>
            <w:t>1</w:t>
          </w:r>
          <w:r w:rsidRPr="00645CA4">
            <w:rPr>
              <w:sz w:val="22"/>
              <w:szCs w:val="22"/>
            </w:rPr>
            <w:fldChar w:fldCharType="end"/>
          </w:r>
          <w:r w:rsidRPr="00645CA4">
            <w:rPr>
              <w:sz w:val="22"/>
              <w:szCs w:val="22"/>
            </w:rPr>
            <w:t xml:space="preserve"> </w:t>
          </w:r>
          <w:r w:rsidRPr="00645CA4">
            <w:rPr>
              <w:sz w:val="22"/>
              <w:szCs w:val="22"/>
              <w:lang w:val="en-US"/>
            </w:rPr>
            <w:t xml:space="preserve">Листов </w:t>
          </w:r>
          <w:r w:rsidRPr="00645CA4">
            <w:rPr>
              <w:sz w:val="22"/>
              <w:szCs w:val="22"/>
            </w:rPr>
            <w:fldChar w:fldCharType="begin"/>
          </w:r>
          <w:r w:rsidRPr="00645CA4">
            <w:rPr>
              <w:sz w:val="22"/>
              <w:szCs w:val="22"/>
            </w:rPr>
            <w:instrText xml:space="preserve"> NUMPAGES </w:instrText>
          </w:r>
          <w:r w:rsidRPr="00645CA4">
            <w:rPr>
              <w:sz w:val="22"/>
              <w:szCs w:val="22"/>
            </w:rPr>
            <w:fldChar w:fldCharType="separate"/>
          </w:r>
          <w:r w:rsidRPr="00645CA4">
            <w:rPr>
              <w:noProof/>
              <w:sz w:val="22"/>
              <w:szCs w:val="22"/>
            </w:rPr>
            <w:t>8</w:t>
          </w:r>
          <w:r w:rsidRPr="00645CA4">
            <w:rPr>
              <w:sz w:val="22"/>
              <w:szCs w:val="22"/>
            </w:rPr>
            <w:fldChar w:fldCharType="end"/>
          </w:r>
          <w:r w:rsidRPr="00645CA4">
            <w:rPr>
              <w:sz w:val="22"/>
              <w:szCs w:val="22"/>
            </w:rPr>
            <w:t xml:space="preserve"> </w:t>
          </w:r>
        </w:p>
      </w:tc>
    </w:tr>
  </w:tbl>
  <w:p w14:paraId="67147E92" w14:textId="77777777" w:rsidR="00CC094B" w:rsidRPr="00CC094B" w:rsidRDefault="00CC094B" w:rsidP="002667A7">
    <w:pPr>
      <w:pStyle w:val="a9"/>
      <w:spacing w:line="240" w:lineRule="auto"/>
      <w:ind w:right="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0C9CF2" w14:textId="77777777" w:rsidR="004F2729" w:rsidRDefault="004F2729" w:rsidP="0011070C">
      <w:r>
        <w:separator/>
      </w:r>
    </w:p>
  </w:footnote>
  <w:footnote w:type="continuationSeparator" w:id="0">
    <w:p w14:paraId="679F50A3" w14:textId="77777777" w:rsidR="004F2729" w:rsidRDefault="004F272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311777FA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39B9CC76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7E94A2A9" wp14:editId="27311698">
                <wp:extent cx="371475" cy="466725"/>
                <wp:effectExtent l="0" t="0" r="9525" b="9525"/>
                <wp:docPr id="1" name="Рисуно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27E5AC80" w14:textId="3FD05430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>Приложение № 1 к аттестату аккредитации № BY/112 2.</w:t>
          </w:r>
          <w:r w:rsidR="0015515A">
            <w:rPr>
              <w:bCs/>
              <w:sz w:val="24"/>
              <w:szCs w:val="24"/>
            </w:rPr>
            <w:t>4344</w:t>
          </w:r>
        </w:p>
      </w:tc>
    </w:tr>
  </w:tbl>
  <w:p w14:paraId="6C62849D" w14:textId="77777777" w:rsidR="00B53AEA" w:rsidRPr="00CC094B" w:rsidRDefault="00B53AEA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CC094B" w:rsidRPr="00804957" w14:paraId="649828D2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32202F73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213C9FF6" wp14:editId="2DD15292">
                <wp:extent cx="372110" cy="467995"/>
                <wp:effectExtent l="0" t="0" r="0" b="0"/>
                <wp:docPr id="2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17C90BD9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16D838BC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000540EB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3C62FBFF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242595102">
    <w:abstractNumId w:val="6"/>
  </w:num>
  <w:num w:numId="2" w16cid:durableId="760445815">
    <w:abstractNumId w:val="7"/>
  </w:num>
  <w:num w:numId="3" w16cid:durableId="1292978058">
    <w:abstractNumId w:val="4"/>
  </w:num>
  <w:num w:numId="4" w16cid:durableId="917637303">
    <w:abstractNumId w:val="1"/>
  </w:num>
  <w:num w:numId="5" w16cid:durableId="92671837">
    <w:abstractNumId w:val="11"/>
  </w:num>
  <w:num w:numId="6" w16cid:durableId="1710833219">
    <w:abstractNumId w:val="3"/>
  </w:num>
  <w:num w:numId="7" w16cid:durableId="1469935177">
    <w:abstractNumId w:val="8"/>
  </w:num>
  <w:num w:numId="8" w16cid:durableId="1897472526">
    <w:abstractNumId w:val="5"/>
  </w:num>
  <w:num w:numId="9" w16cid:durableId="1480265788">
    <w:abstractNumId w:val="9"/>
  </w:num>
  <w:num w:numId="10" w16cid:durableId="1439326982">
    <w:abstractNumId w:val="2"/>
  </w:num>
  <w:num w:numId="11" w16cid:durableId="761413039">
    <w:abstractNumId w:val="0"/>
  </w:num>
  <w:num w:numId="12" w16cid:durableId="109386406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5414E"/>
    <w:rsid w:val="00055461"/>
    <w:rsid w:val="000643A6"/>
    <w:rsid w:val="00067FEC"/>
    <w:rsid w:val="00090EA2"/>
    <w:rsid w:val="000D2572"/>
    <w:rsid w:val="000D49BB"/>
    <w:rsid w:val="000D5B01"/>
    <w:rsid w:val="000E2802"/>
    <w:rsid w:val="00100469"/>
    <w:rsid w:val="0011070C"/>
    <w:rsid w:val="00114F4B"/>
    <w:rsid w:val="00116421"/>
    <w:rsid w:val="00116AD0"/>
    <w:rsid w:val="00117059"/>
    <w:rsid w:val="00120BDA"/>
    <w:rsid w:val="00121649"/>
    <w:rsid w:val="00132246"/>
    <w:rsid w:val="0015515A"/>
    <w:rsid w:val="00162213"/>
    <w:rsid w:val="00162D37"/>
    <w:rsid w:val="001837BE"/>
    <w:rsid w:val="00194140"/>
    <w:rsid w:val="001956F7"/>
    <w:rsid w:val="001A31BA"/>
    <w:rsid w:val="001A4BEA"/>
    <w:rsid w:val="001B3C52"/>
    <w:rsid w:val="001C1ECE"/>
    <w:rsid w:val="001F37F1"/>
    <w:rsid w:val="001F7797"/>
    <w:rsid w:val="0020355B"/>
    <w:rsid w:val="00204777"/>
    <w:rsid w:val="0021694E"/>
    <w:rsid w:val="002505FA"/>
    <w:rsid w:val="002667A7"/>
    <w:rsid w:val="00285A6E"/>
    <w:rsid w:val="002877C8"/>
    <w:rsid w:val="002900DE"/>
    <w:rsid w:val="003054C2"/>
    <w:rsid w:val="00305E11"/>
    <w:rsid w:val="0031023B"/>
    <w:rsid w:val="00350D5F"/>
    <w:rsid w:val="003717D2"/>
    <w:rsid w:val="00374A27"/>
    <w:rsid w:val="00385FCE"/>
    <w:rsid w:val="003A10A8"/>
    <w:rsid w:val="003C130A"/>
    <w:rsid w:val="003E26A2"/>
    <w:rsid w:val="003E6D8A"/>
    <w:rsid w:val="003F3556"/>
    <w:rsid w:val="003F50C5"/>
    <w:rsid w:val="00401D49"/>
    <w:rsid w:val="004030B9"/>
    <w:rsid w:val="00437E07"/>
    <w:rsid w:val="00457C9E"/>
    <w:rsid w:val="004A5E4C"/>
    <w:rsid w:val="004B31E2"/>
    <w:rsid w:val="004B4737"/>
    <w:rsid w:val="004B49A1"/>
    <w:rsid w:val="004C53CA"/>
    <w:rsid w:val="004C75CD"/>
    <w:rsid w:val="004E0AF8"/>
    <w:rsid w:val="004E4499"/>
    <w:rsid w:val="004E5090"/>
    <w:rsid w:val="004E6BC8"/>
    <w:rsid w:val="004F2729"/>
    <w:rsid w:val="004F5A1D"/>
    <w:rsid w:val="00507CCF"/>
    <w:rsid w:val="00527F26"/>
    <w:rsid w:val="0056070B"/>
    <w:rsid w:val="00592241"/>
    <w:rsid w:val="005A4E4B"/>
    <w:rsid w:val="005B22A9"/>
    <w:rsid w:val="005C109F"/>
    <w:rsid w:val="005D5C7B"/>
    <w:rsid w:val="005E250C"/>
    <w:rsid w:val="005E33F5"/>
    <w:rsid w:val="005E611E"/>
    <w:rsid w:val="005E7EB9"/>
    <w:rsid w:val="00630BD9"/>
    <w:rsid w:val="00634100"/>
    <w:rsid w:val="00642140"/>
    <w:rsid w:val="00645468"/>
    <w:rsid w:val="00655275"/>
    <w:rsid w:val="00656EE2"/>
    <w:rsid w:val="006762B3"/>
    <w:rsid w:val="00681040"/>
    <w:rsid w:val="00683923"/>
    <w:rsid w:val="006938AF"/>
    <w:rsid w:val="006A336B"/>
    <w:rsid w:val="006D5481"/>
    <w:rsid w:val="006D5DCE"/>
    <w:rsid w:val="006F25A1"/>
    <w:rsid w:val="00731452"/>
    <w:rsid w:val="00734508"/>
    <w:rsid w:val="00741FBB"/>
    <w:rsid w:val="00750565"/>
    <w:rsid w:val="00777977"/>
    <w:rsid w:val="007A77DB"/>
    <w:rsid w:val="007B3671"/>
    <w:rsid w:val="007C0207"/>
    <w:rsid w:val="007E210E"/>
    <w:rsid w:val="007E2E1D"/>
    <w:rsid w:val="007E712B"/>
    <w:rsid w:val="007F5916"/>
    <w:rsid w:val="00805C5D"/>
    <w:rsid w:val="00834A57"/>
    <w:rsid w:val="008667F8"/>
    <w:rsid w:val="00877224"/>
    <w:rsid w:val="00886D6D"/>
    <w:rsid w:val="008B5528"/>
    <w:rsid w:val="008E43A5"/>
    <w:rsid w:val="008F66CD"/>
    <w:rsid w:val="00916038"/>
    <w:rsid w:val="00921A06"/>
    <w:rsid w:val="00924C1E"/>
    <w:rsid w:val="00934119"/>
    <w:rsid w:val="009503C7"/>
    <w:rsid w:val="00952A14"/>
    <w:rsid w:val="0095347E"/>
    <w:rsid w:val="009638D1"/>
    <w:rsid w:val="009940B7"/>
    <w:rsid w:val="009A3A10"/>
    <w:rsid w:val="009A3E9D"/>
    <w:rsid w:val="009D5A57"/>
    <w:rsid w:val="009E4075"/>
    <w:rsid w:val="009E74C3"/>
    <w:rsid w:val="009F7389"/>
    <w:rsid w:val="00A0063E"/>
    <w:rsid w:val="00A47C62"/>
    <w:rsid w:val="00A7420A"/>
    <w:rsid w:val="00A755C7"/>
    <w:rsid w:val="00A960EF"/>
    <w:rsid w:val="00AB0EA7"/>
    <w:rsid w:val="00AD4B7A"/>
    <w:rsid w:val="00AE25B0"/>
    <w:rsid w:val="00B073DC"/>
    <w:rsid w:val="00B104B8"/>
    <w:rsid w:val="00B16BF0"/>
    <w:rsid w:val="00B20359"/>
    <w:rsid w:val="00B371B5"/>
    <w:rsid w:val="00B453D4"/>
    <w:rsid w:val="00B4667C"/>
    <w:rsid w:val="00B47A0F"/>
    <w:rsid w:val="00B53AEA"/>
    <w:rsid w:val="00BA682A"/>
    <w:rsid w:val="00BA7746"/>
    <w:rsid w:val="00BA7E7B"/>
    <w:rsid w:val="00BB0188"/>
    <w:rsid w:val="00BB272F"/>
    <w:rsid w:val="00BB7AAD"/>
    <w:rsid w:val="00BC40FF"/>
    <w:rsid w:val="00BC6B2B"/>
    <w:rsid w:val="00C2166C"/>
    <w:rsid w:val="00C2541A"/>
    <w:rsid w:val="00C4751C"/>
    <w:rsid w:val="00C62C68"/>
    <w:rsid w:val="00C67ACE"/>
    <w:rsid w:val="00C80BF5"/>
    <w:rsid w:val="00C94B1C"/>
    <w:rsid w:val="00C97BC9"/>
    <w:rsid w:val="00CA0BAD"/>
    <w:rsid w:val="00CA3473"/>
    <w:rsid w:val="00CA53E3"/>
    <w:rsid w:val="00CC094B"/>
    <w:rsid w:val="00CC669F"/>
    <w:rsid w:val="00CF4334"/>
    <w:rsid w:val="00D2438B"/>
    <w:rsid w:val="00D74D90"/>
    <w:rsid w:val="00D876E6"/>
    <w:rsid w:val="00DA5E7A"/>
    <w:rsid w:val="00DA6561"/>
    <w:rsid w:val="00DB1FAE"/>
    <w:rsid w:val="00DB4A98"/>
    <w:rsid w:val="00DD3C60"/>
    <w:rsid w:val="00DE6F93"/>
    <w:rsid w:val="00DF2B31"/>
    <w:rsid w:val="00DF7DAB"/>
    <w:rsid w:val="00E5357F"/>
    <w:rsid w:val="00E750F5"/>
    <w:rsid w:val="00E76C45"/>
    <w:rsid w:val="00E909C3"/>
    <w:rsid w:val="00E95EA8"/>
    <w:rsid w:val="00EC615C"/>
    <w:rsid w:val="00EC76FB"/>
    <w:rsid w:val="00ED10E7"/>
    <w:rsid w:val="00EE6F36"/>
    <w:rsid w:val="00EF0247"/>
    <w:rsid w:val="00EF5137"/>
    <w:rsid w:val="00EF6ABF"/>
    <w:rsid w:val="00F36A9F"/>
    <w:rsid w:val="00F47F4D"/>
    <w:rsid w:val="00F64A4B"/>
    <w:rsid w:val="00F8255B"/>
    <w:rsid w:val="00F86DE9"/>
    <w:rsid w:val="00F874A1"/>
    <w:rsid w:val="00FC0729"/>
    <w:rsid w:val="00FC1A9B"/>
    <w:rsid w:val="00FC280E"/>
    <w:rsid w:val="00FE23A2"/>
    <w:rsid w:val="00FF0E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90D153"/>
  <w15:docId w15:val="{E1CFA2E5-E2DF-4E1D-9794-115EADDAB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">
    <w:name w:val="List Paragraph"/>
    <w:basedOn w:val="a"/>
    <w:uiPriority w:val="34"/>
    <w:qFormat/>
    <w:rsid w:val="00DD3C60"/>
    <w:pPr>
      <w:ind w:left="720"/>
      <w:contextualSpacing/>
    </w:pPr>
  </w:style>
  <w:style w:type="character" w:customStyle="1" w:styleId="100">
    <w:name w:val="Знак Знак10"/>
    <w:locked/>
    <w:rsid w:val="00100469"/>
    <w:rPr>
      <w:rFonts w:eastAsia="Calibri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86DE5B84EE843EDAC9A63A9ECEDE7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397CBA-1E05-447B-B8D6-EEF48F513EC7}"/>
      </w:docPartPr>
      <w:docPartBody>
        <w:p w:rsidR="0075753C" w:rsidRDefault="00FF1D54" w:rsidP="00FF1D54">
          <w:pPr>
            <w:pStyle w:val="B86DE5B84EE843EDAC9A63A9ECEDE74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3FB8A5B82574D648F8D9DE90E17F0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806D17-A0E2-4FEC-AAD7-80E10301CC25}"/>
      </w:docPartPr>
      <w:docPartBody>
        <w:p w:rsidR="0075753C" w:rsidRDefault="00FF1D54" w:rsidP="00FF1D54">
          <w:pPr>
            <w:pStyle w:val="93FB8A5B82574D648F8D9DE90E17F041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0F1B0536010E4C2B96A114844A9FBEF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2BA4299-2319-4A42-810F-710EB702730A}"/>
      </w:docPartPr>
      <w:docPartBody>
        <w:p w:rsidR="0075753C" w:rsidRDefault="00FF1D54" w:rsidP="00FF1D54">
          <w:pPr>
            <w:pStyle w:val="0F1B0536010E4C2B96A114844A9FBEF2"/>
          </w:pPr>
          <w:r w:rsidRPr="00300E5A">
            <w:rPr>
              <w:rStyle w:val="a3"/>
            </w:rPr>
            <w:t>Место для ввода текста.</w:t>
          </w:r>
        </w:p>
      </w:docPartBody>
    </w:docPart>
    <w:docPart>
      <w:docPartPr>
        <w:name w:val="D5B8B179C5A245359464D41B2C98A4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0172D5-77BE-48FF-8BCE-FA740B38F9BF}"/>
      </w:docPartPr>
      <w:docPartBody>
        <w:p w:rsidR="0075753C" w:rsidRDefault="00FF1D54" w:rsidP="00FF1D54">
          <w:pPr>
            <w:pStyle w:val="D5B8B179C5A245359464D41B2C98A4E8"/>
          </w:pPr>
          <w:r>
            <w:rPr>
              <w:rStyle w:val="a3"/>
              <w:rFonts w:eastAsia="Calibri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3758"/>
    <w:rsid w:val="000106F9"/>
    <w:rsid w:val="0005722E"/>
    <w:rsid w:val="000C04E8"/>
    <w:rsid w:val="000E1676"/>
    <w:rsid w:val="00106793"/>
    <w:rsid w:val="00167CE1"/>
    <w:rsid w:val="001F086A"/>
    <w:rsid w:val="002248E6"/>
    <w:rsid w:val="002608ED"/>
    <w:rsid w:val="002751FF"/>
    <w:rsid w:val="00276313"/>
    <w:rsid w:val="002D2022"/>
    <w:rsid w:val="003068D5"/>
    <w:rsid w:val="00330160"/>
    <w:rsid w:val="00337D62"/>
    <w:rsid w:val="003B26CD"/>
    <w:rsid w:val="003F6D58"/>
    <w:rsid w:val="00495C3B"/>
    <w:rsid w:val="004A3A30"/>
    <w:rsid w:val="004F5804"/>
    <w:rsid w:val="00511755"/>
    <w:rsid w:val="00562D7C"/>
    <w:rsid w:val="00580F98"/>
    <w:rsid w:val="005C3A33"/>
    <w:rsid w:val="005C4097"/>
    <w:rsid w:val="005F1A43"/>
    <w:rsid w:val="005F3BB6"/>
    <w:rsid w:val="006028CA"/>
    <w:rsid w:val="00607457"/>
    <w:rsid w:val="00684F82"/>
    <w:rsid w:val="00715E56"/>
    <w:rsid w:val="0072325D"/>
    <w:rsid w:val="00754280"/>
    <w:rsid w:val="0075753C"/>
    <w:rsid w:val="007A464A"/>
    <w:rsid w:val="007A5398"/>
    <w:rsid w:val="0080735D"/>
    <w:rsid w:val="008B46AD"/>
    <w:rsid w:val="009B7A05"/>
    <w:rsid w:val="00A34793"/>
    <w:rsid w:val="00B00858"/>
    <w:rsid w:val="00B00EFB"/>
    <w:rsid w:val="00B11269"/>
    <w:rsid w:val="00BA747E"/>
    <w:rsid w:val="00BF3758"/>
    <w:rsid w:val="00C34E1C"/>
    <w:rsid w:val="00C8094E"/>
    <w:rsid w:val="00CC03D9"/>
    <w:rsid w:val="00CC7A3D"/>
    <w:rsid w:val="00DB7154"/>
    <w:rsid w:val="00E40A1C"/>
    <w:rsid w:val="00EA0842"/>
    <w:rsid w:val="00ED5D04"/>
    <w:rsid w:val="00EF7515"/>
    <w:rsid w:val="00F3033A"/>
    <w:rsid w:val="00FD58DC"/>
    <w:rsid w:val="00FF1D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75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FF1D54"/>
    <w:rPr>
      <w:color w:val="808080"/>
    </w:rPr>
  </w:style>
  <w:style w:type="paragraph" w:customStyle="1" w:styleId="B86DE5B84EE843EDAC9A63A9ECEDE746">
    <w:name w:val="B86DE5B84EE843EDAC9A63A9ECEDE746"/>
    <w:rsid w:val="00FF1D54"/>
  </w:style>
  <w:style w:type="paragraph" w:customStyle="1" w:styleId="93FB8A5B82574D648F8D9DE90E17F041">
    <w:name w:val="93FB8A5B82574D648F8D9DE90E17F041"/>
    <w:rsid w:val="00FF1D54"/>
  </w:style>
  <w:style w:type="paragraph" w:customStyle="1" w:styleId="0F1B0536010E4C2B96A114844A9FBEF2">
    <w:name w:val="0F1B0536010E4C2B96A114844A9FBEF2"/>
    <w:rsid w:val="00FF1D54"/>
  </w:style>
  <w:style w:type="paragraph" w:customStyle="1" w:styleId="D5B8B179C5A245359464D41B2C98A4E8">
    <w:name w:val="D5B8B179C5A245359464D41B2C98A4E8"/>
    <w:rsid w:val="00FF1D5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632</Words>
  <Characters>3603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4227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2022-06-08T13:31:00Z</cp:lastPrinted>
  <dcterms:created xsi:type="dcterms:W3CDTF">2022-10-10T10:20:00Z</dcterms:created>
  <dcterms:modified xsi:type="dcterms:W3CDTF">2022-10-10T10:21:00Z</dcterms:modified>
</cp:coreProperties>
</file>