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02BF" w14:textId="77777777" w:rsidR="00CF15AD" w:rsidRPr="00CF15AD" w:rsidRDefault="00CF15AD" w:rsidP="00CF15AD">
      <w:pPr>
        <w:spacing w:before="240" w:after="240"/>
        <w:jc w:val="center"/>
        <w:rPr>
          <w:sz w:val="28"/>
          <w:szCs w:val="28"/>
        </w:rPr>
      </w:pPr>
      <w:r w:rsidRPr="00CF15AD">
        <w:rPr>
          <w:b/>
          <w:bCs/>
          <w:sz w:val="28"/>
          <w:szCs w:val="28"/>
        </w:rPr>
        <w:t>ОПИСАНИ</w:t>
      </w:r>
      <w:r w:rsidR="000B2BCA">
        <w:rPr>
          <w:b/>
          <w:bCs/>
          <w:sz w:val="28"/>
          <w:szCs w:val="28"/>
        </w:rPr>
        <w:t>Е</w:t>
      </w:r>
      <w:r w:rsidR="005A6C67">
        <w:rPr>
          <w:b/>
          <w:bCs/>
          <w:sz w:val="28"/>
          <w:szCs w:val="28"/>
        </w:rPr>
        <w:t xml:space="preserve"> ОБЛАСТИ АККРЕДИТАЦИИ</w:t>
      </w:r>
    </w:p>
    <w:p w14:paraId="230826CA" w14:textId="77777777" w:rsidR="00AD70C1" w:rsidRPr="005A6C67" w:rsidRDefault="00AD70C1" w:rsidP="003E26A2">
      <w:pPr>
        <w:pStyle w:val="af6"/>
        <w:jc w:val="center"/>
        <w:rPr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260"/>
        <w:gridCol w:w="2835"/>
        <w:gridCol w:w="2410"/>
        <w:gridCol w:w="2268"/>
      </w:tblGrid>
      <w:tr w:rsidR="00CF15AD" w:rsidRPr="000A644E" w14:paraId="46EC8F45" w14:textId="77777777" w:rsidTr="00D633EF">
        <w:trPr>
          <w:cantSplit/>
          <w:trHeight w:val="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DF37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№</w:t>
            </w:r>
          </w:p>
          <w:p w14:paraId="3DB3ED90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A13" w14:textId="77777777" w:rsidR="00CF15AD" w:rsidRPr="00E73B0A" w:rsidRDefault="005A6C67" w:rsidP="00CC3628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Виды поверки:</w:t>
            </w:r>
            <w:r w:rsidRPr="00E73B0A">
              <w:rPr>
                <w:sz w:val="22"/>
                <w:szCs w:val="22"/>
              </w:rPr>
              <w:br/>
              <w:t>1 – первичная поверка;</w:t>
            </w:r>
            <w:r w:rsidRPr="00E73B0A">
              <w:rPr>
                <w:sz w:val="22"/>
                <w:szCs w:val="22"/>
              </w:rPr>
              <w:br/>
              <w:t>2 – последующая поверка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CFCC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973A" w14:textId="77777777" w:rsidR="00CF15AD" w:rsidRPr="009B56DF" w:rsidRDefault="00CF15AD" w:rsidP="00CF15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t>Место(а) осуществления деятельности</w:t>
            </w:r>
          </w:p>
        </w:tc>
      </w:tr>
      <w:tr w:rsidR="00CF15AD" w:rsidRPr="005A6C67" w14:paraId="44B80550" w14:textId="77777777" w:rsidTr="00D633EF">
        <w:trPr>
          <w:cantSplit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25ED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97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3126" w14:textId="77777777" w:rsidR="00CF15AD" w:rsidRPr="00E73B0A" w:rsidRDefault="005A6C67" w:rsidP="00CF0F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код области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8479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наименование средства измерений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7F6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F18A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15AD" w:rsidRPr="000A644E" w14:paraId="053B7148" w14:textId="77777777" w:rsidTr="00D633EF">
        <w:trPr>
          <w:cantSplit/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128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663B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B21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C8DD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9C15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пределы, диапазоны, номинальные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8448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класс точности, разряд, погрешность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FE7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C67" w:rsidRPr="000A644E" w14:paraId="2BC71ABC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7AE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95A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308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B62E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FF7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2B4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181" w14:textId="77777777" w:rsidR="00CF15AD" w:rsidRPr="00E73B0A" w:rsidRDefault="00E73B0A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D633EF" w:rsidRPr="00AD70C1" w14:paraId="5B6F6E84" w14:textId="77777777" w:rsidTr="00D633EF">
        <w:trPr>
          <w:cantSplit/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2F8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6100C">
              <w:rPr>
                <w:sz w:val="22"/>
                <w:szCs w:val="22"/>
              </w:rPr>
              <w:t>1.1</w:t>
            </w:r>
            <w:r w:rsidRPr="0006100C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14F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CE6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E4B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BD1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6100C">
              <w:rPr>
                <w:sz w:val="22"/>
                <w:szCs w:val="22"/>
                <w:lang w:eastAsia="en-US"/>
              </w:rPr>
              <w:t>250 мм</w:t>
            </w:r>
          </w:p>
          <w:p w14:paraId="3BA3D8DD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7C3690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995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0,05 мм,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3CDEA63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0,1 мм</w:t>
            </w:r>
          </w:p>
          <w:p w14:paraId="2DA5A8F7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CC5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633EF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D633EF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5E7C3EE3" w14:textId="77777777" w:rsidTr="00D633EF">
        <w:trPr>
          <w:cantSplit/>
          <w:trHeight w:val="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CB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455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1C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324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062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6100C">
              <w:rPr>
                <w:sz w:val="22"/>
                <w:szCs w:val="22"/>
                <w:lang w:eastAsia="en-US"/>
              </w:rPr>
              <w:t>25 мм</w:t>
            </w:r>
          </w:p>
          <w:p w14:paraId="79117AD5" w14:textId="77777777" w:rsidR="00D633EF" w:rsidRDefault="00D633EF" w:rsidP="00D633EF">
            <w:pPr>
              <w:ind w:right="-84"/>
              <w:rPr>
                <w:sz w:val="22"/>
                <w:szCs w:val="22"/>
              </w:rPr>
            </w:pPr>
          </w:p>
          <w:p w14:paraId="2EA2362A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B9B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2,0</w:t>
            </w:r>
            <w:r>
              <w:rPr>
                <w:sz w:val="22"/>
                <w:szCs w:val="22"/>
                <w:lang w:eastAsia="en-US"/>
              </w:rPr>
              <w:t xml:space="preserve"> – 3,0</w:t>
            </w:r>
          </w:p>
          <w:p w14:paraId="709DF4AF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D36F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2A78C6D1" w14:textId="77777777" w:rsidTr="00D633EF">
        <w:trPr>
          <w:cantSplit/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427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4.1*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645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056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0B8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с сигнальным устройством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5A4" w14:textId="77777777" w:rsidR="00D633EF" w:rsidRPr="0006100C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2BBA9367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0,25; 0,4; 0,6; 1,0; 1,6; 2,5; 4,0; 6,0; 10;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16; 25; 40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МПа</w:t>
            </w:r>
          </w:p>
          <w:p w14:paraId="2FB5B38E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FF5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1,6; 2,5</w:t>
            </w:r>
          </w:p>
          <w:p w14:paraId="2DF4DDE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5D0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52B62952" w14:textId="77777777" w:rsidTr="00D633EF">
        <w:trPr>
          <w:cantSplit/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9FD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57D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98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CE9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3B5" w14:textId="77777777" w:rsidR="00D633EF" w:rsidRPr="0006100C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79C6D860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 МПа</w:t>
            </w:r>
          </w:p>
          <w:p w14:paraId="5C67E438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03D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 (1,6)</w:t>
            </w:r>
          </w:p>
          <w:p w14:paraId="759AAA1B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C59E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4480D4B5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059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CD7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B05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3A2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839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057BF94B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0,4; 0,6; 1,0; 1,6; 2,5; 4,0; 6,0; 10; 16; 25; </w:t>
            </w:r>
          </w:p>
          <w:p w14:paraId="001769C6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40; 60 МПа;</w:t>
            </w:r>
          </w:p>
          <w:p w14:paraId="1D4174E6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мановакуумметров: 0,9;1,5; 2,4 МПа</w:t>
            </w:r>
          </w:p>
          <w:p w14:paraId="732E5639" w14:textId="77777777" w:rsidR="00D633EF" w:rsidRDefault="00D633EF" w:rsidP="00D633E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3AEB8CD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01E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252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2E7DDE09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355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39B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633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3CA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E3E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5C148CB1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0,1; 0,16; 0,25; 0,4; 0,6; 1,0; 1,6; 2,5; 4,0; 6,0; 10; 16; 25; 40; </w:t>
            </w:r>
          </w:p>
          <w:p w14:paraId="1B6636AC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 МПа;</w:t>
            </w:r>
          </w:p>
          <w:p w14:paraId="3B4C2C31" w14:textId="77777777" w:rsidR="00D633EF" w:rsidRPr="0006100C" w:rsidRDefault="00D633EF" w:rsidP="00D633EF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мановакуумметров: 0,9; 1,5; 2,4 МПа</w:t>
            </w:r>
          </w:p>
          <w:p w14:paraId="7448271E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981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2,5; 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A3A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  <w:tr w:rsidR="00D633EF" w:rsidRPr="00AD70C1" w14:paraId="2F9A92E8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661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92E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731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676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Счетчики электрической энергии постоянного тока СКВТПТ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04E" w14:textId="77777777" w:rsidR="00D633EF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550 В:</w:t>
            </w:r>
          </w:p>
          <w:p w14:paraId="20DF2D52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850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В;</w:t>
            </w:r>
          </w:p>
          <w:p w14:paraId="2CDA555E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600 В:</w:t>
            </w:r>
          </w:p>
          <w:p w14:paraId="4F09C1ED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1000 В;</w:t>
            </w:r>
          </w:p>
          <w:p w14:paraId="44618594" w14:textId="77777777" w:rsidR="00D633EF" w:rsidRPr="0006100C" w:rsidRDefault="00D633EF" w:rsidP="00D633EF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А; 500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А:</w:t>
            </w:r>
          </w:p>
          <w:p w14:paraId="6C4E487E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1500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FCA" w14:textId="77777777" w:rsidR="00D633EF" w:rsidRPr="00D633EF" w:rsidRDefault="00D633EF" w:rsidP="00D633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F28" w14:textId="77777777" w:rsidR="00D633EF" w:rsidRPr="00416C90" w:rsidRDefault="00D633EF" w:rsidP="00D63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71D4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471D41">
              <w:rPr>
                <w:sz w:val="22"/>
                <w:szCs w:val="22"/>
                <w:lang w:eastAsia="en-US"/>
              </w:rPr>
              <w:t xml:space="preserve"> Партизанский, д. 6, 220033, г. Минск</w:t>
            </w:r>
          </w:p>
        </w:tc>
      </w:tr>
    </w:tbl>
    <w:p w14:paraId="58028BCC" w14:textId="77777777" w:rsidR="0031023B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4B9EFD1" w14:textId="77777777" w:rsidR="00E8006B" w:rsidRDefault="00E8006B" w:rsidP="005C4F7A">
      <w:pPr>
        <w:rPr>
          <w:rFonts w:eastAsia="Calibri"/>
          <w:sz w:val="24"/>
          <w:szCs w:val="24"/>
        </w:rPr>
      </w:pPr>
    </w:p>
    <w:sectPr w:rsidR="00E8006B" w:rsidSect="005A6C67">
      <w:headerReference w:type="default" r:id="rId8"/>
      <w:footerReference w:type="default" r:id="rId9"/>
      <w:pgSz w:w="16838" w:h="11906" w:orient="landscape"/>
      <w:pgMar w:top="567" w:right="567" w:bottom="1134" w:left="1276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9E3D" w14:textId="77777777" w:rsidR="004061FD" w:rsidRDefault="004061FD" w:rsidP="0011070C">
      <w:r>
        <w:separator/>
      </w:r>
    </w:p>
  </w:endnote>
  <w:endnote w:type="continuationSeparator" w:id="0">
    <w:p w14:paraId="609DA1F0" w14:textId="77777777" w:rsidR="004061FD" w:rsidRDefault="004061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98" w:type="dxa"/>
      <w:tblLook w:val="00A0" w:firstRow="1" w:lastRow="0" w:firstColumn="1" w:lastColumn="0" w:noHBand="0" w:noVBand="0"/>
    </w:tblPr>
    <w:tblGrid>
      <w:gridCol w:w="15298"/>
    </w:tblGrid>
    <w:tr w:rsidR="002D2AE1" w14:paraId="491E25E8" w14:textId="77777777" w:rsidTr="002D2AE1">
      <w:trPr>
        <w:trHeight w:val="54"/>
      </w:trPr>
      <w:tc>
        <w:tcPr>
          <w:tcW w:w="152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258861E" w14:textId="77777777" w:rsidR="002D2AE1" w:rsidRDefault="002D2AE1" w:rsidP="002D2AE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B1040">
            <w:rPr>
              <w:rFonts w:eastAsia="ArialMT"/>
            </w:rPr>
            <w:t>Часть № 1. Дата принятия решения по аккредитации</w:t>
          </w:r>
          <w:r w:rsidRPr="00CB409F">
            <w:rPr>
              <w:rFonts w:eastAsia="ArialMT"/>
            </w:rPr>
            <w:t xml:space="preserve">: </w:t>
          </w:r>
          <w:r w:rsidR="00D633EF">
            <w:rPr>
              <w:rFonts w:eastAsia="ArialMT"/>
            </w:rPr>
            <w:t>30</w:t>
          </w:r>
          <w:r w:rsidRPr="00CB409F">
            <w:rPr>
              <w:rFonts w:eastAsia="ArialMT"/>
            </w:rPr>
            <w:t>.12.2025</w:t>
          </w:r>
          <w:r w:rsidRPr="002B1040">
            <w:rPr>
              <w:rFonts w:eastAsia="ArialMT"/>
            </w:rPr>
            <w:t xml:space="preserve">                                                                                                                                          </w:t>
          </w:r>
          <w:r w:rsidRPr="002B1040">
            <w:t xml:space="preserve">Лист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PAGE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  <w:r w:rsidRPr="002B1040">
            <w:t xml:space="preserve"> Листов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NUMPAGES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</w:p>
      </w:tc>
    </w:tr>
  </w:tbl>
  <w:p w14:paraId="24A11C9C" w14:textId="77777777" w:rsidR="00644056" w:rsidRPr="005128B2" w:rsidRDefault="0064405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2DD3" w14:textId="77777777" w:rsidR="004061FD" w:rsidRDefault="004061FD" w:rsidP="0011070C">
      <w:r>
        <w:separator/>
      </w:r>
    </w:p>
  </w:footnote>
  <w:footnote w:type="continuationSeparator" w:id="0">
    <w:p w14:paraId="349C88DB" w14:textId="77777777" w:rsidR="004061FD" w:rsidRDefault="004061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06"/>
    </w:tblGrid>
    <w:tr w:rsidR="005A6C67" w14:paraId="2D1151DE" w14:textId="77777777" w:rsidTr="00C43693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7D0B3" w14:textId="77777777" w:rsidR="00D633EF" w:rsidRDefault="00D633EF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sz w:val="28"/>
              <w:szCs w:val="28"/>
              <w:lang w:val="ru-RU"/>
            </w:rPr>
          </w:pPr>
          <w:r w:rsidRPr="00D633EF">
            <w:rPr>
              <w:rFonts w:ascii="Times New Roman" w:hAnsi="Times New Roman"/>
              <w:sz w:val="28"/>
              <w:szCs w:val="28"/>
              <w:lang w:val="ru-RU"/>
            </w:rPr>
            <w:t>Коммунальное транспортное унитарное предприятие "</w:t>
          </w:r>
          <w:proofErr w:type="spellStart"/>
          <w:r w:rsidRPr="00D633EF">
            <w:rPr>
              <w:rFonts w:ascii="Times New Roman" w:hAnsi="Times New Roman"/>
              <w:sz w:val="28"/>
              <w:szCs w:val="28"/>
              <w:lang w:val="ru-RU"/>
            </w:rPr>
            <w:t>Минсктранс</w:t>
          </w:r>
          <w:proofErr w:type="spellEnd"/>
          <w:r w:rsidRPr="00D633EF">
            <w:rPr>
              <w:rFonts w:ascii="Times New Roman" w:hAnsi="Times New Roman"/>
              <w:sz w:val="28"/>
              <w:szCs w:val="28"/>
              <w:lang w:val="ru-RU"/>
            </w:rPr>
            <w:t xml:space="preserve">" </w:t>
          </w:r>
        </w:p>
        <w:p w14:paraId="732E5391" w14:textId="77777777" w:rsidR="005A6C67" w:rsidRDefault="00D633EF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633EF">
            <w:rPr>
              <w:rFonts w:ascii="Times New Roman" w:hAnsi="Times New Roman"/>
              <w:sz w:val="28"/>
              <w:szCs w:val="28"/>
              <w:lang w:val="ru-RU"/>
            </w:rPr>
            <w:t>Центральная электроизмерительная лаборатория</w:t>
          </w:r>
        </w:p>
      </w:tc>
      <w:tc>
        <w:tcPr>
          <w:tcW w:w="2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48DB49" w14:textId="77777777" w:rsidR="005A6C67" w:rsidRPr="00E73B0A" w:rsidRDefault="005A6C67">
          <w:pPr>
            <w:pStyle w:val="a7"/>
            <w:ind w:right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73B0A">
            <w:rPr>
              <w:rFonts w:ascii="Times New Roman" w:hAnsi="Times New Roman"/>
              <w:sz w:val="28"/>
              <w:szCs w:val="28"/>
              <w:lang w:val="en-US"/>
            </w:rPr>
            <w:t>BY/112</w:t>
          </w:r>
          <w:r w:rsidRPr="00E73B0A">
            <w:rPr>
              <w:rFonts w:ascii="Times New Roman" w:hAnsi="Times New Roman"/>
              <w:sz w:val="28"/>
              <w:szCs w:val="28"/>
              <w:lang w:val="ru-RU"/>
            </w:rPr>
            <w:t xml:space="preserve"> 3.015</w:t>
          </w:r>
          <w:r w:rsidR="00D633EF">
            <w:rPr>
              <w:rFonts w:ascii="Times New Roman" w:hAnsi="Times New Roman"/>
              <w:sz w:val="28"/>
              <w:szCs w:val="28"/>
              <w:lang w:val="ru-RU"/>
            </w:rPr>
            <w:t>3</w:t>
          </w:r>
        </w:p>
      </w:tc>
    </w:tr>
  </w:tbl>
  <w:p w14:paraId="0C7E7D08" w14:textId="77777777" w:rsidR="005A6C67" w:rsidRPr="005A6C67" w:rsidRDefault="005A6C67" w:rsidP="00796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0900719">
    <w:abstractNumId w:val="6"/>
  </w:num>
  <w:num w:numId="2" w16cid:durableId="919871473">
    <w:abstractNumId w:val="7"/>
  </w:num>
  <w:num w:numId="3" w16cid:durableId="221675118">
    <w:abstractNumId w:val="4"/>
  </w:num>
  <w:num w:numId="4" w16cid:durableId="125247881">
    <w:abstractNumId w:val="1"/>
  </w:num>
  <w:num w:numId="5" w16cid:durableId="951936293">
    <w:abstractNumId w:val="11"/>
  </w:num>
  <w:num w:numId="6" w16cid:durableId="414086021">
    <w:abstractNumId w:val="3"/>
  </w:num>
  <w:num w:numId="7" w16cid:durableId="1979916671">
    <w:abstractNumId w:val="8"/>
  </w:num>
  <w:num w:numId="8" w16cid:durableId="1132745491">
    <w:abstractNumId w:val="5"/>
  </w:num>
  <w:num w:numId="9" w16cid:durableId="1149252717">
    <w:abstractNumId w:val="9"/>
  </w:num>
  <w:num w:numId="10" w16cid:durableId="1875579579">
    <w:abstractNumId w:val="2"/>
  </w:num>
  <w:num w:numId="11" w16cid:durableId="1435396030">
    <w:abstractNumId w:val="0"/>
  </w:num>
  <w:num w:numId="12" w16cid:durableId="1008631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A644E"/>
    <w:rsid w:val="000B2BCA"/>
    <w:rsid w:val="000D49BB"/>
    <w:rsid w:val="000D54E6"/>
    <w:rsid w:val="000D6E34"/>
    <w:rsid w:val="0011070C"/>
    <w:rsid w:val="00120BDA"/>
    <w:rsid w:val="00142ADE"/>
    <w:rsid w:val="0015188C"/>
    <w:rsid w:val="001956F7"/>
    <w:rsid w:val="001A4BEA"/>
    <w:rsid w:val="001E19D5"/>
    <w:rsid w:val="001E59BA"/>
    <w:rsid w:val="0020355B"/>
    <w:rsid w:val="00236652"/>
    <w:rsid w:val="00240FE7"/>
    <w:rsid w:val="0026498F"/>
    <w:rsid w:val="002877C8"/>
    <w:rsid w:val="002900DE"/>
    <w:rsid w:val="002D2AE1"/>
    <w:rsid w:val="002E339A"/>
    <w:rsid w:val="002E444E"/>
    <w:rsid w:val="003054C2"/>
    <w:rsid w:val="00305E11"/>
    <w:rsid w:val="0031023B"/>
    <w:rsid w:val="00323725"/>
    <w:rsid w:val="0034632E"/>
    <w:rsid w:val="003717D2"/>
    <w:rsid w:val="003C130A"/>
    <w:rsid w:val="003E26A2"/>
    <w:rsid w:val="00401D49"/>
    <w:rsid w:val="004061FD"/>
    <w:rsid w:val="00416C90"/>
    <w:rsid w:val="00437E07"/>
    <w:rsid w:val="00442A83"/>
    <w:rsid w:val="00444FE2"/>
    <w:rsid w:val="004451B3"/>
    <w:rsid w:val="00452734"/>
    <w:rsid w:val="00457C57"/>
    <w:rsid w:val="00470019"/>
    <w:rsid w:val="00487CC4"/>
    <w:rsid w:val="004A5E4C"/>
    <w:rsid w:val="004B4074"/>
    <w:rsid w:val="004B4CEB"/>
    <w:rsid w:val="004E3EF4"/>
    <w:rsid w:val="004E5090"/>
    <w:rsid w:val="00507CCF"/>
    <w:rsid w:val="00536914"/>
    <w:rsid w:val="0056070B"/>
    <w:rsid w:val="00571A97"/>
    <w:rsid w:val="00592241"/>
    <w:rsid w:val="005A61FB"/>
    <w:rsid w:val="005A6C67"/>
    <w:rsid w:val="005C4F7A"/>
    <w:rsid w:val="005E250C"/>
    <w:rsid w:val="005E611E"/>
    <w:rsid w:val="00636BF5"/>
    <w:rsid w:val="00637F88"/>
    <w:rsid w:val="00644056"/>
    <w:rsid w:val="00645468"/>
    <w:rsid w:val="006636B0"/>
    <w:rsid w:val="006741F2"/>
    <w:rsid w:val="006A336B"/>
    <w:rsid w:val="006C47B0"/>
    <w:rsid w:val="006D5DCE"/>
    <w:rsid w:val="007050F2"/>
    <w:rsid w:val="00726766"/>
    <w:rsid w:val="00731452"/>
    <w:rsid w:val="00734508"/>
    <w:rsid w:val="00741FBB"/>
    <w:rsid w:val="007554CB"/>
    <w:rsid w:val="00781A16"/>
    <w:rsid w:val="00796EBF"/>
    <w:rsid w:val="007B0635"/>
    <w:rsid w:val="007F6189"/>
    <w:rsid w:val="008459CC"/>
    <w:rsid w:val="00877224"/>
    <w:rsid w:val="00890B3F"/>
    <w:rsid w:val="00907401"/>
    <w:rsid w:val="00921A06"/>
    <w:rsid w:val="00922F01"/>
    <w:rsid w:val="00937AFB"/>
    <w:rsid w:val="009419C9"/>
    <w:rsid w:val="009477E0"/>
    <w:rsid w:val="0095347E"/>
    <w:rsid w:val="00961C8C"/>
    <w:rsid w:val="00992434"/>
    <w:rsid w:val="009940B7"/>
    <w:rsid w:val="009A3A10"/>
    <w:rsid w:val="009A3E9D"/>
    <w:rsid w:val="009B56DF"/>
    <w:rsid w:val="009F7389"/>
    <w:rsid w:val="00A00D2B"/>
    <w:rsid w:val="00A21584"/>
    <w:rsid w:val="00A47C62"/>
    <w:rsid w:val="00A50201"/>
    <w:rsid w:val="00A507C5"/>
    <w:rsid w:val="00A5683A"/>
    <w:rsid w:val="00A56BCC"/>
    <w:rsid w:val="00A755C7"/>
    <w:rsid w:val="00A87A5F"/>
    <w:rsid w:val="00AB0DFB"/>
    <w:rsid w:val="00AC7B0C"/>
    <w:rsid w:val="00AD4B7A"/>
    <w:rsid w:val="00AD70C1"/>
    <w:rsid w:val="00B03D1F"/>
    <w:rsid w:val="00B073DC"/>
    <w:rsid w:val="00B47A0F"/>
    <w:rsid w:val="00B51EE8"/>
    <w:rsid w:val="00BB272F"/>
    <w:rsid w:val="00BB283D"/>
    <w:rsid w:val="00BD30A2"/>
    <w:rsid w:val="00BD6366"/>
    <w:rsid w:val="00BF270C"/>
    <w:rsid w:val="00C0202E"/>
    <w:rsid w:val="00C0609F"/>
    <w:rsid w:val="00C21640"/>
    <w:rsid w:val="00C43693"/>
    <w:rsid w:val="00C91EDB"/>
    <w:rsid w:val="00C97BC9"/>
    <w:rsid w:val="00CA53E3"/>
    <w:rsid w:val="00CB409F"/>
    <w:rsid w:val="00CC3628"/>
    <w:rsid w:val="00CF0FA6"/>
    <w:rsid w:val="00CF15AD"/>
    <w:rsid w:val="00CF4334"/>
    <w:rsid w:val="00CF74BF"/>
    <w:rsid w:val="00D01BA6"/>
    <w:rsid w:val="00D44F96"/>
    <w:rsid w:val="00D502FD"/>
    <w:rsid w:val="00D633EF"/>
    <w:rsid w:val="00D876E6"/>
    <w:rsid w:val="00D9787B"/>
    <w:rsid w:val="00DA5E7A"/>
    <w:rsid w:val="00DB1FAE"/>
    <w:rsid w:val="00DB27D8"/>
    <w:rsid w:val="00DF7DAB"/>
    <w:rsid w:val="00E01AA9"/>
    <w:rsid w:val="00E1455E"/>
    <w:rsid w:val="00E14D82"/>
    <w:rsid w:val="00E73B0A"/>
    <w:rsid w:val="00E750F5"/>
    <w:rsid w:val="00E8006B"/>
    <w:rsid w:val="00E8214E"/>
    <w:rsid w:val="00E95EA8"/>
    <w:rsid w:val="00ED10E7"/>
    <w:rsid w:val="00EF5137"/>
    <w:rsid w:val="00F14285"/>
    <w:rsid w:val="00F334BE"/>
    <w:rsid w:val="00F43083"/>
    <w:rsid w:val="00F47F4D"/>
    <w:rsid w:val="00F66413"/>
    <w:rsid w:val="00F86847"/>
    <w:rsid w:val="00F86DE9"/>
    <w:rsid w:val="00FC280E"/>
    <w:rsid w:val="00FE07D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E8E6D"/>
  <w15:chartTrackingRefBased/>
  <w15:docId w15:val="{F8D45418-DB0F-4E13-B61A-163874E9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Unresolved Mention"/>
    <w:uiPriority w:val="99"/>
    <w:semiHidden/>
    <w:unhideWhenUsed/>
    <w:rsid w:val="00D6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403F-4DC9-4C0D-8BE0-D593392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2025-12-16T07:29:00Z</cp:lastPrinted>
  <dcterms:created xsi:type="dcterms:W3CDTF">2025-12-31T11:09:00Z</dcterms:created>
  <dcterms:modified xsi:type="dcterms:W3CDTF">2025-12-31T11:09:00Z</dcterms:modified>
</cp:coreProperties>
</file>