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D0E8E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84436B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771B0D93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707"/>
        <w:gridCol w:w="850"/>
        <w:gridCol w:w="1843"/>
        <w:gridCol w:w="1843"/>
        <w:gridCol w:w="3119"/>
        <w:gridCol w:w="2513"/>
      </w:tblGrid>
      <w:tr w:rsidR="00246BE9" w:rsidRPr="005413EE" w14:paraId="0A96E494" w14:textId="77777777" w:rsidTr="000B55B1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E4B8F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27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98993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3BE49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BD8BD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107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FAA6AE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7D3274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2723D81C" w14:textId="77777777" w:rsidTr="000B55B1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BB910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127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877699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DDB8FB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0E302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4E5A202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28F9BA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107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52632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B3A09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25266032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707"/>
        <w:gridCol w:w="850"/>
        <w:gridCol w:w="1843"/>
        <w:gridCol w:w="1837"/>
        <w:gridCol w:w="6"/>
        <w:gridCol w:w="3122"/>
        <w:gridCol w:w="2510"/>
      </w:tblGrid>
      <w:tr w:rsidR="007768CD" w14:paraId="12888F28" w14:textId="77777777" w:rsidTr="000B55B1">
        <w:trPr>
          <w:tblHeader/>
        </w:trPr>
        <w:tc>
          <w:tcPr>
            <w:tcW w:w="235" w:type="pct"/>
            <w:vAlign w:val="center"/>
          </w:tcPr>
          <w:p w14:paraId="4C453694" w14:textId="77777777" w:rsidR="0035254A" w:rsidRPr="00443D4F" w:rsidRDefault="006E58C3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73" w:type="pct"/>
            <w:vAlign w:val="center"/>
          </w:tcPr>
          <w:p w14:paraId="164BB27F" w14:textId="77777777" w:rsidR="007768CD" w:rsidRDefault="006E58C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2" w:type="pct"/>
            <w:vAlign w:val="center"/>
          </w:tcPr>
          <w:p w14:paraId="710B66BC" w14:textId="77777777" w:rsidR="007768CD" w:rsidRDefault="006E58C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33" w:type="pct"/>
            <w:vAlign w:val="center"/>
          </w:tcPr>
          <w:p w14:paraId="5D7127C4" w14:textId="77777777" w:rsidR="007768CD" w:rsidRDefault="006E58C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1" w:type="pct"/>
            <w:vAlign w:val="center"/>
          </w:tcPr>
          <w:p w14:paraId="590F7294" w14:textId="77777777" w:rsidR="007768CD" w:rsidRDefault="006E58C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74" w:type="pct"/>
            <w:gridSpan w:val="2"/>
            <w:vAlign w:val="center"/>
          </w:tcPr>
          <w:p w14:paraId="40AB7294" w14:textId="77777777" w:rsidR="007768CD" w:rsidRDefault="006E58C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63" w:type="pct"/>
            <w:vAlign w:val="center"/>
          </w:tcPr>
          <w:p w14:paraId="0C57774D" w14:textId="77777777" w:rsidR="007768CD" w:rsidRDefault="006E58C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768CD" w14:paraId="5E6E97E0" w14:textId="77777777" w:rsidTr="000B55B1">
        <w:tc>
          <w:tcPr>
            <w:tcW w:w="235" w:type="pct"/>
          </w:tcPr>
          <w:p w14:paraId="1BE89E44" w14:textId="77777777" w:rsidR="007768CD" w:rsidRDefault="006E58C3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1273" w:type="pct"/>
          </w:tcPr>
          <w:p w14:paraId="460C5B0A" w14:textId="77777777" w:rsidR="007768CD" w:rsidRDefault="006E58C3">
            <w:pPr>
              <w:ind w:left="-84" w:right="-84"/>
            </w:pPr>
            <w:r>
              <w:rPr>
                <w:sz w:val="22"/>
              </w:rPr>
              <w:t>Профессиональная компетентность персонала в области энергетического обследования организаций. Энергетическое обследование организаций</w:t>
            </w:r>
          </w:p>
        </w:tc>
        <w:tc>
          <w:tcPr>
            <w:tcW w:w="292" w:type="pct"/>
          </w:tcPr>
          <w:p w14:paraId="630D5B48" w14:textId="77777777" w:rsidR="007768CD" w:rsidRDefault="006E58C3">
            <w:pPr>
              <w:ind w:left="-84" w:right="-84"/>
            </w:pPr>
            <w:r>
              <w:rPr>
                <w:sz w:val="22"/>
              </w:rPr>
              <w:t>09.03.01</w:t>
            </w:r>
          </w:p>
        </w:tc>
        <w:tc>
          <w:tcPr>
            <w:tcW w:w="633" w:type="pct"/>
          </w:tcPr>
          <w:p w14:paraId="1273D265" w14:textId="77777777" w:rsidR="007768CD" w:rsidRDefault="006E58C3">
            <w:pPr>
              <w:ind w:left="-84" w:right="-84"/>
            </w:pPr>
            <w:r>
              <w:rPr>
                <w:sz w:val="22"/>
              </w:rPr>
              <w:t>И ИСМ 70.04.015²</w:t>
            </w:r>
            <w:r>
              <w:rPr>
                <w:sz w:val="22"/>
              </w:rPr>
              <w:br/>
              <w:t>СТБ 2321-2013</w:t>
            </w:r>
          </w:p>
        </w:tc>
        <w:tc>
          <w:tcPr>
            <w:tcW w:w="631" w:type="pct"/>
          </w:tcPr>
          <w:p w14:paraId="005B1C20" w14:textId="77777777" w:rsidR="007768CD" w:rsidRDefault="006E58C3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  <w:r>
              <w:rPr>
                <w:sz w:val="22"/>
              </w:rPr>
              <w:br/>
              <w:t>И ИСМ 70.04.015²</w:t>
            </w:r>
          </w:p>
        </w:tc>
        <w:tc>
          <w:tcPr>
            <w:tcW w:w="1074" w:type="pct"/>
            <w:gridSpan w:val="2"/>
          </w:tcPr>
          <w:p w14:paraId="4252AA47" w14:textId="77777777" w:rsidR="007768CD" w:rsidRDefault="006E58C3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63" w:type="pct"/>
          </w:tcPr>
          <w:p w14:paraId="785B378A" w14:textId="77777777" w:rsidR="007768CD" w:rsidRDefault="006E58C3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7768CD" w14:paraId="62FC0676" w14:textId="77777777" w:rsidTr="000B55B1">
        <w:tc>
          <w:tcPr>
            <w:tcW w:w="235" w:type="pct"/>
          </w:tcPr>
          <w:p w14:paraId="53C55832" w14:textId="77777777" w:rsidR="007768CD" w:rsidRDefault="006E58C3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1273" w:type="pct"/>
          </w:tcPr>
          <w:p w14:paraId="54D55E9D" w14:textId="77777777" w:rsidR="007768CD" w:rsidRDefault="006E58C3">
            <w:pPr>
              <w:ind w:left="-84" w:right="-84"/>
            </w:pPr>
            <w:r>
              <w:rPr>
                <w:sz w:val="22"/>
              </w:rPr>
              <w:t>Профессиональная компетентность персонала в области энергетического обследования организаций. Энергетическое обследование организаций в области эффективного использования электрической энергии</w:t>
            </w:r>
          </w:p>
        </w:tc>
        <w:tc>
          <w:tcPr>
            <w:tcW w:w="292" w:type="pct"/>
          </w:tcPr>
          <w:p w14:paraId="189B8ED2" w14:textId="77777777" w:rsidR="007768CD" w:rsidRDefault="006E58C3">
            <w:pPr>
              <w:ind w:left="-84" w:right="-84"/>
            </w:pPr>
            <w:r>
              <w:rPr>
                <w:sz w:val="22"/>
              </w:rPr>
              <w:t>09.03.02</w:t>
            </w:r>
          </w:p>
        </w:tc>
        <w:tc>
          <w:tcPr>
            <w:tcW w:w="633" w:type="pct"/>
          </w:tcPr>
          <w:p w14:paraId="22C2C357" w14:textId="77777777" w:rsidR="007768CD" w:rsidRDefault="006E58C3">
            <w:pPr>
              <w:ind w:left="-84" w:right="-84"/>
            </w:pPr>
            <w:r>
              <w:rPr>
                <w:sz w:val="22"/>
              </w:rPr>
              <w:t>И ИСМ 70.04.015²</w:t>
            </w:r>
            <w:r>
              <w:rPr>
                <w:sz w:val="22"/>
              </w:rPr>
              <w:br/>
              <w:t>СТБ 2321-2013</w:t>
            </w:r>
          </w:p>
        </w:tc>
        <w:tc>
          <w:tcPr>
            <w:tcW w:w="633" w:type="pct"/>
            <w:gridSpan w:val="2"/>
          </w:tcPr>
          <w:p w14:paraId="24CCAB29" w14:textId="77777777" w:rsidR="007768CD" w:rsidRDefault="006E58C3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  <w:r>
              <w:rPr>
                <w:sz w:val="22"/>
              </w:rPr>
              <w:br/>
              <w:t>И ИСМ 70.04.015²</w:t>
            </w:r>
          </w:p>
        </w:tc>
        <w:tc>
          <w:tcPr>
            <w:tcW w:w="1072" w:type="pct"/>
          </w:tcPr>
          <w:p w14:paraId="5ACF1378" w14:textId="77777777" w:rsidR="007768CD" w:rsidRDefault="006E58C3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63" w:type="pct"/>
          </w:tcPr>
          <w:p w14:paraId="552AB8AF" w14:textId="77777777" w:rsidR="007768CD" w:rsidRDefault="006E58C3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7768CD" w14:paraId="56C1D4EB" w14:textId="77777777" w:rsidTr="000B55B1">
        <w:tc>
          <w:tcPr>
            <w:tcW w:w="235" w:type="pct"/>
          </w:tcPr>
          <w:p w14:paraId="7990C47D" w14:textId="77777777" w:rsidR="007768CD" w:rsidRDefault="006E58C3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1273" w:type="pct"/>
          </w:tcPr>
          <w:p w14:paraId="41CEF7A1" w14:textId="3BA3C02F" w:rsidR="007768CD" w:rsidRDefault="006E58C3">
            <w:pPr>
              <w:ind w:left="-84" w:right="-84"/>
            </w:pPr>
            <w:r>
              <w:rPr>
                <w:sz w:val="22"/>
              </w:rPr>
              <w:t xml:space="preserve">Профессиональная компетентность персонала в области энергетического обследования организаций. </w:t>
            </w:r>
            <w:r>
              <w:rPr>
                <w:sz w:val="22"/>
              </w:rPr>
              <w:t>Энергетическое обследование организаций в области эффективного использования тепловой энергии</w:t>
            </w:r>
          </w:p>
        </w:tc>
        <w:tc>
          <w:tcPr>
            <w:tcW w:w="292" w:type="pct"/>
          </w:tcPr>
          <w:p w14:paraId="3BFEBE05" w14:textId="77777777" w:rsidR="007768CD" w:rsidRDefault="006E58C3">
            <w:pPr>
              <w:ind w:left="-84" w:right="-84"/>
            </w:pPr>
            <w:r>
              <w:rPr>
                <w:sz w:val="22"/>
              </w:rPr>
              <w:t>09.03.03</w:t>
            </w:r>
          </w:p>
        </w:tc>
        <w:tc>
          <w:tcPr>
            <w:tcW w:w="633" w:type="pct"/>
          </w:tcPr>
          <w:p w14:paraId="36CC9A30" w14:textId="77777777" w:rsidR="007768CD" w:rsidRDefault="006E58C3">
            <w:pPr>
              <w:ind w:left="-84" w:right="-84"/>
            </w:pPr>
            <w:r>
              <w:rPr>
                <w:sz w:val="22"/>
              </w:rPr>
              <w:t>И ИСМ 70.04.015²</w:t>
            </w:r>
            <w:r>
              <w:rPr>
                <w:sz w:val="22"/>
              </w:rPr>
              <w:br/>
              <w:t>СТБ 2321-2013</w:t>
            </w:r>
          </w:p>
        </w:tc>
        <w:tc>
          <w:tcPr>
            <w:tcW w:w="631" w:type="pct"/>
          </w:tcPr>
          <w:p w14:paraId="6243EB24" w14:textId="77777777" w:rsidR="007768CD" w:rsidRDefault="006E58C3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  <w:r>
              <w:rPr>
                <w:sz w:val="22"/>
              </w:rPr>
              <w:br/>
              <w:t>И ИСМ 70.04.015²</w:t>
            </w:r>
          </w:p>
        </w:tc>
        <w:tc>
          <w:tcPr>
            <w:tcW w:w="1074" w:type="pct"/>
            <w:gridSpan w:val="2"/>
          </w:tcPr>
          <w:p w14:paraId="62A0BDC3" w14:textId="77777777" w:rsidR="007768CD" w:rsidRDefault="006E58C3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63" w:type="pct"/>
          </w:tcPr>
          <w:p w14:paraId="4B9CBB14" w14:textId="77777777" w:rsidR="007768CD" w:rsidRDefault="006E58C3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</w:tbl>
    <w:p w14:paraId="65120F5D" w14:textId="77777777" w:rsidR="000A6059" w:rsidRPr="00246BE9" w:rsidRDefault="000A6059" w:rsidP="0035254A">
      <w:pPr>
        <w:rPr>
          <w:sz w:val="24"/>
          <w:szCs w:val="24"/>
        </w:rPr>
      </w:pPr>
    </w:p>
    <w:p w14:paraId="00E45461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года № 61</w:t>
      </w:r>
      <w:r w:rsidRPr="00E627F7">
        <w:rPr>
          <w:noProof/>
          <w:sz w:val="24"/>
          <w:szCs w:val="24"/>
        </w:rPr>
        <w:br/>
        <w:t>² - Порядок сертификации компетентности экспертов-энергоаудиторов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9DF3" w14:textId="77777777" w:rsidR="006E58C3" w:rsidRDefault="006E58C3" w:rsidP="0011070C">
      <w:r>
        <w:separator/>
      </w:r>
    </w:p>
  </w:endnote>
  <w:endnote w:type="continuationSeparator" w:id="0">
    <w:p w14:paraId="1C689E78" w14:textId="77777777" w:rsidR="006E58C3" w:rsidRDefault="006E58C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202212F" w14:textId="77777777" w:rsidR="004C1E83" w:rsidRDefault="004C1E8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32F721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E66089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19.10.2026.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12400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E378CB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524D16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0FC374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CA04B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832BB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1F7BB" w14:textId="77777777" w:rsidR="006E58C3" w:rsidRDefault="006E58C3" w:rsidP="0011070C">
      <w:r>
        <w:separator/>
      </w:r>
    </w:p>
  </w:footnote>
  <w:footnote w:type="continuationSeparator" w:id="0">
    <w:p w14:paraId="41B63AAB" w14:textId="77777777" w:rsidR="006E58C3" w:rsidRDefault="006E58C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1AB2F" w14:textId="77777777" w:rsidR="004C1E83" w:rsidRDefault="004C1E8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55"/>
      <w:gridCol w:w="2226"/>
    </w:tblGrid>
    <w:tr w:rsidR="00A7672E" w:rsidRPr="00246BB6" w14:paraId="3C900314" w14:textId="77777777" w:rsidTr="00FE7738">
      <w:trPr>
        <w:trHeight w:val="221"/>
      </w:trPr>
      <w:tc>
        <w:tcPr>
          <w:tcW w:w="12355" w:type="dxa"/>
          <w:vAlign w:val="center"/>
        </w:tcPr>
        <w:p w14:paraId="1BE918F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586F2FF7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BY/112 003.03</w:t>
          </w:r>
        </w:p>
      </w:tc>
    </w:tr>
  </w:tbl>
  <w:p w14:paraId="7BD2E2C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6623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23"/>
    </w:tblGrid>
    <w:tr w:rsidR="002317A4" w14:paraId="7B938DEE" w14:textId="77777777" w:rsidTr="004C1E83">
      <w:trPr>
        <w:trHeight w:val="221"/>
      </w:trPr>
      <w:tc>
        <w:tcPr>
          <w:tcW w:w="12044" w:type="dxa"/>
          <w:vAlign w:val="center"/>
        </w:tcPr>
        <w:p w14:paraId="19621599" w14:textId="77777777" w:rsidR="009C503B" w:rsidRPr="000B55B1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0B55B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"Белорусский государственный институт метрологии",</w:t>
          </w:r>
        </w:p>
        <w:p w14:paraId="62E3449B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персонала</w:t>
          </w:r>
        </w:p>
      </w:tc>
      <w:tc>
        <w:tcPr>
          <w:tcW w:w="2523" w:type="dxa"/>
          <w:vAlign w:val="center"/>
        </w:tcPr>
        <w:p w14:paraId="43CBC6B9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BY/112 003.03</w:t>
          </w:r>
        </w:p>
      </w:tc>
    </w:tr>
  </w:tbl>
  <w:p w14:paraId="66B8E4C9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B55B1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17A9A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1E83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8C3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768CD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2EDA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2026-10-20T09:57:00Z</dcterms:created>
  <dcterms:modified xsi:type="dcterms:W3CDTF">2026-10-20T09:57:00Z</dcterms:modified>
</cp:coreProperties>
</file>