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8887A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2E48EB"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790B6D8C026475BBB979DFE8868AAE6"/>
                </w:placeholder>
                <w:text/>
              </w:sdtPr>
              <w:sdtEndPr/>
              <w:sdtContent>
                <w:r w:rsidR="002E48EB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2E48EB">
                  <w:rPr>
                    <w:rFonts w:cs="Times New Roman"/>
                    <w:bCs/>
                    <w:sz w:val="28"/>
                    <w:szCs w:val="28"/>
                  </w:rPr>
                  <w:t>25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5D589A9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2E48EB">
              <w:rPr>
                <w:rFonts w:cs="Times New Roman"/>
                <w:bCs/>
                <w:sz w:val="28"/>
                <w:szCs w:val="28"/>
              </w:rPr>
              <w:t>26.03.2021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7F670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46DC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46DCD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B21A0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46DC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C938F2F" w14:textId="20897904" w:rsidR="002E48EB" w:rsidRDefault="005B10F3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E46DCD">
              <w:rPr>
                <w:bCs/>
                <w:sz w:val="28"/>
                <w:szCs w:val="28"/>
                <w:lang w:val="ru-RU"/>
              </w:rPr>
              <w:t>28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46DCD">
              <w:rPr>
                <w:bCs/>
                <w:sz w:val="28"/>
                <w:szCs w:val="28"/>
                <w:lang w:val="ru-RU"/>
              </w:rPr>
              <w:t>июля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E7EB3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2E48EB">
              <w:rPr>
                <w:sz w:val="28"/>
                <w:szCs w:val="28"/>
                <w:lang w:val="ru-RU"/>
              </w:rPr>
              <w:t>Сектор инспекционного контроля отдела экспертизы</w:t>
            </w:r>
          </w:p>
          <w:p w14:paraId="23E8E268" w14:textId="77777777" w:rsidR="002E48EB" w:rsidRDefault="002E48EB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Гомельского областного управления</w:t>
            </w:r>
          </w:p>
          <w:p w14:paraId="3629A34F" w14:textId="38426B93" w:rsidR="00750565" w:rsidRPr="005B10F3" w:rsidRDefault="002E48EB" w:rsidP="002E48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4145A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2E48EB" w14:paraId="390FE6C3" w14:textId="77777777" w:rsidTr="0054145A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37121" w14:paraId="42B620D1" w14:textId="77777777" w:rsidTr="009B71A4">
        <w:trPr>
          <w:trHeight w:val="172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98B073" w14:textId="65C09CFF" w:rsidR="00C37121" w:rsidRPr="00C37121" w:rsidRDefault="00C37121" w:rsidP="00C37121">
            <w:pPr>
              <w:pStyle w:val="af6"/>
              <w:jc w:val="center"/>
              <w:rPr>
                <w:b/>
                <w:bCs/>
                <w:color w:val="000000"/>
                <w:lang w:val="ru-RU"/>
              </w:rPr>
            </w:pPr>
            <w:r w:rsidRPr="00C37121">
              <w:rPr>
                <w:b/>
                <w:bCs/>
                <w:lang w:val="ru-RU" w:eastAsia="ru-RU"/>
              </w:rPr>
              <w:t>ул. Олимпийская, 13, 264045</w:t>
            </w:r>
            <w:r>
              <w:rPr>
                <w:b/>
                <w:bCs/>
                <w:lang w:eastAsia="ru-RU"/>
              </w:rPr>
              <w:t>,</w:t>
            </w:r>
            <w:r w:rsidRPr="00C37121">
              <w:rPr>
                <w:b/>
                <w:bCs/>
                <w:lang w:val="ru-RU" w:eastAsia="ru-RU"/>
              </w:rPr>
              <w:t xml:space="preserve"> г. Гомель</w:t>
            </w:r>
          </w:p>
        </w:tc>
      </w:tr>
      <w:tr w:rsidR="00C37121" w14:paraId="48BA0815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49C7D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E8479EA" w14:textId="67200622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цистерны, корпуса которых изготовлены из металлических материалов, транспортные средства-батареи, многоэлементные газовые контейнеры (МЭГК)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45C015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DE69057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613C219C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5AE24CDD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6ABA968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8EBC91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68E4F2F2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24919E3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3972E97D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87439F4" w14:textId="77777777" w:rsidR="00C37121" w:rsidRDefault="00C37121" w:rsidP="00C37121">
            <w:pPr>
              <w:spacing w:line="259" w:lineRule="auto"/>
              <w:ind w:left="-108" w:firstLine="11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DDFFB70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E190" w14:textId="499F5198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3831E1D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50A175A7" w14:textId="77777777" w:rsidR="00C37121" w:rsidRDefault="00C37121" w:rsidP="00C37121">
            <w:pPr>
              <w:spacing w:line="259" w:lineRule="auto"/>
              <w:ind w:left="2" w:right="-5"/>
              <w:rPr>
                <w:color w:val="000000"/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  <w:p w14:paraId="537C7E6B" w14:textId="77777777" w:rsidR="00E46DCD" w:rsidRDefault="00E46DCD" w:rsidP="00C37121">
            <w:pPr>
              <w:spacing w:line="259" w:lineRule="auto"/>
              <w:ind w:left="2" w:right="-5"/>
              <w:rPr>
                <w:sz w:val="22"/>
                <w:szCs w:val="22"/>
              </w:rPr>
            </w:pPr>
          </w:p>
          <w:p w14:paraId="4A8E6C5E" w14:textId="77777777" w:rsidR="00E46DCD" w:rsidRPr="00E46DCD" w:rsidRDefault="00E46DCD" w:rsidP="00E46DCD">
            <w:pPr>
              <w:spacing w:line="259" w:lineRule="auto"/>
              <w:ind w:left="2" w:right="-5"/>
              <w:rPr>
                <w:sz w:val="22"/>
                <w:szCs w:val="22"/>
              </w:rPr>
            </w:pPr>
            <w:r w:rsidRPr="00E46DCD">
              <w:rPr>
                <w:sz w:val="22"/>
                <w:szCs w:val="22"/>
              </w:rPr>
              <w:t>ТНПА и другая проектно-</w:t>
            </w:r>
            <w:r w:rsidRPr="00E46DCD">
              <w:rPr>
                <w:sz w:val="22"/>
                <w:szCs w:val="22"/>
              </w:rPr>
              <w:lastRenderedPageBreak/>
              <w:t>конструкторская документация</w:t>
            </w:r>
          </w:p>
          <w:p w14:paraId="18271F58" w14:textId="77777777" w:rsidR="00E46DCD" w:rsidRPr="002D7046" w:rsidRDefault="00E46DCD" w:rsidP="00C37121">
            <w:pPr>
              <w:spacing w:line="259" w:lineRule="auto"/>
              <w:ind w:left="2" w:right="-5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678A3C1" w14:textId="28E707BD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lastRenderedPageBreak/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 w:rsidR="00E46DCD">
              <w:rPr>
                <w:color w:val="000000"/>
                <w:lang w:val="ru-RU"/>
              </w:rPr>
              <w:t>352</w:t>
            </w:r>
            <w:r w:rsidRPr="00C73677">
              <w:rPr>
                <w:color w:val="000000"/>
                <w:lang w:val="ru-RU"/>
              </w:rPr>
              <w:t>) гл.1.8 п.1.8.7. гл.6.8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20237E32" w14:textId="4220A9A3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2FEA4085" w14:textId="0CAD140B" w:rsidR="00E46DCD" w:rsidRPr="00C73677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6AA783C3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D4D856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7C1264" w14:textId="77777777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DA542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BDC37FD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9F21" w14:textId="77777777" w:rsidR="00C37121" w:rsidRPr="0060650C" w:rsidRDefault="00C37121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E519400" w14:textId="77777777" w:rsidR="00C37121" w:rsidRPr="00AA4F68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49C278C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76BFC9" w14:textId="77777777" w:rsidR="00C37121" w:rsidRPr="0081022F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A843BB" w14:textId="77777777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3B423D" w14:textId="77777777" w:rsidR="00C37121" w:rsidRPr="0081022F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F68E7D0" w14:textId="77777777" w:rsidR="00C37121" w:rsidRPr="0081022F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059C" w14:textId="77777777" w:rsidR="00C37121" w:rsidRPr="0060650C" w:rsidRDefault="00C37121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AEDECA4" w14:textId="77777777" w:rsidR="00C37121" w:rsidRPr="0081022F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</w:tr>
      <w:tr w:rsidR="00C37121" w14:paraId="0F7FB51C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A5E2C7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F9B99F" w14:textId="77777777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52CD9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DA723D5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5867" w14:textId="77777777" w:rsidR="00C37121" w:rsidRPr="0060650C" w:rsidRDefault="00C37121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44A3FD5" w14:textId="77777777" w:rsidR="00C37121" w:rsidRPr="002D7046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6E03085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153A7C6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581E09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85279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BDFE1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C4C2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01106F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E8624BA" w14:textId="77777777" w:rsidTr="00E46DCD">
        <w:trPr>
          <w:trHeight w:val="1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B208A6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BA33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74326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 из армированных волокном пластмасс (</w:t>
            </w:r>
            <w:proofErr w:type="spellStart"/>
            <w:r w:rsidRPr="00674326">
              <w:rPr>
                <w:sz w:val="22"/>
                <w:szCs w:val="22"/>
              </w:rPr>
              <w:t>волокнита</w:t>
            </w:r>
            <w:proofErr w:type="spellEnd"/>
            <w:r w:rsidRPr="0067432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ED9A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7880F3D3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11.116</w:t>
            </w:r>
          </w:p>
          <w:p w14:paraId="0616DF6A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36859F6E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26.141</w:t>
            </w:r>
          </w:p>
          <w:p w14:paraId="3F420219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62574954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39.000</w:t>
            </w:r>
          </w:p>
          <w:p w14:paraId="49A509F6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5B7BF22A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40.000</w:t>
            </w:r>
          </w:p>
          <w:p w14:paraId="3D062042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lastRenderedPageBreak/>
              <w:t>30.99/</w:t>
            </w:r>
          </w:p>
          <w:p w14:paraId="2F104624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E5F9578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Официальное утверждение типа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CD85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5E77" w14:textId="7A18B318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6D05CB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6D05CB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6D05CB">
              <w:rPr>
                <w:color w:val="000000"/>
                <w:lang w:val="ru-RU"/>
              </w:rPr>
              <w:t>/</w:t>
            </w:r>
            <w:r w:rsidR="00E46DCD">
              <w:rPr>
                <w:color w:val="000000"/>
                <w:lang w:val="ru-RU"/>
              </w:rPr>
              <w:t>352</w:t>
            </w:r>
            <w:r w:rsidRPr="006D05CB">
              <w:rPr>
                <w:color w:val="000000"/>
                <w:lang w:val="ru-RU"/>
              </w:rPr>
              <w:t>) гл.1.8 п.1.8.7. гл.6.</w:t>
            </w:r>
            <w:r>
              <w:rPr>
                <w:color w:val="000000"/>
                <w:lang w:val="ru-RU"/>
              </w:rPr>
              <w:t>13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28E2CB5F" w14:textId="209B9A9A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lastRenderedPageBreak/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17DA589C" w14:textId="1FA0D6C7" w:rsidR="00E46DCD" w:rsidRPr="006D05CB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55F806C3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B3BB50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D0D8" w14:textId="77777777" w:rsidR="00C37121" w:rsidRPr="0060650C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EAEC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07E54B3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1F54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E495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67CF19E7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728507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A998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126B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BCE89C8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A19B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C359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B85F6F2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F219467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F2F6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7C0B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41A8012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16B8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6510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74D531A5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D5F7D7A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89CF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B7E6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A308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57C0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4587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786D536C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961AC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54C5DF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</w:rPr>
              <w:t>Вакуумные цистерны для отходов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37D34E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5B22244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11.116</w:t>
            </w:r>
          </w:p>
          <w:p w14:paraId="5DD956C1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75E211F6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26.141</w:t>
            </w:r>
          </w:p>
          <w:p w14:paraId="7CD80120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05B02516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39.000</w:t>
            </w:r>
          </w:p>
          <w:p w14:paraId="518B653A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6BB750AA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40.000</w:t>
            </w:r>
          </w:p>
          <w:p w14:paraId="729E677E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1F52F9B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  <w:lang w:val="en-US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301743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F949E5" w14:textId="073CE709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F94A70A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633D35ED" w14:textId="77777777" w:rsidR="00C37121" w:rsidRDefault="00C37121" w:rsidP="00C37121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  <w:p w14:paraId="6BADE218" w14:textId="77777777" w:rsidR="00E46DCD" w:rsidRDefault="00E46DCD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3E7CDF" w14:textId="77777777" w:rsidR="00E46DCD" w:rsidRPr="00E46DCD" w:rsidRDefault="00E46DCD" w:rsidP="00E46DCD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E46DCD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14D9041A" w14:textId="2B6ED8F1" w:rsidR="00E46DCD" w:rsidRPr="0060650C" w:rsidRDefault="00E46DCD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5032CD" w14:textId="0C86DB98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гл.6.10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223300CA" w14:textId="2CA2FAEF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647F0846" w14:textId="19B1FD0F" w:rsidR="00E46DCD" w:rsidRPr="00EE0DA1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4F6440B1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2648F4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8C96FB6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CF865C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627154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A291A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BADAAF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8065727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12AD54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B903FF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F3A9E6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9A010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70E78E7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1410FC3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240315E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4A2631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5A81A64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093A14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06039C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C53256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291610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4B9343FF" w14:textId="77777777" w:rsidTr="00E46DCD">
        <w:trPr>
          <w:trHeight w:val="61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B2968C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4669EE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95A9D9D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F49831A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  <w:p w14:paraId="445D54D2" w14:textId="77777777" w:rsidR="00C37121" w:rsidRDefault="00C37121" w:rsidP="00E46DC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8BCC63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D2CD279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6226E7B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477E2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F9808A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Цистерны, контейнеры для массовых грузов и специальных отделений для взрывчатых веществ смесительно-зарядных машин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69173CC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5140D43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11.116</w:t>
            </w:r>
          </w:p>
          <w:p w14:paraId="5D4D8700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240E5AB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26.141</w:t>
            </w:r>
          </w:p>
          <w:p w14:paraId="0EB77C5C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02A817C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39.000</w:t>
            </w:r>
          </w:p>
          <w:p w14:paraId="69B63508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E1D5C96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40.000</w:t>
            </w:r>
          </w:p>
          <w:p w14:paraId="17759074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14338131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0007B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4F33B2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6C34F25" w14:textId="03817CD1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гл.6.12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52701AF8" w14:textId="199E172C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497EF24E" w14:textId="31C78B70" w:rsidR="00E46DCD" w:rsidRPr="00EE0DA1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1F7C01AF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53DDA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528D85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0BD91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5264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DCCB1C6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CCE50E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AB990FE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967D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7F2B2E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C6EA9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21868F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733D32D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3913CD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1F058DF1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FC1AD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19F9224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B61A3C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19619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2C2A5F7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065DE14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63CAE66" w14:textId="77777777" w:rsidTr="00E46DCD">
        <w:trPr>
          <w:trHeight w:val="18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326E0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6972E6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DCD746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F195F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  <w:p w14:paraId="433B83CD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D3C347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B6007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143CF48D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19A8" w14:textId="09CBB839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9289D" w14:textId="47D806BA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Вагоны-цистерны (кроме вагонов-цистерн, предназначенных для эксплуатации на железных дорогах колеи 1520 мм), съемных цистерн и съемных кузовов-цистерн, котлы которых изготовлены из металла, а также вагонов-батарей и многоэлементных газовых контейнеров (МЭГК).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DFC4E" w14:textId="05A2B434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</w:t>
            </w:r>
            <w:r>
              <w:rPr>
                <w:sz w:val="22"/>
                <w:szCs w:val="22"/>
              </w:rPr>
              <w:t>, 330.99</w:t>
            </w:r>
            <w:r w:rsidRPr="00354EC7">
              <w:rPr>
                <w:sz w:val="22"/>
                <w:szCs w:val="22"/>
              </w:rPr>
              <w:t>/</w:t>
            </w:r>
          </w:p>
          <w:p w14:paraId="66952AA1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03914AB8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7EC1B5B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7E259D6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19D3040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0650C1FF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632F16B2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2086A5CE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1BE7B5B3" w14:textId="6893A314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6361" w14:textId="678B7BE5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 конструкции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EC101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2D165B88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  <w:p w14:paraId="5F1B416D" w14:textId="16037225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безопасности перевозки опасных грузов железнодорожным транспортом (Постановление МЧС РБ от 28.12.2021 №85)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F4319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7BFE2D9A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1.8 п. 1.8.7</w:t>
            </w:r>
          </w:p>
          <w:p w14:paraId="5190C102" w14:textId="4FD01B53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6.8</w:t>
            </w:r>
            <w:r w:rsidR="00E46DCD">
              <w:rPr>
                <w:lang w:val="ru-RU"/>
              </w:rPr>
              <w:t>;</w:t>
            </w:r>
          </w:p>
          <w:p w14:paraId="70423B44" w14:textId="2EC3BCB2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12972-2020</w:t>
            </w:r>
            <w:proofErr w:type="gramEnd"/>
            <w:r w:rsidR="00E46DCD">
              <w:rPr>
                <w:lang w:val="ru-RU"/>
              </w:rPr>
              <w:t>;</w:t>
            </w:r>
          </w:p>
          <w:p w14:paraId="33A9CD7D" w14:textId="2AEDBA6C" w:rsidR="00C37121" w:rsidRPr="00610BCE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02-МПП-002-2024 Методика проведения первичной, периодической, промежуточной и внеплановой проверки </w:t>
            </w:r>
          </w:p>
        </w:tc>
      </w:tr>
      <w:tr w:rsidR="00C37121" w14:paraId="7B22818F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FE70" w14:textId="0978E52E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4D5A6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4F54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8D6D" w14:textId="5842FA7E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54B25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074EC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121596C1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1B24" w14:textId="63B6BF84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81A95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08C30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E0E8" w14:textId="62B17726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70B76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F65EA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5E008C68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DC25" w14:textId="06E8D4B6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56511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2E6B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B98A" w14:textId="01898202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2C78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DD2E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60FF3326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C9A5" w14:textId="65C07894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8FCA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11D8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8706" w14:textId="1393BC04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DF40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6DA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:rsidRPr="00610BCE" w14:paraId="723A1ECD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C454" w14:textId="21D9575D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1ADE0" w14:textId="182EA9B2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Вагоны-цистерны предназначенных для эксплуатации на железных дорогах колеи 1520 мм, котлы которых изготовлены из металла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9C69B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</w:t>
            </w:r>
            <w:r>
              <w:rPr>
                <w:sz w:val="22"/>
                <w:szCs w:val="22"/>
              </w:rPr>
              <w:t>, 330.99</w:t>
            </w:r>
            <w:r w:rsidRPr="00354EC7">
              <w:rPr>
                <w:sz w:val="22"/>
                <w:szCs w:val="22"/>
              </w:rPr>
              <w:t>/</w:t>
            </w:r>
          </w:p>
          <w:p w14:paraId="7B04E4D9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05CC500C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A278F8A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2ABA56EF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49A5D256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7982F9F7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0BC78EF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49783A92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E18184E" w14:textId="246BD366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4F71" w14:textId="1FBCA5AE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 (освидетельствование)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9963F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537ECD0C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  <w:p w14:paraId="0C196A23" w14:textId="428D323B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безопасности перевозки опасных грузов железнодорожным транспортом (Постановление МЧС РБ от 28.12.2021 №85)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00DD0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0D2E950B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1.8 п. 1.8.7</w:t>
            </w:r>
          </w:p>
          <w:p w14:paraId="705318BB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6.20</w:t>
            </w:r>
          </w:p>
          <w:p w14:paraId="7E6C1D92" w14:textId="77777777" w:rsidR="00C37121" w:rsidRDefault="00C37121" w:rsidP="00C37121">
            <w:pPr>
              <w:pStyle w:val="af6"/>
              <w:rPr>
                <w:lang w:val="ru-RU"/>
              </w:rPr>
            </w:pPr>
          </w:p>
          <w:p w14:paraId="5410597F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r>
              <w:rPr>
                <w:lang w:val="ru-RU"/>
              </w:rPr>
              <w:t>12972-2020</w:t>
            </w:r>
          </w:p>
          <w:p w14:paraId="2A72E999" w14:textId="77777777" w:rsidR="00C37121" w:rsidRDefault="00C37121" w:rsidP="00C37121">
            <w:pPr>
              <w:pStyle w:val="af6"/>
              <w:rPr>
                <w:lang w:val="ru-RU"/>
              </w:rPr>
            </w:pPr>
          </w:p>
          <w:p w14:paraId="46096A26" w14:textId="15785BCA" w:rsidR="00C37121" w:rsidRPr="00610BCE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02-МПП-002-2024 Методика проведения первичной, периодической, промежуточной и внеплановой проверки</w:t>
            </w:r>
          </w:p>
        </w:tc>
      </w:tr>
      <w:tr w:rsidR="00C37121" w14:paraId="54649DED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ECEF" w14:textId="240109F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C5E0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0C84C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18EC" w14:textId="06A7F001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605C0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785CB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2913078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5013" w14:textId="1D3369E2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4AB10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36D9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049B" w14:textId="1D2EDDCF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0793D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7E53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355FB04C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7044" w14:textId="220DC88C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B3A7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C41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9512" w14:textId="613B2E41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A5A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213B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</w:tbl>
    <w:p w14:paraId="1C27ABDA" w14:textId="05CC4553" w:rsidR="00C37121" w:rsidRPr="00C37121" w:rsidRDefault="00C37121" w:rsidP="003C3D41">
      <w:pPr>
        <w:ind w:left="-284"/>
        <w:rPr>
          <w:b/>
          <w:bCs/>
          <w:lang w:val="en-US"/>
        </w:rPr>
      </w:pPr>
      <w:r w:rsidRPr="00C37121">
        <w:rPr>
          <w:b/>
          <w:bCs/>
        </w:rPr>
        <w:t>Примечание:</w:t>
      </w:r>
    </w:p>
    <w:p w14:paraId="788063F8" w14:textId="77777777" w:rsidR="0056674C" w:rsidRDefault="0056674C" w:rsidP="0056674C">
      <w:pPr>
        <w:ind w:left="-284"/>
      </w:pPr>
      <w:r>
        <w:t>* – деятельность осуществляется непосредственно в ООС;</w:t>
      </w:r>
    </w:p>
    <w:p w14:paraId="70880AAA" w14:textId="77777777" w:rsidR="0056674C" w:rsidRDefault="0056674C" w:rsidP="0056674C">
      <w:pPr>
        <w:ind w:left="-284"/>
      </w:pPr>
      <w:r>
        <w:t>** – деятельность осуществляется непосредственно в ООС и за пределами ООС;</w:t>
      </w:r>
    </w:p>
    <w:p w14:paraId="598B6DCC" w14:textId="2E0E196A" w:rsidR="00C37121" w:rsidRPr="0056674C" w:rsidRDefault="0056674C" w:rsidP="0056674C">
      <w:pPr>
        <w:ind w:left="-284"/>
        <w:rPr>
          <w:sz w:val="28"/>
          <w:szCs w:val="28"/>
        </w:rPr>
      </w:pPr>
      <w:r>
        <w:t>*** – деятельность осуществляется за пределами ООС.</w:t>
      </w:r>
    </w:p>
    <w:p w14:paraId="6EBFEE9C" w14:textId="77777777" w:rsidR="0056674C" w:rsidRDefault="0056674C" w:rsidP="003C3D41">
      <w:pPr>
        <w:ind w:left="-284"/>
        <w:rPr>
          <w:sz w:val="28"/>
          <w:szCs w:val="28"/>
        </w:rPr>
      </w:pPr>
    </w:p>
    <w:p w14:paraId="1AF3C4A5" w14:textId="6DF1C282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007006B1" w:rsidR="005B3011" w:rsidRPr="00650F32" w:rsidRDefault="005B3011" w:rsidP="003C3D41">
      <w:pPr>
        <w:ind w:left="-284"/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 w:rsidR="008E7EB3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8E7EB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8E7EB3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3C3D41">
      <w:pPr>
        <w:pStyle w:val="af6"/>
        <w:ind w:left="-284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D08AFCE" w:rsidR="002667A7" w:rsidRPr="0056674C" w:rsidRDefault="00E46DC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2E48EB" w:rsidRPr="0056674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2E48EB" w:rsidRPr="0056674C">
                <w:rPr>
                  <w:rFonts w:eastAsia="ArialMT"/>
                  <w:u w:val="single"/>
                  <w:lang w:val="ru-RU"/>
                </w:rPr>
                <w:t>.202</w:t>
              </w:r>
              <w:r w:rsidR="008E7EB3" w:rsidRPr="0056674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1FB00BD0" w:rsidR="005D5C7B" w:rsidRPr="007F4073" w:rsidRDefault="00E46DC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8E7EB3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D5FCC55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4.0025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1B34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2C70"/>
    <w:rsid w:val="00374A27"/>
    <w:rsid w:val="00391DA2"/>
    <w:rsid w:val="003A10A8"/>
    <w:rsid w:val="003C130A"/>
    <w:rsid w:val="003C3D41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4145A"/>
    <w:rsid w:val="0056070B"/>
    <w:rsid w:val="0056674C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10BCE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15D3"/>
    <w:rsid w:val="00734508"/>
    <w:rsid w:val="007419E3"/>
    <w:rsid w:val="00741FBB"/>
    <w:rsid w:val="00750565"/>
    <w:rsid w:val="00774E53"/>
    <w:rsid w:val="007B3671"/>
    <w:rsid w:val="007E210E"/>
    <w:rsid w:val="007E2E1D"/>
    <w:rsid w:val="007E3105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8E7EB3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4A2B"/>
    <w:rsid w:val="00B371B5"/>
    <w:rsid w:val="00B44689"/>
    <w:rsid w:val="00B453D4"/>
    <w:rsid w:val="00B4667C"/>
    <w:rsid w:val="00B47A0F"/>
    <w:rsid w:val="00B53AEA"/>
    <w:rsid w:val="00B61434"/>
    <w:rsid w:val="00BA00CE"/>
    <w:rsid w:val="00BA187F"/>
    <w:rsid w:val="00BA682A"/>
    <w:rsid w:val="00BA7746"/>
    <w:rsid w:val="00BB0188"/>
    <w:rsid w:val="00BB272F"/>
    <w:rsid w:val="00BC40FF"/>
    <w:rsid w:val="00BC6B2B"/>
    <w:rsid w:val="00C21B69"/>
    <w:rsid w:val="00C2541A"/>
    <w:rsid w:val="00C37121"/>
    <w:rsid w:val="00C54243"/>
    <w:rsid w:val="00C62C68"/>
    <w:rsid w:val="00C67ACE"/>
    <w:rsid w:val="00C911DB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46DCD"/>
    <w:rsid w:val="00E5357F"/>
    <w:rsid w:val="00E750F5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9132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790B6D8C026475BBB979DFE8868A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59807-E20F-4302-930E-677DFAEBACFD}"/>
      </w:docPartPr>
      <w:docPartBody>
        <w:p w:rsidR="007D62DC" w:rsidRDefault="007D62DC" w:rsidP="007D62DC">
          <w:pPr>
            <w:pStyle w:val="6790B6D8C026475BBB979DFE8868AAE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D11B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6E59DA"/>
    <w:rsid w:val="007419E3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61434"/>
    <w:rsid w:val="00B74814"/>
    <w:rsid w:val="00BF3758"/>
    <w:rsid w:val="00C21B69"/>
    <w:rsid w:val="00C34E1C"/>
    <w:rsid w:val="00C8094E"/>
    <w:rsid w:val="00C911DB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6790B6D8C026475BBB979DFE8868AAE6">
    <w:name w:val="6790B6D8C026475BBB979DFE8868AAE6"/>
    <w:rsid w:val="007D62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2024-05-21T08:43:00Z</cp:lastPrinted>
  <dcterms:created xsi:type="dcterms:W3CDTF">2025-07-28T11:23:00Z</dcterms:created>
  <dcterms:modified xsi:type="dcterms:W3CDTF">2025-07-28T11:23:00Z</dcterms:modified>
</cp:coreProperties>
</file>