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BF57B6" w:rsidRPr="00BF57B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CFEE6F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9.0022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36E8917" w:rsidR="00162213" w:rsidRPr="00BF57B6" w:rsidRDefault="00162213" w:rsidP="000A4497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28.07.2023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36CB2D9" w:rsidR="00162213" w:rsidRPr="00BF57B6" w:rsidRDefault="00162213" w:rsidP="009E4E8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D68E1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4</w:t>
                </w:r>
              </w:sdtContent>
            </w:sdt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DC670A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8D749C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8D749C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92A78" w:rsidRPr="008D749C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2D140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1D68E1">
        <w:trPr>
          <w:trHeight w:val="2208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14FCE292" w14:textId="62C771C1" w:rsidR="00D10C95" w:rsidRPr="00BF57B6" w:rsidRDefault="00FC0729" w:rsidP="00701135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1D68E1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color w:val="000000" w:themeColor="text1"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D68E1">
                  <w:rPr>
                    <w:rStyle w:val="39"/>
                    <w:bCs/>
                    <w:color w:val="000000" w:themeColor="text1"/>
                    <w:lang w:val="ru-RU"/>
                  </w:rPr>
                  <w:t>25</w:t>
                </w:r>
                <w:r w:rsidR="00F838FC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</w:t>
                </w:r>
                <w:r w:rsidR="001D68E1">
                  <w:rPr>
                    <w:rStyle w:val="39"/>
                    <w:bCs/>
                    <w:color w:val="000000" w:themeColor="text1"/>
                    <w:lang w:val="ru-RU"/>
                  </w:rPr>
                  <w:t>июля</w:t>
                </w:r>
                <w:r w:rsidR="00760B06" w:rsidRPr="001B07A9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2025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</w:p>
          <w:p w14:paraId="16BE86B5" w14:textId="77777777" w:rsidR="007C073F" w:rsidRDefault="00661DD7" w:rsidP="00661D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57B6">
              <w:rPr>
                <w:color w:val="000000" w:themeColor="text1"/>
                <w:sz w:val="28"/>
                <w:szCs w:val="28"/>
              </w:rPr>
              <w:t xml:space="preserve">электроизмерительной лаборатории </w:t>
            </w:r>
          </w:p>
          <w:p w14:paraId="3629A34F" w14:textId="241362B5" w:rsidR="00750565" w:rsidRPr="00BF57B6" w:rsidRDefault="00661DD7" w:rsidP="00661D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F57B6">
              <w:rPr>
                <w:color w:val="000000" w:themeColor="text1"/>
                <w:sz w:val="28"/>
                <w:szCs w:val="28"/>
              </w:rPr>
              <w:t>Слонимского городского унитарного предприятия жилищно-коммунального хозяйства</w:t>
            </w:r>
          </w:p>
        </w:tc>
      </w:tr>
    </w:tbl>
    <w:p w14:paraId="78AAC4D5" w14:textId="38E095B8" w:rsidR="003E26A2" w:rsidRPr="00BF57B6" w:rsidRDefault="003E26A2" w:rsidP="003E26A2">
      <w:pPr>
        <w:pStyle w:val="af5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730"/>
        <w:gridCol w:w="822"/>
        <w:gridCol w:w="2268"/>
        <w:gridCol w:w="1984"/>
        <w:gridCol w:w="2268"/>
      </w:tblGrid>
      <w:tr w:rsidR="00BF57B6" w:rsidRPr="00BF57B6" w14:paraId="339EF21B" w14:textId="77777777" w:rsidTr="006E1B80">
        <w:trPr>
          <w:trHeight w:val="2421"/>
        </w:trPr>
        <w:tc>
          <w:tcPr>
            <w:tcW w:w="948" w:type="dxa"/>
            <w:vAlign w:val="center"/>
          </w:tcPr>
          <w:p w14:paraId="27837A94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730" w:type="dxa"/>
            <w:vAlign w:val="center"/>
          </w:tcPr>
          <w:p w14:paraId="7A025987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2" w:type="dxa"/>
            <w:vAlign w:val="center"/>
          </w:tcPr>
          <w:p w14:paraId="5132ECC2" w14:textId="77777777" w:rsidR="00552FE5" w:rsidRPr="00BF57B6" w:rsidRDefault="00552FE5" w:rsidP="00C14D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Код</w:t>
            </w:r>
          </w:p>
          <w:p w14:paraId="29B1A34C" w14:textId="77777777" w:rsidR="00552FE5" w:rsidRPr="00BF57B6" w:rsidRDefault="00552FE5" w:rsidP="00C14D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ED265C4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vAlign w:val="center"/>
          </w:tcPr>
          <w:p w14:paraId="0896CACD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F57B6" w:rsidRDefault="00552FE5" w:rsidP="00552FE5">
      <w:pPr>
        <w:rPr>
          <w:color w:val="000000" w:themeColor="text1"/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701"/>
        <w:gridCol w:w="851"/>
        <w:gridCol w:w="2268"/>
        <w:gridCol w:w="1984"/>
        <w:gridCol w:w="2270"/>
      </w:tblGrid>
      <w:tr w:rsidR="00BF57B6" w:rsidRPr="00BF57B6" w14:paraId="1AA8B9FF" w14:textId="77777777" w:rsidTr="006E1B80">
        <w:trPr>
          <w:trHeight w:val="266"/>
          <w:tblHeader/>
        </w:trPr>
        <w:tc>
          <w:tcPr>
            <w:tcW w:w="948" w:type="dxa"/>
          </w:tcPr>
          <w:p w14:paraId="5E94FDCE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28BAA06A" w14:textId="77777777" w:rsidR="00552FE5" w:rsidRPr="00BF57B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BF57B6" w:rsidRPr="00BF57B6" w14:paraId="56880D3C" w14:textId="77777777" w:rsidTr="007C073F">
        <w:trPr>
          <w:trHeight w:val="277"/>
        </w:trPr>
        <w:tc>
          <w:tcPr>
            <w:tcW w:w="10022" w:type="dxa"/>
            <w:gridSpan w:val="6"/>
          </w:tcPr>
          <w:p w14:paraId="0A180518" w14:textId="50EE3FBB" w:rsidR="00C97206" w:rsidRPr="00BF57B6" w:rsidRDefault="008D147A" w:rsidP="00C97206">
            <w:pPr>
              <w:ind w:right="-113"/>
              <w:jc w:val="center"/>
              <w:rPr>
                <w:b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color w:val="000000" w:themeColor="text1"/>
                <w:sz w:val="22"/>
                <w:szCs w:val="22"/>
              </w:rPr>
              <w:t>ул. Брестская, 69/2 А, 231797, г. Слоним</w:t>
            </w:r>
            <w:r w:rsidR="001D68E1">
              <w:rPr>
                <w:b/>
                <w:color w:val="000000" w:themeColor="text1"/>
                <w:sz w:val="22"/>
                <w:szCs w:val="22"/>
              </w:rPr>
              <w:t>, Гродненская область</w:t>
            </w:r>
          </w:p>
        </w:tc>
      </w:tr>
      <w:tr w:rsidR="00BF57B6" w:rsidRPr="00C5635A" w14:paraId="33A0D620" w14:textId="77777777" w:rsidTr="006E1B80">
        <w:trPr>
          <w:trHeight w:val="277"/>
        </w:trPr>
        <w:tc>
          <w:tcPr>
            <w:tcW w:w="948" w:type="dxa"/>
          </w:tcPr>
          <w:p w14:paraId="68CC6C68" w14:textId="628F635F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1.1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0567B79D" w14:textId="1A55ACFE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</w:tc>
        <w:tc>
          <w:tcPr>
            <w:tcW w:w="851" w:type="dxa"/>
          </w:tcPr>
          <w:p w14:paraId="63DA5D58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091DE39" w14:textId="47B97EBF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1984" w:type="dxa"/>
          </w:tcPr>
          <w:p w14:paraId="32404C90" w14:textId="1AD0F523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22 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п.4.4.29.2,</w:t>
            </w:r>
            <w:r w:rsidR="002F1DD4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п.4.4.26.1</w:t>
            </w:r>
          </w:p>
          <w:p w14:paraId="6706EE39" w14:textId="6EE27D06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</w:t>
            </w:r>
            <w:r w:rsidR="00760B06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23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п.Б.27.1, п.Б.30.1</w:t>
            </w:r>
            <w:r w:rsidR="00CA30FF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270" w:type="dxa"/>
          </w:tcPr>
          <w:p w14:paraId="0FEDDF6B" w14:textId="6C95B83D" w:rsidR="008A295C" w:rsidRPr="00CA30FF" w:rsidRDefault="00017721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МИ.ГР 0014-2021</w:t>
            </w:r>
          </w:p>
        </w:tc>
      </w:tr>
      <w:tr w:rsidR="00BF57B6" w:rsidRPr="00C5635A" w14:paraId="76191A56" w14:textId="77777777" w:rsidTr="006E1B80">
        <w:trPr>
          <w:trHeight w:val="277"/>
        </w:trPr>
        <w:tc>
          <w:tcPr>
            <w:tcW w:w="948" w:type="dxa"/>
          </w:tcPr>
          <w:p w14:paraId="3C4363B0" w14:textId="55E228EA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1.2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D76BDE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00543D85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07F067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2F8D4011" w14:textId="616D9EB9" w:rsidR="008A295C" w:rsidRPr="00666800" w:rsidRDefault="007154C9" w:rsidP="009F5EF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Проверка цепи </w:t>
            </w:r>
          </w:p>
          <w:p w14:paraId="422D1589" w14:textId="58DF905C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«фаза-нуль» силовых и осветительных сетей</w:t>
            </w:r>
          </w:p>
        </w:tc>
        <w:tc>
          <w:tcPr>
            <w:tcW w:w="1984" w:type="dxa"/>
          </w:tcPr>
          <w:p w14:paraId="36CD720E" w14:textId="77777777" w:rsidR="00760B06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</w:t>
            </w:r>
            <w:r w:rsidR="00760B06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23</w:t>
            </w:r>
          </w:p>
          <w:p w14:paraId="13B1FE81" w14:textId="3A5DAD4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п.Б.27.3</w:t>
            </w:r>
          </w:p>
          <w:p w14:paraId="2BBAD9E5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>22</w:t>
            </w:r>
            <w:r w:rsidRPr="00666800">
              <w:rPr>
                <w:iCs/>
                <w:color w:val="000000" w:themeColor="text1"/>
                <w:sz w:val="22"/>
                <w:szCs w:val="22"/>
                <w:lang w:val="be-BY"/>
              </w:rPr>
              <w:t xml:space="preserve"> п.4.4.26.3</w:t>
            </w:r>
          </w:p>
          <w:p w14:paraId="26A7D0AE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</w:p>
          <w:p w14:paraId="2B82A69D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</w:p>
          <w:p w14:paraId="569FF858" w14:textId="47547183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2071E10" w14:textId="08983791" w:rsidR="008A295C" w:rsidRPr="00CA30FF" w:rsidRDefault="00CA30FF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 xml:space="preserve">   А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МИ.ГР 001</w:t>
            </w:r>
            <w:r w:rsidR="00907663" w:rsidRPr="00CA30FF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="007372E3" w:rsidRPr="00CA30FF">
              <w:rPr>
                <w:color w:val="000000" w:themeColor="text1"/>
                <w:sz w:val="22"/>
                <w:szCs w:val="22"/>
                <w:lang w:val="be-BY"/>
              </w:rPr>
              <w:t>-202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>1</w:t>
            </w:r>
          </w:p>
        </w:tc>
      </w:tr>
      <w:tr w:rsidR="00BF57B6" w:rsidRPr="00C5635A" w14:paraId="67DEB11A" w14:textId="77777777" w:rsidTr="006E1B80">
        <w:trPr>
          <w:trHeight w:val="277"/>
        </w:trPr>
        <w:tc>
          <w:tcPr>
            <w:tcW w:w="948" w:type="dxa"/>
          </w:tcPr>
          <w:p w14:paraId="3C143CDE" w14:textId="761EDE5F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5E598333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43D866C0" w14:textId="77777777" w:rsidR="008A295C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C74A0C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3612847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A9D6E6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A6106D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120FC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6E9E15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38300BD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A2EEB8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965299" w14:textId="77777777" w:rsidR="007663B9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2214B4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Заземляющие устройства</w:t>
            </w:r>
          </w:p>
          <w:p w14:paraId="6F6FF294" w14:textId="2C61597D" w:rsidR="007663B9" w:rsidRPr="00666800" w:rsidRDefault="007663B9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4A2CDF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27.90/</w:t>
            </w:r>
          </w:p>
          <w:p w14:paraId="34BA011E" w14:textId="6DA82B62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C1C59E0" w14:textId="77777777" w:rsidR="008A295C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62A8D3BC" w14:textId="77777777" w:rsidR="007663B9" w:rsidRDefault="007663B9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6F58C1B" w14:textId="77777777" w:rsidR="007663B9" w:rsidRDefault="007663B9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EC99E5C" w14:textId="679531F4" w:rsidR="007663B9" w:rsidRPr="00666800" w:rsidRDefault="007663B9" w:rsidP="001D68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AA5872" w14:textId="25875921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п.4.4.28.2</w:t>
            </w:r>
          </w:p>
          <w:p w14:paraId="5F100273" w14:textId="35A3427A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п.Б.29.2 </w:t>
            </w:r>
          </w:p>
          <w:p w14:paraId="77CD0DAE" w14:textId="7777777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092B962" w14:textId="12F62939" w:rsidR="008A295C" w:rsidRPr="00CA30FF" w:rsidRDefault="007372E3" w:rsidP="006E1B8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А</w:t>
            </w:r>
            <w:r w:rsidR="006E1B80">
              <w:rPr>
                <w:color w:val="000000" w:themeColor="text1"/>
                <w:sz w:val="22"/>
                <w:szCs w:val="22"/>
                <w:lang w:val="be-BY"/>
              </w:rPr>
              <w:t xml:space="preserve">   А</w:t>
            </w:r>
            <w:r w:rsidRPr="00CA30FF">
              <w:rPr>
                <w:color w:val="000000" w:themeColor="text1"/>
                <w:sz w:val="22"/>
                <w:szCs w:val="22"/>
                <w:lang w:val="be-BY"/>
              </w:rPr>
              <w:t>МИ.ГР 0018-2021</w:t>
            </w:r>
          </w:p>
        </w:tc>
      </w:tr>
      <w:tr w:rsidR="00BF57B6" w:rsidRPr="00C5635A" w14:paraId="56B3100C" w14:textId="77777777" w:rsidTr="006E1B80">
        <w:trPr>
          <w:trHeight w:val="277"/>
        </w:trPr>
        <w:tc>
          <w:tcPr>
            <w:tcW w:w="948" w:type="dxa"/>
          </w:tcPr>
          <w:p w14:paraId="09608DC6" w14:textId="2511E501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2.2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82B9C9A" w14:textId="77777777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17A75E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C932869" w14:textId="7EB50C47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Сопротивление заземляющих устройств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.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 xml:space="preserve">                            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У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дельно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е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 сопротивлени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е</w:t>
            </w:r>
            <w:r w:rsidR="002F1DD4"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грунта</w:t>
            </w:r>
          </w:p>
        </w:tc>
        <w:tc>
          <w:tcPr>
            <w:tcW w:w="1984" w:type="dxa"/>
          </w:tcPr>
          <w:p w14:paraId="79158551" w14:textId="3D1B3595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п.Б.29.4 </w:t>
            </w:r>
          </w:p>
          <w:p w14:paraId="1E5AD2F7" w14:textId="77777777" w:rsidR="002F1DD4" w:rsidRPr="00666800" w:rsidRDefault="008A295C" w:rsidP="002F1DD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п.4.4.28.6, п.4.3.8.2</w:t>
            </w:r>
          </w:p>
          <w:p w14:paraId="3ECF19B5" w14:textId="77777777" w:rsidR="008A295C" w:rsidRDefault="008A295C" w:rsidP="002F1DD4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СН 4.04.03-202</w:t>
            </w:r>
            <w:r w:rsidR="002F1DD4" w:rsidRPr="00666800">
              <w:rPr>
                <w:iCs/>
                <w:color w:val="000000" w:themeColor="text1"/>
                <w:sz w:val="22"/>
                <w:szCs w:val="22"/>
              </w:rPr>
              <w:t xml:space="preserve">0 </w:t>
            </w:r>
            <w:r w:rsidRPr="00666800">
              <w:rPr>
                <w:iCs/>
                <w:color w:val="000000" w:themeColor="text1"/>
                <w:sz w:val="22"/>
                <w:szCs w:val="22"/>
              </w:rPr>
              <w:t>п.7.4</w:t>
            </w:r>
          </w:p>
          <w:p w14:paraId="462CFDB1" w14:textId="77777777" w:rsidR="001D68E1" w:rsidRDefault="001D68E1" w:rsidP="002F1DD4">
            <w:pPr>
              <w:rPr>
                <w:iCs/>
                <w:color w:val="000000" w:themeColor="text1"/>
                <w:sz w:val="22"/>
                <w:szCs w:val="22"/>
              </w:rPr>
            </w:pPr>
          </w:p>
          <w:p w14:paraId="548200FC" w14:textId="18C8F604" w:rsidR="001D68E1" w:rsidRPr="00666800" w:rsidRDefault="001D68E1" w:rsidP="002F1DD4">
            <w:pPr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A6CB045" w14:textId="5BED7C98" w:rsidR="008A295C" w:rsidRPr="001D68E1" w:rsidRDefault="002F1DD4" w:rsidP="002F1DD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7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lang w:val="be-BY"/>
              </w:rPr>
              <w:t xml:space="preserve">   </w:t>
            </w:r>
            <w:r w:rsidR="007372E3" w:rsidRPr="001D68E1">
              <w:rPr>
                <w:color w:val="000000" w:themeColor="text1"/>
                <w:sz w:val="22"/>
                <w:szCs w:val="22"/>
                <w:lang w:val="be-BY"/>
              </w:rPr>
              <w:t>АМИ.ГР 0013-2021</w:t>
            </w:r>
          </w:p>
        </w:tc>
      </w:tr>
      <w:tr w:rsidR="00BF57B6" w:rsidRPr="00C5635A" w14:paraId="751776B3" w14:textId="77777777" w:rsidTr="006E1B80">
        <w:trPr>
          <w:trHeight w:val="277"/>
        </w:trPr>
        <w:tc>
          <w:tcPr>
            <w:tcW w:w="948" w:type="dxa"/>
          </w:tcPr>
          <w:p w14:paraId="4FE54A33" w14:textId="1E5CE67B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2A5C6709" w14:textId="77777777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95C4F0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5E1E6CF2" w14:textId="7463E200" w:rsidR="008A295C" w:rsidRPr="00666800" w:rsidRDefault="00607F9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666800">
              <w:rPr>
                <w:color w:val="000000" w:themeColor="text1"/>
                <w:sz w:val="21"/>
                <w:szCs w:val="21"/>
                <w:lang w:val="be-BY"/>
              </w:rPr>
              <w:t>Проверка</w:t>
            </w:r>
            <w:r w:rsidR="008A295C" w:rsidRPr="00666800">
              <w:rPr>
                <w:color w:val="000000" w:themeColor="text1"/>
                <w:sz w:val="21"/>
                <w:szCs w:val="21"/>
                <w:lang w:val="be-BY"/>
              </w:rPr>
              <w:t xml:space="preserve">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2B92CF83" w14:textId="2DE4E71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</w:p>
          <w:p w14:paraId="3A2F9C39" w14:textId="77777777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п.4.4.28.5, п.4.3.5.4</w:t>
            </w:r>
          </w:p>
          <w:p w14:paraId="4F89030F" w14:textId="1399335A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564733CF" w14:textId="77777777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п.Б.29.8</w:t>
            </w:r>
          </w:p>
          <w:p w14:paraId="1F3BBAFE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30331.3-95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п.413.1.3</w:t>
            </w:r>
          </w:p>
          <w:p w14:paraId="0CB56FC0" w14:textId="77777777" w:rsidR="007663B9" w:rsidRDefault="007663B9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9814DB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4EF60F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66F7B" w14:textId="6AC6EAC1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92FAD48" w14:textId="5F514270" w:rsidR="008A295C" w:rsidRPr="001D68E1" w:rsidRDefault="007372E3" w:rsidP="008B67B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АМИ.ГР 001</w:t>
            </w:r>
            <w:r w:rsidR="008B67BC" w:rsidRPr="001D68E1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-2021</w:t>
            </w:r>
          </w:p>
        </w:tc>
      </w:tr>
      <w:tr w:rsidR="00BF57B6" w:rsidRPr="00C5635A" w14:paraId="53D7C8DF" w14:textId="77777777" w:rsidTr="006E1B80">
        <w:trPr>
          <w:trHeight w:val="277"/>
        </w:trPr>
        <w:tc>
          <w:tcPr>
            <w:tcW w:w="948" w:type="dxa"/>
          </w:tcPr>
          <w:p w14:paraId="1FDAA8CD" w14:textId="35D00BA8" w:rsidR="008A295C" w:rsidRPr="00666800" w:rsidRDefault="008A295C" w:rsidP="008A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17443DBA" w14:textId="77777777" w:rsidR="008A295C" w:rsidRPr="00666800" w:rsidRDefault="008A295C" w:rsidP="00F3288D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8A295C" w:rsidRPr="00666800" w:rsidRDefault="008A295C" w:rsidP="00F328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00D539" w14:textId="77777777" w:rsidR="008A295C" w:rsidRPr="00666800" w:rsidRDefault="008A295C" w:rsidP="00902EC3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2B00BE94" w:rsidR="008A295C" w:rsidRPr="00666800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569C098F" w14:textId="77777777" w:rsidR="008A295C" w:rsidRPr="00666800" w:rsidRDefault="008A295C" w:rsidP="009F5EF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</w:t>
            </w:r>
          </w:p>
          <w:p w14:paraId="7848B6CF" w14:textId="77777777" w:rsidR="00017721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 xml:space="preserve">изоляции </w:t>
            </w:r>
          </w:p>
          <w:p w14:paraId="1A19D92F" w14:textId="6C28E792" w:rsidR="008A295C" w:rsidRPr="00666800" w:rsidRDefault="008A295C" w:rsidP="009F5E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защищаемой линии</w:t>
            </w:r>
          </w:p>
        </w:tc>
        <w:tc>
          <w:tcPr>
            <w:tcW w:w="1984" w:type="dxa"/>
          </w:tcPr>
          <w:p w14:paraId="77315479" w14:textId="0F6E56DF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3A82ACAE" w14:textId="4B49D898" w:rsidR="008A295C" w:rsidRPr="00666800" w:rsidRDefault="008A295C" w:rsidP="00902EC3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п.Б.27.1, </w:t>
            </w:r>
            <w:r w:rsidR="005F4368" w:rsidRPr="00666800">
              <w:rPr>
                <w:iCs/>
                <w:color w:val="000000" w:themeColor="text1"/>
                <w:sz w:val="22"/>
                <w:szCs w:val="22"/>
              </w:rPr>
              <w:t xml:space="preserve">п. Б.27.7,   </w:t>
            </w:r>
          </w:p>
          <w:p w14:paraId="6A4D7236" w14:textId="77777777" w:rsidR="008A295C" w:rsidRDefault="008A295C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п.4.4.26.1</w:t>
            </w:r>
          </w:p>
          <w:p w14:paraId="6BBC08D4" w14:textId="77777777" w:rsidR="007663B9" w:rsidRDefault="007663B9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54CCC4" w14:textId="77777777" w:rsidR="001D68E1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ADAF7F" w14:textId="7FB1898C" w:rsidR="001D68E1" w:rsidRPr="00666800" w:rsidRDefault="001D68E1" w:rsidP="00902E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E3289A8" w14:textId="36EDD0B5" w:rsidR="008A295C" w:rsidRPr="001D68E1" w:rsidRDefault="002C7004" w:rsidP="00203A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  <w:lang w:val="be-BY"/>
              </w:rPr>
              <w:t>АМИ.ГР 0014-2021</w:t>
            </w:r>
          </w:p>
        </w:tc>
      </w:tr>
      <w:tr w:rsidR="00BF57B6" w:rsidRPr="00C5635A" w14:paraId="0DD1E4FF" w14:textId="77777777" w:rsidTr="006E1B80">
        <w:trPr>
          <w:trHeight w:val="277"/>
        </w:trPr>
        <w:tc>
          <w:tcPr>
            <w:tcW w:w="948" w:type="dxa"/>
          </w:tcPr>
          <w:p w14:paraId="52FA6A83" w14:textId="683454BF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6BD4FCD4" w14:textId="77777777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03CF64" w14:textId="77777777" w:rsidR="00393C08" w:rsidRPr="00666800" w:rsidRDefault="00393C08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4F437AA" w14:textId="19380AAB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08086F45" w14:textId="189A1D43" w:rsidR="00393C08" w:rsidRPr="00666800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</w:t>
            </w:r>
          </w:p>
        </w:tc>
        <w:tc>
          <w:tcPr>
            <w:tcW w:w="1984" w:type="dxa"/>
          </w:tcPr>
          <w:p w14:paraId="4D2DC473" w14:textId="474E2008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6FD6457E" w14:textId="26EBC164" w:rsidR="00393C08" w:rsidRPr="00666800" w:rsidRDefault="005F436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п.Б.27.7</w:t>
            </w:r>
          </w:p>
          <w:p w14:paraId="0A34EB30" w14:textId="3A0E222B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</w:p>
          <w:p w14:paraId="2B2F4005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п.4.4.26.7 г)</w:t>
            </w:r>
          </w:p>
          <w:p w14:paraId="4EB7C067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СТБ ГОСТ Р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50807-2003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п.5.3, п.5.4</w:t>
            </w:r>
          </w:p>
          <w:p w14:paraId="7A5D1F48" w14:textId="77777777" w:rsidR="00393C08" w:rsidRPr="00666800" w:rsidRDefault="00393C08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СН 4.04.01-2019</w:t>
            </w:r>
          </w:p>
          <w:p w14:paraId="4440F215" w14:textId="77777777" w:rsidR="00393C08" w:rsidRDefault="00393C08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п.16.3.8</w:t>
            </w:r>
          </w:p>
          <w:p w14:paraId="6203EF89" w14:textId="77777777" w:rsidR="007663B9" w:rsidRDefault="007663B9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AA3DA48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B91EA5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A15CDE" w14:textId="618614A0" w:rsidR="001D68E1" w:rsidRPr="00666800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7749055" w14:textId="622F6A18" w:rsidR="00393C08" w:rsidRPr="00666800" w:rsidRDefault="00066F6E" w:rsidP="00046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B1316" w:rsidRPr="00666800">
              <w:rPr>
                <w:color w:val="000000" w:themeColor="text1"/>
                <w:sz w:val="22"/>
                <w:szCs w:val="22"/>
              </w:rPr>
              <w:t>АМИ.ГР 0061</w:t>
            </w:r>
            <w:r w:rsidR="00393C08" w:rsidRPr="00666800">
              <w:rPr>
                <w:color w:val="000000" w:themeColor="text1"/>
                <w:sz w:val="22"/>
                <w:szCs w:val="22"/>
              </w:rPr>
              <w:t>-202</w:t>
            </w:r>
            <w:r w:rsidR="005B1316" w:rsidRPr="00666800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BF57B6" w:rsidRPr="00C5635A" w14:paraId="25EFD84F" w14:textId="77777777" w:rsidTr="006E1B80">
        <w:trPr>
          <w:trHeight w:val="277"/>
        </w:trPr>
        <w:tc>
          <w:tcPr>
            <w:tcW w:w="948" w:type="dxa"/>
          </w:tcPr>
          <w:p w14:paraId="5C411F73" w14:textId="453AD9E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4960649B" w14:textId="7777777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9C956B" w14:textId="77777777" w:rsidR="00EC542A" w:rsidRPr="00666800" w:rsidRDefault="00EC542A" w:rsidP="00EC542A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33CAF570" w14:textId="754CEF81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</w:p>
        </w:tc>
        <w:tc>
          <w:tcPr>
            <w:tcW w:w="1984" w:type="dxa"/>
          </w:tcPr>
          <w:p w14:paraId="238D2E70" w14:textId="1B2FAC60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7A3B3ADA" w14:textId="1E32002B" w:rsidR="00EC542A" w:rsidRPr="00666800" w:rsidRDefault="005F4368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п.Б.27.7,</w:t>
            </w:r>
          </w:p>
          <w:p w14:paraId="4D4DB7ED" w14:textId="3E824C6C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339-20</w:t>
            </w:r>
            <w:r w:rsidR="003346D0" w:rsidRPr="00666800">
              <w:rPr>
                <w:iCs/>
                <w:color w:val="000000" w:themeColor="text1"/>
                <w:sz w:val="22"/>
                <w:szCs w:val="22"/>
              </w:rPr>
              <w:t>22</w:t>
            </w:r>
            <w:proofErr w:type="gramEnd"/>
          </w:p>
          <w:p w14:paraId="3995ED51" w14:textId="77777777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п.4.4.26.7 д)</w:t>
            </w:r>
          </w:p>
          <w:p w14:paraId="68BDE343" w14:textId="77777777" w:rsidR="00EC542A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СТБ ГОСТ Р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50807-2003</w:t>
            </w:r>
            <w:proofErr w:type="gramEnd"/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 п.5.14</w:t>
            </w:r>
          </w:p>
          <w:p w14:paraId="413AF020" w14:textId="77777777" w:rsidR="007663B9" w:rsidRDefault="007663B9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8373684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EDDF804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368722" w14:textId="47BE1DAF" w:rsidR="001D68E1" w:rsidRPr="00666800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2EAD4BB" w14:textId="611661C4" w:rsidR="00EC542A" w:rsidRPr="00666800" w:rsidRDefault="00066F6E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C542A" w:rsidRPr="00666800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BF57B6" w:rsidRPr="00C5635A" w14:paraId="1D1EEF0B" w14:textId="77777777" w:rsidTr="006E1B80">
        <w:trPr>
          <w:trHeight w:val="277"/>
        </w:trPr>
        <w:tc>
          <w:tcPr>
            <w:tcW w:w="948" w:type="dxa"/>
          </w:tcPr>
          <w:p w14:paraId="261D6F93" w14:textId="4FBABF2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3.4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   </w:t>
            </w: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666800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24E2C86" w14:textId="77777777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2D21BF" w14:textId="77777777" w:rsidR="00EC542A" w:rsidRPr="00666800" w:rsidRDefault="00EC542A" w:rsidP="00EC542A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03BABCD2" w14:textId="79D4C42D" w:rsidR="00EC542A" w:rsidRPr="00666800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1984" w:type="dxa"/>
          </w:tcPr>
          <w:p w14:paraId="7276DC5E" w14:textId="0A2DD74D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666800">
              <w:rPr>
                <w:iCs/>
                <w:color w:val="000000" w:themeColor="text1"/>
                <w:sz w:val="22"/>
                <w:szCs w:val="22"/>
              </w:rPr>
              <w:t>181-20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23</w:t>
            </w:r>
            <w:proofErr w:type="gramEnd"/>
          </w:p>
          <w:p w14:paraId="54F10340" w14:textId="5667D849" w:rsidR="00EC542A" w:rsidRPr="00666800" w:rsidRDefault="005F4368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п.Б.27.7, </w:t>
            </w:r>
            <w:r w:rsidR="00EC542A" w:rsidRPr="00666800">
              <w:rPr>
                <w:iCs/>
                <w:color w:val="000000" w:themeColor="text1"/>
                <w:sz w:val="22"/>
                <w:szCs w:val="22"/>
              </w:rPr>
              <w:t>п.В.4.6</w:t>
            </w:r>
            <w:r w:rsidR="00113536" w:rsidRPr="00666800">
              <w:rPr>
                <w:iCs/>
                <w:color w:val="000000" w:themeColor="text1"/>
                <w:sz w:val="22"/>
                <w:szCs w:val="22"/>
              </w:rPr>
              <w:t>5</w:t>
            </w:r>
            <w:r w:rsidR="00EC542A" w:rsidRPr="00666800">
              <w:rPr>
                <w:iCs/>
                <w:color w:val="000000" w:themeColor="text1"/>
                <w:sz w:val="22"/>
                <w:szCs w:val="22"/>
              </w:rPr>
              <w:t>;</w:t>
            </w:r>
          </w:p>
          <w:p w14:paraId="3D1686E4" w14:textId="77777777" w:rsidR="00EC542A" w:rsidRPr="00666800" w:rsidRDefault="00EC542A" w:rsidP="00EC542A">
            <w:pPr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 xml:space="preserve">СН 4.04.01-2019, </w:t>
            </w:r>
          </w:p>
          <w:p w14:paraId="25F2E277" w14:textId="77777777" w:rsidR="00EC542A" w:rsidRDefault="00EC542A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666800">
              <w:rPr>
                <w:iCs/>
                <w:color w:val="000000" w:themeColor="text1"/>
                <w:sz w:val="22"/>
                <w:szCs w:val="22"/>
              </w:rPr>
              <w:t>п.16.3.7</w:t>
            </w:r>
          </w:p>
          <w:p w14:paraId="68C1F65F" w14:textId="77777777" w:rsidR="001D68E1" w:rsidRDefault="001D68E1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EA6BED" w14:textId="2441AE19" w:rsidR="00EB1DF6" w:rsidRPr="00666800" w:rsidRDefault="00EB1DF6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53B4050" w14:textId="6BBEA986" w:rsidR="00EC542A" w:rsidRPr="00666800" w:rsidRDefault="00066F6E" w:rsidP="00EC54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29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6680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EC542A" w:rsidRPr="00666800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BF57B6" w:rsidRPr="00C5635A" w14:paraId="172D5298" w14:textId="77777777" w:rsidTr="006E1B80">
        <w:trPr>
          <w:trHeight w:val="277"/>
        </w:trPr>
        <w:tc>
          <w:tcPr>
            <w:tcW w:w="948" w:type="dxa"/>
          </w:tcPr>
          <w:p w14:paraId="46200072" w14:textId="66D38704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5.1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 w:val="restart"/>
          </w:tcPr>
          <w:p w14:paraId="5D751435" w14:textId="31E067AC" w:rsidR="00D25022" w:rsidRDefault="00D25022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ными каналами, помещениях жилых общественных зданий, помещениях котельных и мини-котельных, производствен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ных помещениях и помещениях социальных служб)</w:t>
            </w:r>
          </w:p>
          <w:p w14:paraId="0580275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786941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9340E32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BF0508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1D0F19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247BFF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EEC75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611CD8C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15D415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0A6BE0D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EEDA7A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AFD834E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1B7D070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404672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19294DC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5D8BFD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A10452C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A49385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0DF2DE8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28A5A5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441EEA07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2068F3F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459724F6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100D3C5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AB35FBB" w14:textId="77777777" w:rsidR="007663B9" w:rsidRDefault="007663B9" w:rsidP="00D2502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4BDFD57" w14:textId="235CE414" w:rsidR="007663B9" w:rsidRPr="00C5635A" w:rsidRDefault="007663B9" w:rsidP="00D25022">
            <w:pPr>
              <w:ind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E75FFF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75A8EAF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7ACC9FA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33EF0A9" w14:textId="4F192A5A" w:rsidR="00D25022" w:rsidRPr="00C5635A" w:rsidRDefault="00D25022" w:rsidP="00393C08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вентиляционных каналов (воздуховодов):</w:t>
            </w:r>
          </w:p>
          <w:p w14:paraId="30A36002" w14:textId="77777777" w:rsidR="00D25022" w:rsidRPr="00C5635A" w:rsidRDefault="00D25022" w:rsidP="00393C08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-скорость потока;</w:t>
            </w:r>
          </w:p>
          <w:p w14:paraId="53684793" w14:textId="77777777" w:rsidR="00D25022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-расход воздуха</w:t>
            </w:r>
          </w:p>
          <w:p w14:paraId="1A272D85" w14:textId="77777777" w:rsidR="001D68E1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ACD275A" w14:textId="06A6F3B0" w:rsidR="001D68E1" w:rsidRPr="00C5635A" w:rsidRDefault="001D68E1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DF5AF0" w14:textId="77777777" w:rsidR="00D25022" w:rsidRPr="00C5635A" w:rsidRDefault="00D25022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0B6B95FE" w14:textId="46A38383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ТНПА, проектная и</w:t>
            </w:r>
            <w:r w:rsidR="00EB1DF6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635A">
              <w:rPr>
                <w:iCs/>
                <w:color w:val="000000" w:themeColor="text1"/>
                <w:sz w:val="22"/>
                <w:szCs w:val="22"/>
              </w:rPr>
              <w:t>эксплуатацион</w:t>
            </w:r>
            <w:proofErr w:type="spellEnd"/>
            <w:r w:rsidR="00EB1DF6">
              <w:rPr>
                <w:iCs/>
                <w:color w:val="000000" w:themeColor="text1"/>
                <w:sz w:val="22"/>
                <w:szCs w:val="22"/>
              </w:rPr>
              <w:t>-</w:t>
            </w:r>
            <w:r w:rsidRPr="00C5635A">
              <w:rPr>
                <w:iCs/>
                <w:color w:val="000000" w:themeColor="text1"/>
                <w:sz w:val="22"/>
                <w:szCs w:val="22"/>
              </w:rPr>
              <w:t>ная документация, фактические           значения</w:t>
            </w:r>
          </w:p>
        </w:tc>
        <w:tc>
          <w:tcPr>
            <w:tcW w:w="2270" w:type="dxa"/>
          </w:tcPr>
          <w:p w14:paraId="31B3A8E5" w14:textId="0F0F8FD5" w:rsidR="00D25022" w:rsidRPr="001D68E1" w:rsidRDefault="00124DA6" w:rsidP="00393C08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 xml:space="preserve">АМИ.МН </w:t>
            </w:r>
            <w:proofErr w:type="gramStart"/>
            <w:r w:rsidRPr="001D68E1">
              <w:rPr>
                <w:color w:val="000000" w:themeColor="text1"/>
                <w:sz w:val="22"/>
                <w:szCs w:val="22"/>
              </w:rPr>
              <w:t>0006-2021</w:t>
            </w:r>
            <w:proofErr w:type="gramEnd"/>
          </w:p>
          <w:p w14:paraId="5463356D" w14:textId="77777777" w:rsidR="00D25022" w:rsidRPr="001D68E1" w:rsidRDefault="00D25022" w:rsidP="00393C08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965F323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BF57B6" w:rsidRPr="00C5635A" w14:paraId="19310AAF" w14:textId="77777777" w:rsidTr="006E1B80">
        <w:trPr>
          <w:trHeight w:val="277"/>
        </w:trPr>
        <w:tc>
          <w:tcPr>
            <w:tcW w:w="948" w:type="dxa"/>
          </w:tcPr>
          <w:p w14:paraId="374074AE" w14:textId="3143EB85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5.2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3EC8FEEB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51D8152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67F6FBE8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3FE850B1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2ADA50" w14:textId="0C4EA9AC" w:rsidR="00124DA6" w:rsidRPr="00C5635A" w:rsidRDefault="00124DA6" w:rsidP="00124DA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Кратность воздухообмена       (количество удаляемого воздуха)</w:t>
            </w:r>
          </w:p>
          <w:p w14:paraId="4E6C6F8A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05D92C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СН 4.02.03-2019</w:t>
            </w:r>
          </w:p>
          <w:p w14:paraId="176949F9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СН 4.03.01-2019</w:t>
            </w:r>
          </w:p>
          <w:p w14:paraId="3D4798E5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30FFE7C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646BDE03" w14:textId="5EDAFE17" w:rsidR="00124DA6" w:rsidRPr="001D68E1" w:rsidRDefault="00124DA6" w:rsidP="001E61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05D1E034" w14:textId="77777777" w:rsidTr="006E1B80">
        <w:trPr>
          <w:trHeight w:val="277"/>
        </w:trPr>
        <w:tc>
          <w:tcPr>
            <w:tcW w:w="948" w:type="dxa"/>
          </w:tcPr>
          <w:p w14:paraId="42EF6C6F" w14:textId="4F7BDFD9" w:rsidR="00124DA6" w:rsidRPr="008C3799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5.3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61FC50C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DF9951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24098D3F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  <w:p w14:paraId="3BD75EB0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584D32" w14:textId="1D7C750B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84" w:type="dxa"/>
          </w:tcPr>
          <w:p w14:paraId="4AA2E197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6696470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E30163D" w14:textId="438FE83E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73EAA67B" w14:textId="77777777" w:rsidTr="006E1B80">
        <w:trPr>
          <w:trHeight w:val="277"/>
        </w:trPr>
        <w:tc>
          <w:tcPr>
            <w:tcW w:w="948" w:type="dxa"/>
          </w:tcPr>
          <w:p w14:paraId="257B103B" w14:textId="349D87E9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5.4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D2A5B35" w14:textId="77777777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7F469C" w14:textId="77777777" w:rsidR="00D25022" w:rsidRPr="00C5635A" w:rsidRDefault="00D25022" w:rsidP="00393C08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CF9EDCC" w14:textId="23C4C715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7B249A86" w14:textId="4F164692" w:rsidR="00D25022" w:rsidRPr="00C5635A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-геометрические размеры воздуховода и помещений</w:t>
            </w:r>
          </w:p>
        </w:tc>
        <w:tc>
          <w:tcPr>
            <w:tcW w:w="1984" w:type="dxa"/>
          </w:tcPr>
          <w:p w14:paraId="249E35FE" w14:textId="77777777" w:rsidR="00D25022" w:rsidRPr="00C5635A" w:rsidRDefault="00D25022" w:rsidP="00393C08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        документация, фактические           значения</w:t>
            </w:r>
          </w:p>
          <w:p w14:paraId="3DA58A3F" w14:textId="77777777" w:rsidR="00D25022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90AB4" w14:textId="77777777" w:rsidR="007663B9" w:rsidRPr="00C5635A" w:rsidRDefault="007663B9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7AFDB08" w14:textId="77777777" w:rsidR="00124DA6" w:rsidRPr="001D68E1" w:rsidRDefault="00124DA6" w:rsidP="0004672F">
            <w:pPr>
              <w:ind w:right="-113"/>
              <w:jc w:val="both"/>
              <w:rPr>
                <w:color w:val="000000" w:themeColor="text1"/>
                <w:sz w:val="22"/>
                <w:szCs w:val="22"/>
              </w:rPr>
            </w:pPr>
            <w:r w:rsidRPr="001D68E1">
              <w:rPr>
                <w:color w:val="000000" w:themeColor="text1"/>
                <w:sz w:val="22"/>
                <w:szCs w:val="22"/>
              </w:rPr>
              <w:t xml:space="preserve">АМИ.МН </w:t>
            </w:r>
            <w:proofErr w:type="gramStart"/>
            <w:r w:rsidRPr="001D68E1">
              <w:rPr>
                <w:color w:val="000000" w:themeColor="text1"/>
                <w:sz w:val="22"/>
                <w:szCs w:val="22"/>
              </w:rPr>
              <w:t>0006-2021</w:t>
            </w:r>
            <w:proofErr w:type="gramEnd"/>
          </w:p>
          <w:p w14:paraId="1BD1A37B" w14:textId="1D70BC96" w:rsidR="00D25022" w:rsidRPr="001D68E1" w:rsidRDefault="00D25022" w:rsidP="0004672F">
            <w:pPr>
              <w:ind w:right="-113"/>
              <w:jc w:val="both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B2C7753" w14:textId="77777777" w:rsidR="00D25022" w:rsidRPr="001D68E1" w:rsidRDefault="00D25022" w:rsidP="00393C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BF57B6" w:rsidRPr="00C5635A" w14:paraId="26CAC15A" w14:textId="77777777" w:rsidTr="006E1B80">
        <w:trPr>
          <w:trHeight w:val="277"/>
        </w:trPr>
        <w:tc>
          <w:tcPr>
            <w:tcW w:w="948" w:type="dxa"/>
          </w:tcPr>
          <w:p w14:paraId="5D144CF7" w14:textId="5980EE7C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5.5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6ED996A4" w14:textId="65E0E155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BE2C6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4BA68A1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2C74F589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4AC3F5" w14:textId="772E1417" w:rsidR="00124DA6" w:rsidRPr="00C5635A" w:rsidRDefault="00124DA6" w:rsidP="00124DA6">
            <w:pPr>
              <w:ind w:left="-103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дымовых каналов (газоходов):</w:t>
            </w:r>
          </w:p>
          <w:p w14:paraId="543E7712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-скорость потока</w:t>
            </w:r>
          </w:p>
          <w:p w14:paraId="59006BB9" w14:textId="77777777" w:rsidR="007663B9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EAF146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FC483C" w14:textId="244C6FA3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638DB1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726BF9DD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35D8BD9" w14:textId="02CD73B6" w:rsidR="00124DA6" w:rsidRPr="001D68E1" w:rsidRDefault="001D68E1" w:rsidP="000467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5D4DB2D2" w14:textId="77777777" w:rsidTr="006E1B80">
        <w:trPr>
          <w:trHeight w:val="277"/>
        </w:trPr>
        <w:tc>
          <w:tcPr>
            <w:tcW w:w="948" w:type="dxa"/>
          </w:tcPr>
          <w:p w14:paraId="13249A3A" w14:textId="6DD4A25D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5.6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7E3D6B86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B5E63E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F4EBC6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552E653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4FDBD3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Количество воздуха (расход воздуха) удаляемого через дымовой канал (газоход)</w:t>
            </w:r>
          </w:p>
          <w:p w14:paraId="45D80BB4" w14:textId="77777777" w:rsidR="007663B9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5AAE55" w14:textId="6A9E9A20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8BAE3E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9DEC4DA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232AE19" w14:textId="1EDCB0C9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5383E935" w14:textId="77777777" w:rsidTr="006E1B80">
        <w:trPr>
          <w:trHeight w:val="277"/>
        </w:trPr>
        <w:tc>
          <w:tcPr>
            <w:tcW w:w="948" w:type="dxa"/>
          </w:tcPr>
          <w:p w14:paraId="5E9DE106" w14:textId="16844350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5.7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69CE9AFD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9B9807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361CC6C2" w14:textId="1282560F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268" w:type="dxa"/>
          </w:tcPr>
          <w:p w14:paraId="0901DB12" w14:textId="4AFCB1D2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1984" w:type="dxa"/>
          </w:tcPr>
          <w:p w14:paraId="5B3EABCA" w14:textId="77777777" w:rsidR="00124DA6" w:rsidRPr="00C5635A" w:rsidRDefault="00124DA6" w:rsidP="00124D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СТБ 2039-2010 п.8.7</w:t>
            </w:r>
          </w:p>
          <w:p w14:paraId="0D3A5850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>629-2018</w:t>
            </w:r>
            <w:proofErr w:type="gramEnd"/>
          </w:p>
          <w:p w14:paraId="4C9907E5" w14:textId="77777777" w:rsidR="007663B9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7B62C5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02835C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3DE5CE" w14:textId="0E5150CF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CA5E662" w14:textId="0FC81C16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BF57B6" w:rsidRPr="00C5635A" w14:paraId="33C64FE2" w14:textId="77777777" w:rsidTr="006E1B80">
        <w:trPr>
          <w:trHeight w:val="277"/>
        </w:trPr>
        <w:tc>
          <w:tcPr>
            <w:tcW w:w="948" w:type="dxa"/>
          </w:tcPr>
          <w:p w14:paraId="356DCAC0" w14:textId="3D6489A6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5.8</w:t>
            </w:r>
            <w:r w:rsidR="007663B9">
              <w:rPr>
                <w:color w:val="000000" w:themeColor="text1"/>
                <w:sz w:val="22"/>
                <w:szCs w:val="22"/>
                <w:lang w:val="be-BY"/>
              </w:rPr>
              <w:t xml:space="preserve">             </w:t>
            </w: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*</w:t>
            </w:r>
            <w:r w:rsidR="008C3799" w:rsidRPr="00C5635A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  <w:vMerge/>
          </w:tcPr>
          <w:p w14:paraId="5007E57E" w14:textId="77777777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21ADBF" w14:textId="77777777" w:rsidR="00124DA6" w:rsidRPr="00C5635A" w:rsidRDefault="00124DA6" w:rsidP="00124DA6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9FBE006" w14:textId="2F133C93" w:rsidR="00124DA6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5635A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2ECE2A6F" w14:textId="1007921F" w:rsidR="00124DA6" w:rsidRPr="006E1B80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1B80">
              <w:rPr>
                <w:color w:val="000000" w:themeColor="text1"/>
                <w:sz w:val="22"/>
                <w:szCs w:val="22"/>
                <w:lang w:val="be-BY"/>
              </w:rPr>
              <w:t>Геометрические размеры дымового канала (газохода)</w:t>
            </w:r>
          </w:p>
        </w:tc>
        <w:tc>
          <w:tcPr>
            <w:tcW w:w="1984" w:type="dxa"/>
          </w:tcPr>
          <w:p w14:paraId="666DDA84" w14:textId="77777777" w:rsidR="00400562" w:rsidRPr="00C5635A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C5635A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</w:t>
            </w:r>
          </w:p>
          <w:p w14:paraId="7928168C" w14:textId="77777777" w:rsidR="00124DA6" w:rsidRDefault="00124DA6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документация,   </w:t>
            </w:r>
            <w:proofErr w:type="gramEnd"/>
            <w:r w:rsidRPr="00C5635A">
              <w:rPr>
                <w:iCs/>
                <w:color w:val="000000" w:themeColor="text1"/>
                <w:sz w:val="22"/>
                <w:szCs w:val="22"/>
              </w:rPr>
              <w:t xml:space="preserve">         фактические                          значения</w:t>
            </w:r>
          </w:p>
          <w:p w14:paraId="2266C353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0C8EDF1F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3A2E20A7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33476968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000AC39E" w14:textId="77777777" w:rsid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</w:p>
          <w:p w14:paraId="363EBF83" w14:textId="2BCEF412" w:rsidR="001D68E1" w:rsidRPr="00C5635A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045E09B" w14:textId="7B892C17" w:rsidR="00124DA6" w:rsidRPr="001D68E1" w:rsidRDefault="001D68E1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24DA6" w:rsidRPr="001D68E1">
              <w:rPr>
                <w:color w:val="000000" w:themeColor="text1"/>
                <w:sz w:val="22"/>
                <w:szCs w:val="22"/>
              </w:rPr>
              <w:t>АМИ.МН 0006-2021</w:t>
            </w:r>
          </w:p>
        </w:tc>
      </w:tr>
      <w:tr w:rsidR="007663B9" w:rsidRPr="00C5635A" w14:paraId="5E90B340" w14:textId="77777777" w:rsidTr="006E1B80">
        <w:trPr>
          <w:trHeight w:val="277"/>
        </w:trPr>
        <w:tc>
          <w:tcPr>
            <w:tcW w:w="948" w:type="dxa"/>
          </w:tcPr>
          <w:p w14:paraId="7413D169" w14:textId="729A8B34" w:rsidR="007663B9" w:rsidRPr="00C5635A" w:rsidRDefault="007663B9" w:rsidP="00124D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 xml:space="preserve">6.1              </w:t>
            </w: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**</w:t>
            </w:r>
          </w:p>
        </w:tc>
        <w:tc>
          <w:tcPr>
            <w:tcW w:w="1701" w:type="dxa"/>
          </w:tcPr>
          <w:p w14:paraId="37558DEB" w14:textId="14ABEF65" w:rsidR="007663B9" w:rsidRPr="00C5635A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Автоматиче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-</w:t>
            </w: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ские выключатели</w:t>
            </w:r>
          </w:p>
        </w:tc>
        <w:tc>
          <w:tcPr>
            <w:tcW w:w="851" w:type="dxa"/>
          </w:tcPr>
          <w:p w14:paraId="29824DA2" w14:textId="77777777" w:rsidR="007663B9" w:rsidRPr="007663B9" w:rsidRDefault="007663B9" w:rsidP="007663B9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83245DD" w14:textId="06E9028B" w:rsidR="007663B9" w:rsidRPr="00C5635A" w:rsidRDefault="007663B9" w:rsidP="007663B9">
            <w:pPr>
              <w:ind w:left="-109"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B377D83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663B9">
              <w:rPr>
                <w:color w:val="000000" w:themeColor="text1"/>
                <w:sz w:val="22"/>
                <w:szCs w:val="22"/>
              </w:rPr>
              <w:t>Проверка действия максимальных, минимальных и независимых расцепителей:</w:t>
            </w:r>
          </w:p>
          <w:p w14:paraId="46878B8B" w14:textId="08F5F0CD" w:rsidR="007663B9" w:rsidRPr="006E1B80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6E1B80">
              <w:rPr>
                <w:color w:val="000000" w:themeColor="text1"/>
                <w:sz w:val="22"/>
                <w:szCs w:val="22"/>
              </w:rPr>
              <w:t>-т</w:t>
            </w:r>
            <w:r w:rsidRPr="006E1B80">
              <w:rPr>
                <w:color w:val="000000" w:themeColor="text1"/>
                <w:sz w:val="22"/>
                <w:szCs w:val="22"/>
                <w:lang w:val="be-BY"/>
              </w:rPr>
              <w:t>ок срабатывания расцепителя, имеющего обратно зависимую от тока характеристику</w:t>
            </w:r>
            <w:r w:rsidR="00EB1DF6">
              <w:rPr>
                <w:color w:val="000000" w:themeColor="text1"/>
                <w:sz w:val="22"/>
                <w:szCs w:val="22"/>
                <w:lang w:val="be-BY"/>
              </w:rPr>
              <w:t>;</w:t>
            </w:r>
          </w:p>
          <w:p w14:paraId="07DBA7A1" w14:textId="5E23AE9B" w:rsidR="007663B9" w:rsidRPr="006E1B80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6E1B80">
              <w:rPr>
                <w:color w:val="000000" w:themeColor="text1"/>
                <w:sz w:val="22"/>
                <w:szCs w:val="22"/>
              </w:rPr>
              <w:t>-время срабатывания расцепителя, имеющего обратно зависимую от тока характеристику</w:t>
            </w:r>
            <w:r w:rsidR="00EB1DF6">
              <w:rPr>
                <w:color w:val="000000" w:themeColor="text1"/>
                <w:sz w:val="22"/>
                <w:szCs w:val="22"/>
              </w:rPr>
              <w:t>;</w:t>
            </w:r>
          </w:p>
          <w:p w14:paraId="03683EA9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-ток срабатывания электромагнитного расцепителя</w:t>
            </w:r>
          </w:p>
          <w:p w14:paraId="6BAF12CA" w14:textId="3063998B" w:rsidR="007663B9" w:rsidRPr="00C5635A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textAlignment w:val="baseline"/>
              <w:rPr>
                <w:color w:val="000000" w:themeColor="text1"/>
                <w:sz w:val="21"/>
                <w:szCs w:val="21"/>
                <w:lang w:val="be-BY"/>
              </w:rPr>
            </w:pPr>
            <w:r w:rsidRPr="007663B9">
              <w:rPr>
                <w:color w:val="000000" w:themeColor="text1"/>
                <w:sz w:val="22"/>
                <w:szCs w:val="22"/>
                <w:lang w:val="be-BY"/>
              </w:rPr>
              <w:t>с применением комлектного испытательного устройства “Сатурн-М”</w:t>
            </w:r>
          </w:p>
        </w:tc>
        <w:tc>
          <w:tcPr>
            <w:tcW w:w="1984" w:type="dxa"/>
          </w:tcPr>
          <w:p w14:paraId="6D5C4AFD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7663B9">
              <w:rPr>
                <w:iCs/>
                <w:color w:val="000000" w:themeColor="text1"/>
                <w:sz w:val="22"/>
                <w:szCs w:val="22"/>
              </w:rPr>
              <w:t>181-2023</w:t>
            </w:r>
            <w:proofErr w:type="gramEnd"/>
          </w:p>
          <w:p w14:paraId="08B5CD77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>п.Б.27.4</w:t>
            </w:r>
          </w:p>
          <w:p w14:paraId="419803F4" w14:textId="77777777" w:rsidR="007663B9" w:rsidRPr="007663B9" w:rsidRDefault="007663B9" w:rsidP="007663B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>Паспорт (руководство по эксплуатации)</w:t>
            </w:r>
          </w:p>
          <w:p w14:paraId="3670B19D" w14:textId="000A280A" w:rsidR="007663B9" w:rsidRPr="00C5635A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7663B9">
              <w:rPr>
                <w:iCs/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7663B9">
              <w:rPr>
                <w:iCs/>
                <w:color w:val="000000" w:themeColor="text1"/>
                <w:sz w:val="22"/>
                <w:szCs w:val="22"/>
              </w:rPr>
              <w:t>339-2022</w:t>
            </w:r>
            <w:proofErr w:type="gramEnd"/>
            <w:r w:rsidRPr="007663B9">
              <w:rPr>
                <w:iCs/>
                <w:color w:val="000000" w:themeColor="text1"/>
                <w:sz w:val="22"/>
                <w:szCs w:val="22"/>
              </w:rPr>
              <w:t xml:space="preserve"> п.4.4.26.4</w:t>
            </w:r>
          </w:p>
        </w:tc>
        <w:tc>
          <w:tcPr>
            <w:tcW w:w="2270" w:type="dxa"/>
          </w:tcPr>
          <w:p w14:paraId="1C5AB2F9" w14:textId="217D5C4D" w:rsidR="007663B9" w:rsidRPr="00EB1DF6" w:rsidRDefault="007663B9" w:rsidP="00124D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DF6">
              <w:rPr>
                <w:color w:val="000000" w:themeColor="text1"/>
                <w:sz w:val="22"/>
                <w:szCs w:val="22"/>
                <w:lang w:val="be-BY"/>
              </w:rPr>
              <w:t xml:space="preserve">   _1)</w:t>
            </w:r>
          </w:p>
        </w:tc>
      </w:tr>
    </w:tbl>
    <w:p w14:paraId="5C83B459" w14:textId="77777777" w:rsidR="00673539" w:rsidRDefault="00673539" w:rsidP="00374A27">
      <w:pPr>
        <w:rPr>
          <w:b/>
          <w:color w:val="000000" w:themeColor="text1"/>
        </w:rPr>
      </w:pPr>
    </w:p>
    <w:p w14:paraId="455E291F" w14:textId="6107CA4D" w:rsidR="008C3799" w:rsidRPr="00C5635A" w:rsidRDefault="00374A27" w:rsidP="00374A27">
      <w:pPr>
        <w:rPr>
          <w:b/>
          <w:color w:val="000000" w:themeColor="text1"/>
        </w:rPr>
      </w:pPr>
      <w:r w:rsidRPr="00C5635A">
        <w:rPr>
          <w:b/>
          <w:color w:val="000000" w:themeColor="text1"/>
        </w:rPr>
        <w:t xml:space="preserve">Примечание: </w:t>
      </w:r>
    </w:p>
    <w:p w14:paraId="213E3898" w14:textId="77777777" w:rsidR="001D68E1" w:rsidRDefault="001D68E1" w:rsidP="001D68E1">
      <w:pPr>
        <w:rPr>
          <w:color w:val="000000" w:themeColor="text1"/>
        </w:rPr>
      </w:pPr>
      <w:r w:rsidRPr="001D68E1">
        <w:rPr>
          <w:bCs/>
          <w:color w:val="000000" w:themeColor="text1"/>
        </w:rPr>
        <w:t>* – деятельность осуществляется непосредственно в ООС;</w:t>
      </w:r>
      <w:r w:rsidRPr="001D68E1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1D68E1">
        <w:rPr>
          <w:bCs/>
          <w:color w:val="000000" w:themeColor="text1"/>
        </w:rPr>
        <w:br/>
        <w:t>*** – деятельность осуществляется за пределами ООС.</w:t>
      </w:r>
      <w:r w:rsidRPr="001D68E1">
        <w:rPr>
          <w:color w:val="000000" w:themeColor="text1"/>
        </w:rPr>
        <w:t xml:space="preserve"> </w:t>
      </w:r>
    </w:p>
    <w:p w14:paraId="5E566889" w14:textId="77777777" w:rsidR="00EB1DF6" w:rsidRPr="001D68E1" w:rsidRDefault="00EB1DF6" w:rsidP="001D68E1">
      <w:pPr>
        <w:rPr>
          <w:color w:val="000000" w:themeColor="text1"/>
        </w:rPr>
      </w:pPr>
    </w:p>
    <w:p w14:paraId="101F170D" w14:textId="2ED39B72" w:rsidR="00E32FEA" w:rsidRPr="00C5635A" w:rsidRDefault="00E32FEA" w:rsidP="00374A27">
      <w:pPr>
        <w:rPr>
          <w:color w:val="000000" w:themeColor="text1"/>
        </w:rPr>
      </w:pPr>
      <w:r>
        <w:rPr>
          <w:color w:val="000000" w:themeColor="text1"/>
        </w:rPr>
        <w:t xml:space="preserve">1) - значение величины получают непосредственно от средства измерений в соответствии </w:t>
      </w:r>
      <w:r w:rsidR="00D76BDE">
        <w:rPr>
          <w:color w:val="000000" w:themeColor="text1"/>
        </w:rPr>
        <w:t>с эксплуатационной документацией на средство измерений (на основании п.1 статьи 19 главы 3 Закона Республики Беларусь №3848-</w:t>
      </w:r>
      <w:r w:rsidR="00D76BDE">
        <w:rPr>
          <w:color w:val="000000" w:themeColor="text1"/>
          <w:lang w:val="en-US"/>
        </w:rPr>
        <w:t>XII</w:t>
      </w:r>
      <w:r w:rsidR="00D76BDE" w:rsidRPr="00D76BDE">
        <w:rPr>
          <w:color w:val="000000" w:themeColor="text1"/>
        </w:rPr>
        <w:t xml:space="preserve"> </w:t>
      </w:r>
      <w:r w:rsidR="00D76BDE">
        <w:rPr>
          <w:color w:val="000000" w:themeColor="text1"/>
        </w:rPr>
        <w:t xml:space="preserve">от 05.09.1995 Об обеспечении единства измерений (в редакции Закона Республики Беларусь </w:t>
      </w:r>
      <w:proofErr w:type="gramStart"/>
      <w:r w:rsidR="00D76BDE">
        <w:rPr>
          <w:color w:val="000000" w:themeColor="text1"/>
        </w:rPr>
        <w:t>№254-3</w:t>
      </w:r>
      <w:proofErr w:type="gramEnd"/>
      <w:r w:rsidR="00D76BDE">
        <w:rPr>
          <w:color w:val="000000" w:themeColor="text1"/>
        </w:rPr>
        <w:t xml:space="preserve"> от 11.11.2019) </w:t>
      </w:r>
    </w:p>
    <w:p w14:paraId="24C9204E" w14:textId="77777777" w:rsidR="002B3285" w:rsidRPr="00C5635A" w:rsidRDefault="002B3285" w:rsidP="00374A27">
      <w:pPr>
        <w:rPr>
          <w:color w:val="000000" w:themeColor="text1"/>
        </w:rPr>
      </w:pPr>
    </w:p>
    <w:p w14:paraId="4E020097" w14:textId="6DC829E5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>Руководитель органа</w:t>
      </w:r>
    </w:p>
    <w:p w14:paraId="3DDD85B6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>по аккредитации</w:t>
      </w:r>
    </w:p>
    <w:p w14:paraId="765F5D52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 xml:space="preserve">Республики Беларусь – </w:t>
      </w:r>
    </w:p>
    <w:p w14:paraId="438C1A8F" w14:textId="77777777" w:rsidR="00A0063E" w:rsidRPr="00C5635A" w:rsidRDefault="00A0063E" w:rsidP="00A0063E">
      <w:pPr>
        <w:rPr>
          <w:color w:val="000000" w:themeColor="text1"/>
          <w:sz w:val="26"/>
          <w:szCs w:val="26"/>
        </w:rPr>
      </w:pPr>
      <w:r w:rsidRPr="00C5635A">
        <w:rPr>
          <w:color w:val="000000" w:themeColor="text1"/>
          <w:sz w:val="26"/>
          <w:szCs w:val="26"/>
        </w:rPr>
        <w:t xml:space="preserve">директор государственного </w:t>
      </w:r>
    </w:p>
    <w:p w14:paraId="585A2EBA" w14:textId="76976148" w:rsidR="0056070B" w:rsidRPr="001B07A9" w:rsidRDefault="00A0063E" w:rsidP="003B7FDF">
      <w:pPr>
        <w:rPr>
          <w:iCs/>
          <w:color w:val="000000" w:themeColor="text1"/>
        </w:rPr>
      </w:pPr>
      <w:r w:rsidRPr="00C5635A">
        <w:rPr>
          <w:color w:val="000000" w:themeColor="text1"/>
          <w:sz w:val="26"/>
          <w:szCs w:val="26"/>
        </w:rPr>
        <w:t>предприятия «</w:t>
      </w:r>
      <w:proofErr w:type="gramStart"/>
      <w:r w:rsidRPr="00C5635A">
        <w:rPr>
          <w:color w:val="000000" w:themeColor="text1"/>
          <w:sz w:val="26"/>
          <w:szCs w:val="26"/>
        </w:rPr>
        <w:t>БГЦА»</w:t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r w:rsidRPr="00BF57B6">
        <w:rPr>
          <w:color w:val="000000" w:themeColor="text1"/>
          <w:sz w:val="26"/>
          <w:szCs w:val="26"/>
        </w:rPr>
        <w:tab/>
      </w:r>
      <w:proofErr w:type="spellStart"/>
      <w:r w:rsidR="001B07A9">
        <w:rPr>
          <w:color w:val="000000" w:themeColor="text1"/>
          <w:sz w:val="26"/>
          <w:szCs w:val="26"/>
        </w:rPr>
        <w:t>Т.А</w:t>
      </w:r>
      <w:proofErr w:type="gramEnd"/>
      <w:r w:rsidR="001B07A9">
        <w:rPr>
          <w:color w:val="000000" w:themeColor="text1"/>
          <w:sz w:val="26"/>
          <w:szCs w:val="26"/>
        </w:rPr>
        <w:t>.Николаева</w:t>
      </w:r>
      <w:proofErr w:type="spellEnd"/>
    </w:p>
    <w:sectPr w:rsidR="0056070B" w:rsidRPr="001B07A9" w:rsidSect="00CC4D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3FCB" w14:textId="77777777" w:rsidR="005B4642" w:rsidRDefault="005B4642" w:rsidP="0011070C">
      <w:r>
        <w:separator/>
      </w:r>
    </w:p>
  </w:endnote>
  <w:endnote w:type="continuationSeparator" w:id="0">
    <w:p w14:paraId="7E83C59F" w14:textId="77777777" w:rsidR="005B4642" w:rsidRDefault="005B46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B3A50A0" w:rsidR="002667A7" w:rsidRPr="00B453D4" w:rsidRDefault="001D68E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 w:rsidRPr="004F546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35E263" w:rsidR="005D5C7B" w:rsidRPr="007624CE" w:rsidRDefault="001D68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1086" w14:textId="77777777" w:rsidR="005B4642" w:rsidRDefault="005B4642" w:rsidP="0011070C">
      <w:r>
        <w:separator/>
      </w:r>
    </w:p>
  </w:footnote>
  <w:footnote w:type="continuationSeparator" w:id="0">
    <w:p w14:paraId="27574250" w14:textId="77777777" w:rsidR="005B4642" w:rsidRDefault="005B46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3" name="Рисуно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E8BF13" w:rsidR="006938AF" w:rsidRPr="00B453D4" w:rsidRDefault="006938AF" w:rsidP="001D68E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400562">
            <w:rPr>
              <w:bCs/>
              <w:sz w:val="24"/>
              <w:szCs w:val="24"/>
            </w:rPr>
            <w:t xml:space="preserve"> 9.0022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4" name="Рисуно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65619591">
    <w:abstractNumId w:val="6"/>
  </w:num>
  <w:num w:numId="2" w16cid:durableId="256791519">
    <w:abstractNumId w:val="7"/>
  </w:num>
  <w:num w:numId="3" w16cid:durableId="1004474392">
    <w:abstractNumId w:val="4"/>
  </w:num>
  <w:num w:numId="4" w16cid:durableId="1469741713">
    <w:abstractNumId w:val="1"/>
  </w:num>
  <w:num w:numId="5" w16cid:durableId="1731538652">
    <w:abstractNumId w:val="11"/>
  </w:num>
  <w:num w:numId="6" w16cid:durableId="1236672272">
    <w:abstractNumId w:val="3"/>
  </w:num>
  <w:num w:numId="7" w16cid:durableId="1870676613">
    <w:abstractNumId w:val="8"/>
  </w:num>
  <w:num w:numId="8" w16cid:durableId="148057664">
    <w:abstractNumId w:val="5"/>
  </w:num>
  <w:num w:numId="9" w16cid:durableId="1085414290">
    <w:abstractNumId w:val="9"/>
  </w:num>
  <w:num w:numId="10" w16cid:durableId="1360666300">
    <w:abstractNumId w:val="2"/>
  </w:num>
  <w:num w:numId="11" w16cid:durableId="1422481416">
    <w:abstractNumId w:val="0"/>
  </w:num>
  <w:num w:numId="12" w16cid:durableId="498086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7721"/>
    <w:rsid w:val="00020284"/>
    <w:rsid w:val="00022A72"/>
    <w:rsid w:val="0004672F"/>
    <w:rsid w:val="0004771A"/>
    <w:rsid w:val="0006435A"/>
    <w:rsid w:val="000643A6"/>
    <w:rsid w:val="00066F6E"/>
    <w:rsid w:val="00067FEC"/>
    <w:rsid w:val="00070274"/>
    <w:rsid w:val="00090EA2"/>
    <w:rsid w:val="000A4497"/>
    <w:rsid w:val="000B023A"/>
    <w:rsid w:val="000B725E"/>
    <w:rsid w:val="000D49BB"/>
    <w:rsid w:val="000E2802"/>
    <w:rsid w:val="0011070C"/>
    <w:rsid w:val="00113536"/>
    <w:rsid w:val="00116AD0"/>
    <w:rsid w:val="00117059"/>
    <w:rsid w:val="00120BDA"/>
    <w:rsid w:val="00121649"/>
    <w:rsid w:val="00124258"/>
    <w:rsid w:val="00124DA6"/>
    <w:rsid w:val="00132246"/>
    <w:rsid w:val="00134C11"/>
    <w:rsid w:val="001523EB"/>
    <w:rsid w:val="00162213"/>
    <w:rsid w:val="00162D37"/>
    <w:rsid w:val="0019225A"/>
    <w:rsid w:val="001931F8"/>
    <w:rsid w:val="00194140"/>
    <w:rsid w:val="001956F7"/>
    <w:rsid w:val="001A02A6"/>
    <w:rsid w:val="001A4BEA"/>
    <w:rsid w:val="001A7AD9"/>
    <w:rsid w:val="001B07A9"/>
    <w:rsid w:val="001D68E1"/>
    <w:rsid w:val="001E6173"/>
    <w:rsid w:val="001F51B1"/>
    <w:rsid w:val="001F7797"/>
    <w:rsid w:val="0020355B"/>
    <w:rsid w:val="00203A5B"/>
    <w:rsid w:val="00204777"/>
    <w:rsid w:val="002505FA"/>
    <w:rsid w:val="002667A7"/>
    <w:rsid w:val="0026791A"/>
    <w:rsid w:val="002835A9"/>
    <w:rsid w:val="00285F39"/>
    <w:rsid w:val="002877C8"/>
    <w:rsid w:val="002900DE"/>
    <w:rsid w:val="00297A0A"/>
    <w:rsid w:val="002B3285"/>
    <w:rsid w:val="002C3708"/>
    <w:rsid w:val="002C407B"/>
    <w:rsid w:val="002C7004"/>
    <w:rsid w:val="002D1400"/>
    <w:rsid w:val="002E74D5"/>
    <w:rsid w:val="002F1DD4"/>
    <w:rsid w:val="002F341D"/>
    <w:rsid w:val="003054C2"/>
    <w:rsid w:val="00305E11"/>
    <w:rsid w:val="0031023B"/>
    <w:rsid w:val="003324CA"/>
    <w:rsid w:val="003346D0"/>
    <w:rsid w:val="00350D5F"/>
    <w:rsid w:val="0035307E"/>
    <w:rsid w:val="003717D2"/>
    <w:rsid w:val="00374A27"/>
    <w:rsid w:val="00381DAB"/>
    <w:rsid w:val="00393C08"/>
    <w:rsid w:val="003A10A8"/>
    <w:rsid w:val="003A7C1A"/>
    <w:rsid w:val="003B7FDF"/>
    <w:rsid w:val="003C130A"/>
    <w:rsid w:val="003D7438"/>
    <w:rsid w:val="003E26A2"/>
    <w:rsid w:val="003E6D8A"/>
    <w:rsid w:val="003E73C8"/>
    <w:rsid w:val="003F3AA7"/>
    <w:rsid w:val="003F50C5"/>
    <w:rsid w:val="00400562"/>
    <w:rsid w:val="00401D49"/>
    <w:rsid w:val="00437E07"/>
    <w:rsid w:val="0047081D"/>
    <w:rsid w:val="004A5E4C"/>
    <w:rsid w:val="004C53CA"/>
    <w:rsid w:val="004E4DCC"/>
    <w:rsid w:val="004E5090"/>
    <w:rsid w:val="004E6BC8"/>
    <w:rsid w:val="004F5460"/>
    <w:rsid w:val="004F5A1D"/>
    <w:rsid w:val="00504845"/>
    <w:rsid w:val="00507CCF"/>
    <w:rsid w:val="00527E4D"/>
    <w:rsid w:val="00552FE5"/>
    <w:rsid w:val="0056070B"/>
    <w:rsid w:val="005668F3"/>
    <w:rsid w:val="00592241"/>
    <w:rsid w:val="005952E1"/>
    <w:rsid w:val="005B1316"/>
    <w:rsid w:val="005B4642"/>
    <w:rsid w:val="005D5C7B"/>
    <w:rsid w:val="005E250C"/>
    <w:rsid w:val="005E33F5"/>
    <w:rsid w:val="005E611E"/>
    <w:rsid w:val="005E7EB9"/>
    <w:rsid w:val="005F4368"/>
    <w:rsid w:val="00607F9C"/>
    <w:rsid w:val="00645468"/>
    <w:rsid w:val="00661DD7"/>
    <w:rsid w:val="00666800"/>
    <w:rsid w:val="00673539"/>
    <w:rsid w:val="006762B3"/>
    <w:rsid w:val="006938AF"/>
    <w:rsid w:val="006A336B"/>
    <w:rsid w:val="006D5481"/>
    <w:rsid w:val="006D5DCE"/>
    <w:rsid w:val="006E1B80"/>
    <w:rsid w:val="006F0EAC"/>
    <w:rsid w:val="006F2D7F"/>
    <w:rsid w:val="00701135"/>
    <w:rsid w:val="0070130C"/>
    <w:rsid w:val="007154C9"/>
    <w:rsid w:val="00731452"/>
    <w:rsid w:val="00734508"/>
    <w:rsid w:val="007372E3"/>
    <w:rsid w:val="00741FBB"/>
    <w:rsid w:val="00750565"/>
    <w:rsid w:val="00760B06"/>
    <w:rsid w:val="007624CE"/>
    <w:rsid w:val="007663B9"/>
    <w:rsid w:val="00792A78"/>
    <w:rsid w:val="00796C65"/>
    <w:rsid w:val="007A448D"/>
    <w:rsid w:val="007B134D"/>
    <w:rsid w:val="007B3671"/>
    <w:rsid w:val="007C073F"/>
    <w:rsid w:val="007D6AD8"/>
    <w:rsid w:val="007F5916"/>
    <w:rsid w:val="00805C5D"/>
    <w:rsid w:val="00832E01"/>
    <w:rsid w:val="00837F6D"/>
    <w:rsid w:val="00862EE0"/>
    <w:rsid w:val="00877224"/>
    <w:rsid w:val="00886D6D"/>
    <w:rsid w:val="00890B7E"/>
    <w:rsid w:val="008A295C"/>
    <w:rsid w:val="008A2F9F"/>
    <w:rsid w:val="008B5528"/>
    <w:rsid w:val="008B67BC"/>
    <w:rsid w:val="008B7994"/>
    <w:rsid w:val="008C3799"/>
    <w:rsid w:val="008D147A"/>
    <w:rsid w:val="008D749C"/>
    <w:rsid w:val="008E43A5"/>
    <w:rsid w:val="00902EC3"/>
    <w:rsid w:val="00906575"/>
    <w:rsid w:val="00907663"/>
    <w:rsid w:val="00916038"/>
    <w:rsid w:val="00920D7B"/>
    <w:rsid w:val="00921A06"/>
    <w:rsid w:val="00931F1F"/>
    <w:rsid w:val="00934B6A"/>
    <w:rsid w:val="009503C7"/>
    <w:rsid w:val="0095347E"/>
    <w:rsid w:val="009677F1"/>
    <w:rsid w:val="009940B7"/>
    <w:rsid w:val="009A3A10"/>
    <w:rsid w:val="009A3E9D"/>
    <w:rsid w:val="009A5E1D"/>
    <w:rsid w:val="009D5A57"/>
    <w:rsid w:val="009E4E80"/>
    <w:rsid w:val="009E74C3"/>
    <w:rsid w:val="009F5EF6"/>
    <w:rsid w:val="009F7389"/>
    <w:rsid w:val="00A0063E"/>
    <w:rsid w:val="00A16715"/>
    <w:rsid w:val="00A2099D"/>
    <w:rsid w:val="00A416CD"/>
    <w:rsid w:val="00A47C62"/>
    <w:rsid w:val="00A505D8"/>
    <w:rsid w:val="00A6025C"/>
    <w:rsid w:val="00A60E91"/>
    <w:rsid w:val="00A74117"/>
    <w:rsid w:val="00A755C7"/>
    <w:rsid w:val="00AB1825"/>
    <w:rsid w:val="00AD4B7A"/>
    <w:rsid w:val="00AE6BC7"/>
    <w:rsid w:val="00B01EB1"/>
    <w:rsid w:val="00B073DC"/>
    <w:rsid w:val="00B10BDA"/>
    <w:rsid w:val="00B12CFC"/>
    <w:rsid w:val="00B16BF0"/>
    <w:rsid w:val="00B20359"/>
    <w:rsid w:val="00B43B6F"/>
    <w:rsid w:val="00B453D4"/>
    <w:rsid w:val="00B4667C"/>
    <w:rsid w:val="00B47A0F"/>
    <w:rsid w:val="00B53AEA"/>
    <w:rsid w:val="00B72607"/>
    <w:rsid w:val="00BA682A"/>
    <w:rsid w:val="00BA7746"/>
    <w:rsid w:val="00BB0188"/>
    <w:rsid w:val="00BB272F"/>
    <w:rsid w:val="00BC40FF"/>
    <w:rsid w:val="00BC6B2B"/>
    <w:rsid w:val="00BF3E3A"/>
    <w:rsid w:val="00BF57B6"/>
    <w:rsid w:val="00C13D62"/>
    <w:rsid w:val="00C174C4"/>
    <w:rsid w:val="00C326F6"/>
    <w:rsid w:val="00C3769E"/>
    <w:rsid w:val="00C43CD6"/>
    <w:rsid w:val="00C4747D"/>
    <w:rsid w:val="00C501A2"/>
    <w:rsid w:val="00C5635A"/>
    <w:rsid w:val="00C62C68"/>
    <w:rsid w:val="00C72777"/>
    <w:rsid w:val="00C8129A"/>
    <w:rsid w:val="00C8261E"/>
    <w:rsid w:val="00C870F8"/>
    <w:rsid w:val="00C943E3"/>
    <w:rsid w:val="00C94B1C"/>
    <w:rsid w:val="00C97206"/>
    <w:rsid w:val="00C97BC9"/>
    <w:rsid w:val="00CA30FF"/>
    <w:rsid w:val="00CA3473"/>
    <w:rsid w:val="00CA53E3"/>
    <w:rsid w:val="00CC094B"/>
    <w:rsid w:val="00CC4D15"/>
    <w:rsid w:val="00CD5AA8"/>
    <w:rsid w:val="00CF4334"/>
    <w:rsid w:val="00D01C83"/>
    <w:rsid w:val="00D10C95"/>
    <w:rsid w:val="00D20CC0"/>
    <w:rsid w:val="00D25022"/>
    <w:rsid w:val="00D43CB4"/>
    <w:rsid w:val="00D56371"/>
    <w:rsid w:val="00D56FD4"/>
    <w:rsid w:val="00D71014"/>
    <w:rsid w:val="00D76BDE"/>
    <w:rsid w:val="00D876E6"/>
    <w:rsid w:val="00D9284E"/>
    <w:rsid w:val="00D96FF9"/>
    <w:rsid w:val="00DA5E7A"/>
    <w:rsid w:val="00DA6561"/>
    <w:rsid w:val="00DB1FAE"/>
    <w:rsid w:val="00DB7FF2"/>
    <w:rsid w:val="00DC4262"/>
    <w:rsid w:val="00DD4EA5"/>
    <w:rsid w:val="00DE6F93"/>
    <w:rsid w:val="00DF7DAB"/>
    <w:rsid w:val="00E13A20"/>
    <w:rsid w:val="00E32FEA"/>
    <w:rsid w:val="00E531BE"/>
    <w:rsid w:val="00E5357F"/>
    <w:rsid w:val="00E750F5"/>
    <w:rsid w:val="00E909C3"/>
    <w:rsid w:val="00E95CFC"/>
    <w:rsid w:val="00E95EA8"/>
    <w:rsid w:val="00EB1DF6"/>
    <w:rsid w:val="00EC542A"/>
    <w:rsid w:val="00EC615C"/>
    <w:rsid w:val="00EC76FB"/>
    <w:rsid w:val="00ED10E7"/>
    <w:rsid w:val="00EE1DD6"/>
    <w:rsid w:val="00EE7844"/>
    <w:rsid w:val="00EF0247"/>
    <w:rsid w:val="00EF5137"/>
    <w:rsid w:val="00F16DFD"/>
    <w:rsid w:val="00F3288D"/>
    <w:rsid w:val="00F47F4D"/>
    <w:rsid w:val="00F6758C"/>
    <w:rsid w:val="00F8255B"/>
    <w:rsid w:val="00F838FC"/>
    <w:rsid w:val="00F86DE9"/>
    <w:rsid w:val="00FB33C9"/>
    <w:rsid w:val="00FC0729"/>
    <w:rsid w:val="00FC1A9B"/>
    <w:rsid w:val="00FC280E"/>
    <w:rsid w:val="00FD2C85"/>
    <w:rsid w:val="00FD5597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F943AFC-1789-486E-85B6-A2FCD1B1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8C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22E"/>
    <w:rsid w:val="0005722E"/>
    <w:rsid w:val="00067F37"/>
    <w:rsid w:val="00090EDB"/>
    <w:rsid w:val="000A32B7"/>
    <w:rsid w:val="000B03B2"/>
    <w:rsid w:val="0014573B"/>
    <w:rsid w:val="0019225A"/>
    <w:rsid w:val="001D5DB6"/>
    <w:rsid w:val="001D6874"/>
    <w:rsid w:val="001E2A58"/>
    <w:rsid w:val="001E5373"/>
    <w:rsid w:val="001F086A"/>
    <w:rsid w:val="002157C8"/>
    <w:rsid w:val="002501E5"/>
    <w:rsid w:val="002751FF"/>
    <w:rsid w:val="002C7064"/>
    <w:rsid w:val="00381388"/>
    <w:rsid w:val="003B21DC"/>
    <w:rsid w:val="00495C3B"/>
    <w:rsid w:val="004A3A30"/>
    <w:rsid w:val="004F25DB"/>
    <w:rsid w:val="004F662C"/>
    <w:rsid w:val="005029EC"/>
    <w:rsid w:val="00516AF1"/>
    <w:rsid w:val="00562D7C"/>
    <w:rsid w:val="00580F98"/>
    <w:rsid w:val="005C3A33"/>
    <w:rsid w:val="005C3A50"/>
    <w:rsid w:val="005C4097"/>
    <w:rsid w:val="00601AB3"/>
    <w:rsid w:val="00607457"/>
    <w:rsid w:val="00644C9D"/>
    <w:rsid w:val="00684F82"/>
    <w:rsid w:val="00685F05"/>
    <w:rsid w:val="0078429C"/>
    <w:rsid w:val="0080735D"/>
    <w:rsid w:val="008E560B"/>
    <w:rsid w:val="00937E90"/>
    <w:rsid w:val="00A13F21"/>
    <w:rsid w:val="00A661C2"/>
    <w:rsid w:val="00A8053F"/>
    <w:rsid w:val="00A8113B"/>
    <w:rsid w:val="00A84C53"/>
    <w:rsid w:val="00AB20F9"/>
    <w:rsid w:val="00AE1CDE"/>
    <w:rsid w:val="00B00858"/>
    <w:rsid w:val="00B10BDA"/>
    <w:rsid w:val="00B11269"/>
    <w:rsid w:val="00B57D3A"/>
    <w:rsid w:val="00B612C8"/>
    <w:rsid w:val="00B63D03"/>
    <w:rsid w:val="00B73692"/>
    <w:rsid w:val="00B925AB"/>
    <w:rsid w:val="00BF3758"/>
    <w:rsid w:val="00C8094E"/>
    <w:rsid w:val="00CC03D9"/>
    <w:rsid w:val="00CC7A3D"/>
    <w:rsid w:val="00D200C9"/>
    <w:rsid w:val="00D53B49"/>
    <w:rsid w:val="00DB7154"/>
    <w:rsid w:val="00EB4B12"/>
    <w:rsid w:val="00ED5AE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376A-E9B3-46DF-B335-90331A91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47</cp:revision>
  <cp:lastPrinted>2025-03-07T07:22:00Z</cp:lastPrinted>
  <dcterms:created xsi:type="dcterms:W3CDTF">2023-02-01T12:32:00Z</dcterms:created>
  <dcterms:modified xsi:type="dcterms:W3CDTF">2025-07-21T11:26:00Z</dcterms:modified>
</cp:coreProperties>
</file>