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7777777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4B4C9B67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>/112 2.</w:t>
            </w:r>
            <w:r w:rsidR="00D07D96" w:rsidRPr="00395E48">
              <w:rPr>
                <w:sz w:val="28"/>
                <w:szCs w:val="28"/>
                <w:lang w:val="ru-RU"/>
              </w:rPr>
              <w:t xml:space="preserve"> </w:t>
            </w:r>
            <w:r w:rsidR="00D07D96" w:rsidRPr="00555A53">
              <w:rPr>
                <w:sz w:val="28"/>
                <w:szCs w:val="28"/>
                <w:lang w:val="ru-RU"/>
              </w:rPr>
              <w:t>4627</w:t>
            </w:r>
          </w:p>
          <w:p w14:paraId="5473FA80" w14:textId="6AEDF996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D07D96">
              <w:rPr>
                <w:sz w:val="28"/>
                <w:szCs w:val="28"/>
                <w:lang w:val="ru-RU"/>
              </w:rPr>
              <w:t>15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D07D96">
              <w:rPr>
                <w:sz w:val="28"/>
                <w:szCs w:val="28"/>
                <w:lang w:val="ru-RU"/>
              </w:rPr>
              <w:t>мая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A22582" w:rsidRPr="00F52A86">
              <w:rPr>
                <w:sz w:val="28"/>
                <w:szCs w:val="28"/>
                <w:lang w:val="ru-RU"/>
              </w:rPr>
              <w:t>1</w:t>
            </w:r>
            <w:r w:rsidR="00F52A86" w:rsidRPr="00F52A86">
              <w:rPr>
                <w:sz w:val="28"/>
                <w:szCs w:val="28"/>
                <w:lang w:val="ru-RU"/>
              </w:rPr>
              <w:t>5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2B69E6">
              <w:rPr>
                <w:sz w:val="28"/>
                <w:szCs w:val="28"/>
                <w:lang w:val="ru-RU"/>
              </w:rPr>
              <w:t>2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2B69E6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943A6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D07D96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39C77F8B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D07D96">
        <w:rPr>
          <w:rFonts w:ascii="Times New Roman" w:hAnsi="Times New Roman"/>
          <w:sz w:val="28"/>
          <w:szCs w:val="28"/>
        </w:rPr>
        <w:t>15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D07D96">
        <w:rPr>
          <w:rFonts w:ascii="Times New Roman" w:hAnsi="Times New Roman"/>
          <w:sz w:val="28"/>
          <w:szCs w:val="28"/>
        </w:rPr>
        <w:t>мая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14:paraId="6E38C3D9" w14:textId="2B0EA054" w:rsidR="00D07D96" w:rsidRPr="00D07D9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испытательной лаборатории</w:t>
      </w:r>
    </w:p>
    <w:p w14:paraId="5F199714" w14:textId="6B298CAE" w:rsidR="00F52A8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proofErr w:type="spellStart"/>
      <w:r w:rsidRPr="00D07D96">
        <w:rPr>
          <w:rFonts w:ascii="Times New Roman" w:hAnsi="Times New Roman"/>
          <w:sz w:val="28"/>
          <w:szCs w:val="28"/>
        </w:rPr>
        <w:t>БалансТехСервис</w:t>
      </w:r>
      <w:proofErr w:type="spellEnd"/>
      <w:r w:rsidRPr="00D07D96">
        <w:rPr>
          <w:rFonts w:ascii="Times New Roman" w:hAnsi="Times New Roman"/>
          <w:sz w:val="28"/>
          <w:szCs w:val="28"/>
        </w:rPr>
        <w:t xml:space="preserve"> Плюс»</w:t>
      </w:r>
    </w:p>
    <w:p w14:paraId="3406EB12" w14:textId="77777777" w:rsidR="00D07D96" w:rsidRPr="002B69E6" w:rsidRDefault="00D07D96" w:rsidP="00D07D96">
      <w:pPr>
        <w:ind w:left="-709" w:right="-1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9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992"/>
        <w:gridCol w:w="2552"/>
        <w:gridCol w:w="1984"/>
        <w:gridCol w:w="2410"/>
      </w:tblGrid>
      <w:tr w:rsidR="00D07D96" w:rsidRPr="00293386" w14:paraId="452A8514" w14:textId="77777777" w:rsidTr="00D07D96">
        <w:trPr>
          <w:trHeight w:val="484"/>
        </w:trPr>
        <w:tc>
          <w:tcPr>
            <w:tcW w:w="534" w:type="dxa"/>
            <w:vMerge w:val="restart"/>
            <w:vAlign w:val="center"/>
          </w:tcPr>
          <w:p w14:paraId="34A9BA1A" w14:textId="77777777" w:rsidR="00D07D96" w:rsidRPr="00293386" w:rsidRDefault="00D07D96" w:rsidP="00D07D96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6E553F0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575ECEB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B2E5704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6BCD284A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88F983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77CE6CA2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D07D96" w:rsidRPr="00293386" w14:paraId="113FD2BA" w14:textId="77777777" w:rsidTr="00D07D96">
        <w:trPr>
          <w:trHeight w:val="483"/>
        </w:trPr>
        <w:tc>
          <w:tcPr>
            <w:tcW w:w="534" w:type="dxa"/>
            <w:vMerge/>
            <w:vAlign w:val="center"/>
          </w:tcPr>
          <w:p w14:paraId="0B401E6B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35DBB3A8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4888042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2513467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F844E2D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41B7FE99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410" w:type="dxa"/>
            <w:vAlign w:val="center"/>
          </w:tcPr>
          <w:p w14:paraId="4AAEFCF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362A565C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D07D96" w:rsidRPr="00293386" w14:paraId="755049E4" w14:textId="77777777" w:rsidTr="00D07D96">
        <w:trPr>
          <w:trHeight w:val="48"/>
        </w:trPr>
        <w:tc>
          <w:tcPr>
            <w:tcW w:w="534" w:type="dxa"/>
          </w:tcPr>
          <w:p w14:paraId="5883F21A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58EBA2B0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2CD329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519F5CF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FF8002E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682BD9D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D07D96" w:rsidRPr="0049753A" w14:paraId="24E4FA8D" w14:textId="77777777" w:rsidTr="00D07D96">
        <w:trPr>
          <w:trHeight w:val="48"/>
        </w:trPr>
        <w:tc>
          <w:tcPr>
            <w:tcW w:w="534" w:type="dxa"/>
          </w:tcPr>
          <w:p w14:paraId="242FB2A8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54E5903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9753A">
              <w:rPr>
                <w:sz w:val="24"/>
                <w:szCs w:val="24"/>
              </w:rPr>
              <w:t>Заземляющие</w:t>
            </w:r>
            <w:proofErr w:type="spellEnd"/>
            <w:r w:rsidRPr="0049753A">
              <w:rPr>
                <w:sz w:val="24"/>
                <w:szCs w:val="24"/>
              </w:rPr>
              <w:t xml:space="preserve"> </w:t>
            </w:r>
            <w:proofErr w:type="spellStart"/>
            <w:r w:rsidRPr="0049753A">
              <w:rPr>
                <w:sz w:val="24"/>
                <w:szCs w:val="24"/>
              </w:rPr>
              <w:t>устройства</w:t>
            </w:r>
            <w:proofErr w:type="spellEnd"/>
          </w:p>
        </w:tc>
        <w:tc>
          <w:tcPr>
            <w:tcW w:w="992" w:type="dxa"/>
          </w:tcPr>
          <w:p w14:paraId="05D9E51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335B6A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EAC4F8E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0374A0E1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C4C843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E7A3AA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Б.29.4</w:t>
            </w:r>
          </w:p>
          <w:p w14:paraId="0229FE3B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200AC8D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п.4.4.28.6, п.4.3.8.2</w:t>
            </w:r>
          </w:p>
          <w:p w14:paraId="58C6DA49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336-2011</w:t>
            </w:r>
          </w:p>
        </w:tc>
        <w:tc>
          <w:tcPr>
            <w:tcW w:w="2410" w:type="dxa"/>
          </w:tcPr>
          <w:p w14:paraId="5FB103A0" w14:textId="77777777" w:rsidR="00D07D96" w:rsidRPr="00D07D96" w:rsidRDefault="00D07D96" w:rsidP="00D07D96">
            <w:pPr>
              <w:pStyle w:val="a6"/>
              <w:ind w:left="28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7C71BD6" w14:textId="77777777" w:rsidTr="00D07D96">
        <w:trPr>
          <w:trHeight w:val="48"/>
        </w:trPr>
        <w:tc>
          <w:tcPr>
            <w:tcW w:w="534" w:type="dxa"/>
          </w:tcPr>
          <w:p w14:paraId="7F6CBC8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1871" w:type="dxa"/>
            <w:vMerge/>
          </w:tcPr>
          <w:p w14:paraId="09886D12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CCF4AD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3ED35FF9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4E15A61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Проверка соединений </w:t>
            </w:r>
          </w:p>
          <w:p w14:paraId="2F921AB3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заземлителей с заземляемыми элементами с измерением </w:t>
            </w:r>
          </w:p>
          <w:p w14:paraId="1317040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1984" w:type="dxa"/>
          </w:tcPr>
          <w:p w14:paraId="7502EA9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BEF9A53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Б.29.2</w:t>
            </w:r>
          </w:p>
          <w:p w14:paraId="02001D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597585B6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п.4.4.28.2</w:t>
            </w:r>
          </w:p>
        </w:tc>
        <w:tc>
          <w:tcPr>
            <w:tcW w:w="2410" w:type="dxa"/>
          </w:tcPr>
          <w:p w14:paraId="0C9769EB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225CA51" w14:textId="77777777" w:rsidTr="00D07D96">
        <w:trPr>
          <w:trHeight w:val="48"/>
        </w:trPr>
        <w:tc>
          <w:tcPr>
            <w:tcW w:w="534" w:type="dxa"/>
          </w:tcPr>
          <w:p w14:paraId="1C83B4D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1871" w:type="dxa"/>
            <w:vMerge/>
          </w:tcPr>
          <w:p w14:paraId="03BC61C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FF3347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55F28E6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7EB0CE00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FDBDD0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Б.29.8</w:t>
            </w:r>
          </w:p>
          <w:p w14:paraId="10BAEEF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п.4.4.28.5</w:t>
            </w:r>
          </w:p>
          <w:p w14:paraId="6E6D837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ГОСТ 30331.3-95 </w:t>
            </w:r>
          </w:p>
          <w:p w14:paraId="7A5A60D8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п.413.1.3.4, п.413.1.3.5</w:t>
            </w:r>
          </w:p>
        </w:tc>
        <w:tc>
          <w:tcPr>
            <w:tcW w:w="2410" w:type="dxa"/>
          </w:tcPr>
          <w:p w14:paraId="78424A35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0B5D369B" w14:textId="77777777" w:rsidTr="00D07D96">
        <w:trPr>
          <w:trHeight w:val="48"/>
        </w:trPr>
        <w:tc>
          <w:tcPr>
            <w:tcW w:w="534" w:type="dxa"/>
          </w:tcPr>
          <w:p w14:paraId="1ECF5108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1871" w:type="dxa"/>
            <w:vMerge w:val="restart"/>
          </w:tcPr>
          <w:p w14:paraId="12645DF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sz w:val="24"/>
                <w:szCs w:val="24"/>
                <w:lang w:val="ru-RU"/>
              </w:rPr>
              <w:t xml:space="preserve"> и силовые кабельные линии</w:t>
            </w:r>
            <w:r w:rsidRPr="00086F6B">
              <w:rPr>
                <w:sz w:val="24"/>
                <w:szCs w:val="24"/>
                <w:lang w:val="ru-RU"/>
              </w:rPr>
              <w:t xml:space="preserve"> напряжением до 1000 В</w:t>
            </w:r>
          </w:p>
        </w:tc>
        <w:tc>
          <w:tcPr>
            <w:tcW w:w="992" w:type="dxa"/>
          </w:tcPr>
          <w:p w14:paraId="2F74F60A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27.12/</w:t>
            </w:r>
          </w:p>
          <w:p w14:paraId="350FB167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  <w:p w14:paraId="3615991B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27.32/</w:t>
            </w:r>
          </w:p>
          <w:p w14:paraId="759F6EB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22.000</w:t>
            </w:r>
          </w:p>
          <w:p w14:paraId="0067F88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2FB6A2AC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C8B607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</w:tcPr>
          <w:p w14:paraId="5A00EED4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70D711E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Б.27.1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086F6B">
              <w:rPr>
                <w:sz w:val="24"/>
                <w:szCs w:val="24"/>
                <w:lang w:val="ru-RU"/>
              </w:rPr>
              <w:t>Б.30.1</w:t>
            </w:r>
          </w:p>
          <w:p w14:paraId="05D7CC47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42C47A2A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 4.4.26.1</w:t>
            </w:r>
          </w:p>
        </w:tc>
        <w:tc>
          <w:tcPr>
            <w:tcW w:w="2410" w:type="dxa"/>
          </w:tcPr>
          <w:p w14:paraId="45F60CFE" w14:textId="1F42C6E6" w:rsidR="00D07D96" w:rsidRPr="00D07D96" w:rsidRDefault="00D07D96" w:rsidP="00D07D96">
            <w:pPr>
              <w:ind w:left="0" w:right="0"/>
              <w:jc w:val="left"/>
              <w:rPr>
                <w:sz w:val="24"/>
                <w:szCs w:val="24"/>
              </w:rPr>
            </w:pPr>
            <w:r w:rsidRPr="00D07D96">
              <w:rPr>
                <w:rFonts w:ascii="Times New Roman" w:hAnsi="Times New Roman"/>
                <w:sz w:val="24"/>
                <w:szCs w:val="24"/>
              </w:rPr>
              <w:t>МВИ.МГ 962-2014</w:t>
            </w:r>
          </w:p>
        </w:tc>
      </w:tr>
      <w:tr w:rsidR="00D07D96" w:rsidRPr="0049753A" w14:paraId="72CCABBC" w14:textId="77777777" w:rsidTr="00D07D96">
        <w:trPr>
          <w:trHeight w:val="48"/>
        </w:trPr>
        <w:tc>
          <w:tcPr>
            <w:tcW w:w="534" w:type="dxa"/>
          </w:tcPr>
          <w:p w14:paraId="120492FB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871" w:type="dxa"/>
            <w:vMerge/>
          </w:tcPr>
          <w:p w14:paraId="54876346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F86831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1CC211FE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5C391038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Испытание цепи</w:t>
            </w:r>
          </w:p>
          <w:p w14:paraId="1430111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1984" w:type="dxa"/>
          </w:tcPr>
          <w:p w14:paraId="130D0DB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Б.27.3</w:t>
            </w:r>
          </w:p>
          <w:p w14:paraId="76D38482" w14:textId="77777777" w:rsidR="00D07D96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п.4.4.26.3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2B8F72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4.4.29.2</w:t>
            </w:r>
          </w:p>
        </w:tc>
        <w:tc>
          <w:tcPr>
            <w:tcW w:w="2410" w:type="dxa"/>
          </w:tcPr>
          <w:p w14:paraId="39259B89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086F6B" w14:paraId="150791F4" w14:textId="77777777" w:rsidTr="00D07D96">
        <w:trPr>
          <w:trHeight w:val="48"/>
        </w:trPr>
        <w:tc>
          <w:tcPr>
            <w:tcW w:w="534" w:type="dxa"/>
          </w:tcPr>
          <w:p w14:paraId="30E54AC0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6771808A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Устройства за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>щитного отключения (УЗО-Д)</w:t>
            </w:r>
          </w:p>
          <w:p w14:paraId="085D1157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6EFCF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lastRenderedPageBreak/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DEB58B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>22.000</w:t>
            </w:r>
          </w:p>
        </w:tc>
        <w:tc>
          <w:tcPr>
            <w:tcW w:w="2552" w:type="dxa"/>
          </w:tcPr>
          <w:p w14:paraId="08B714F6" w14:textId="77777777" w:rsidR="00D07D96" w:rsidRPr="00086F6B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Отключающий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72ABE8D9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дифференциальный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4810B19C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ТКП 181-2009 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В.4.61.4 </w:t>
            </w:r>
          </w:p>
          <w:p w14:paraId="437A935A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ТКП 45-4.04-326-2018, п. 16.3.13</w:t>
            </w:r>
          </w:p>
          <w:p w14:paraId="5073A9D4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г) </w:t>
            </w:r>
          </w:p>
          <w:p w14:paraId="00470475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086F6B">
              <w:rPr>
                <w:sz w:val="24"/>
                <w:szCs w:val="24"/>
                <w:lang w:val="ru-RU"/>
              </w:rPr>
              <w:t>СТБ ГОСТ Р 50807-2003 п.5.3</w:t>
            </w:r>
          </w:p>
        </w:tc>
        <w:tc>
          <w:tcPr>
            <w:tcW w:w="2410" w:type="dxa"/>
          </w:tcPr>
          <w:p w14:paraId="3F82B932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lastRenderedPageBreak/>
              <w:t>МВИ.МГ 962-2014</w:t>
            </w:r>
          </w:p>
        </w:tc>
      </w:tr>
      <w:tr w:rsidR="00D07D96" w:rsidRPr="00086F6B" w14:paraId="4DEF0DBA" w14:textId="77777777" w:rsidTr="00D07D96">
        <w:trPr>
          <w:trHeight w:val="48"/>
        </w:trPr>
        <w:tc>
          <w:tcPr>
            <w:tcW w:w="534" w:type="dxa"/>
          </w:tcPr>
          <w:p w14:paraId="5E76F6E2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.2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/>
          </w:tcPr>
          <w:p w14:paraId="14EA339D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CADD02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C8D80CD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1B9301AE" w14:textId="77777777" w:rsidR="00D07D96" w:rsidRPr="00086F6B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t>Время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71B43571" w14:textId="77777777" w:rsidR="00D07D96" w:rsidRPr="00086F6B" w:rsidRDefault="00D07D96" w:rsidP="00D07D96">
            <w:pPr>
              <w:pStyle w:val="a6"/>
              <w:ind w:left="33" w:right="-102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д) </w:t>
            </w:r>
          </w:p>
          <w:p w14:paraId="297329F6" w14:textId="77777777" w:rsidR="00D07D96" w:rsidRDefault="00D07D96" w:rsidP="00D07D96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СТБ ГОСТ Р 50807-2003 </w:t>
            </w:r>
          </w:p>
          <w:p w14:paraId="421D8A39" w14:textId="77777777" w:rsidR="00D07D96" w:rsidRPr="00086F6B" w:rsidRDefault="00D07D96" w:rsidP="00D07D96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5.14</w:t>
            </w:r>
          </w:p>
        </w:tc>
        <w:tc>
          <w:tcPr>
            <w:tcW w:w="2410" w:type="dxa"/>
          </w:tcPr>
          <w:p w14:paraId="024C8DF8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</w:tbl>
    <w:p w14:paraId="688F4647" w14:textId="77777777" w:rsidR="00454ABB" w:rsidRPr="002B69E6" w:rsidRDefault="00454ABB" w:rsidP="00454ABB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3119CAE4" w14:textId="77777777" w:rsidR="00454ABB" w:rsidRDefault="00454ABB" w:rsidP="000004CF">
      <w:pPr>
        <w:pStyle w:val="a6"/>
        <w:ind w:hanging="440"/>
        <w:rPr>
          <w:sz w:val="28"/>
          <w:szCs w:val="28"/>
          <w:lang w:val="ru-RU"/>
        </w:rPr>
      </w:pPr>
    </w:p>
    <w:p w14:paraId="1093FFA1" w14:textId="5F99FA0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9F3" w14:textId="77777777" w:rsidR="00DE6540" w:rsidRDefault="00DE6540" w:rsidP="00E53450">
      <w:r>
        <w:separator/>
      </w:r>
    </w:p>
  </w:endnote>
  <w:endnote w:type="continuationSeparator" w:id="0">
    <w:p w14:paraId="25BF2A0B" w14:textId="77777777" w:rsidR="00DE6540" w:rsidRDefault="00DE654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CD4A0C2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</w:t>
          </w:r>
          <w:r w:rsidR="00555A53"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750E0190" w:rsidR="00E310CA" w:rsidRPr="003C668D" w:rsidRDefault="00395E48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8194" w14:textId="77777777" w:rsidR="00DE6540" w:rsidRDefault="00DE6540" w:rsidP="00E53450">
      <w:r>
        <w:separator/>
      </w:r>
    </w:p>
  </w:footnote>
  <w:footnote w:type="continuationSeparator" w:id="0">
    <w:p w14:paraId="33062453" w14:textId="77777777" w:rsidR="00DE6540" w:rsidRDefault="00DE654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17EB3E8D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D07D96" w:rsidRPr="00D07D96">
            <w:rPr>
              <w:sz w:val="28"/>
              <w:szCs w:val="28"/>
              <w:lang w:val="ru-RU"/>
            </w:rPr>
            <w:t xml:space="preserve"> </w:t>
          </w:r>
          <w:r w:rsidR="00D07D96" w:rsidRPr="00467ACB">
            <w:rPr>
              <w:sz w:val="28"/>
              <w:szCs w:val="28"/>
            </w:rPr>
            <w:t>4627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452169776">
    <w:abstractNumId w:val="25"/>
  </w:num>
  <w:num w:numId="2" w16cid:durableId="1590390433">
    <w:abstractNumId w:val="12"/>
  </w:num>
  <w:num w:numId="3" w16cid:durableId="1269855098">
    <w:abstractNumId w:val="4"/>
  </w:num>
  <w:num w:numId="4" w16cid:durableId="409934468">
    <w:abstractNumId w:val="14"/>
  </w:num>
  <w:num w:numId="5" w16cid:durableId="386534821">
    <w:abstractNumId w:val="18"/>
  </w:num>
  <w:num w:numId="6" w16cid:durableId="1925529211">
    <w:abstractNumId w:val="5"/>
  </w:num>
  <w:num w:numId="7" w16cid:durableId="1643385128">
    <w:abstractNumId w:val="10"/>
  </w:num>
  <w:num w:numId="8" w16cid:durableId="2106682735">
    <w:abstractNumId w:val="19"/>
  </w:num>
  <w:num w:numId="9" w16cid:durableId="557975659">
    <w:abstractNumId w:val="26"/>
  </w:num>
  <w:num w:numId="10" w16cid:durableId="865946199">
    <w:abstractNumId w:val="15"/>
  </w:num>
  <w:num w:numId="11" w16cid:durableId="867913999">
    <w:abstractNumId w:val="27"/>
  </w:num>
  <w:num w:numId="12" w16cid:durableId="1380203944">
    <w:abstractNumId w:val="1"/>
  </w:num>
  <w:num w:numId="13" w16cid:durableId="2088378630">
    <w:abstractNumId w:val="7"/>
  </w:num>
  <w:num w:numId="14" w16cid:durableId="48308125">
    <w:abstractNumId w:val="28"/>
  </w:num>
  <w:num w:numId="15" w16cid:durableId="1056929401">
    <w:abstractNumId w:val="13"/>
  </w:num>
  <w:num w:numId="16" w16cid:durableId="1732458357">
    <w:abstractNumId w:val="9"/>
  </w:num>
  <w:num w:numId="17" w16cid:durableId="1670400393">
    <w:abstractNumId w:val="8"/>
  </w:num>
  <w:num w:numId="18" w16cid:durableId="353072837">
    <w:abstractNumId w:val="3"/>
  </w:num>
  <w:num w:numId="19" w16cid:durableId="1741052342">
    <w:abstractNumId w:val="24"/>
  </w:num>
  <w:num w:numId="20" w16cid:durableId="1719162773">
    <w:abstractNumId w:val="16"/>
  </w:num>
  <w:num w:numId="21" w16cid:durableId="1900625921">
    <w:abstractNumId w:val="21"/>
  </w:num>
  <w:num w:numId="22" w16cid:durableId="1970939221">
    <w:abstractNumId w:val="2"/>
  </w:num>
  <w:num w:numId="23" w16cid:durableId="1966693367">
    <w:abstractNumId w:val="22"/>
  </w:num>
  <w:num w:numId="24" w16cid:durableId="834808910">
    <w:abstractNumId w:val="6"/>
  </w:num>
  <w:num w:numId="25" w16cid:durableId="823859704">
    <w:abstractNumId w:val="11"/>
  </w:num>
  <w:num w:numId="26" w16cid:durableId="1897275984">
    <w:abstractNumId w:val="17"/>
  </w:num>
  <w:num w:numId="27" w16cid:durableId="1674183457">
    <w:abstractNumId w:val="23"/>
  </w:num>
  <w:num w:numId="28" w16cid:durableId="2039234520">
    <w:abstractNumId w:val="0"/>
  </w:num>
  <w:num w:numId="29" w16cid:durableId="897202905">
    <w:abstractNumId w:val="20"/>
  </w:num>
  <w:num w:numId="30" w16cid:durableId="174818790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5E48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4ABB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5A53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07D96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6540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75E1C369-2A65-4CE4-AEE4-65EC93B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Долбик Мария Вадимовна new</cp:lastModifiedBy>
  <cp:revision>3</cp:revision>
  <cp:lastPrinted>2019-11-20T10:09:00Z</cp:lastPrinted>
  <dcterms:created xsi:type="dcterms:W3CDTF">2020-04-22T10:17:00Z</dcterms:created>
  <dcterms:modified xsi:type="dcterms:W3CDTF">2022-04-14T08:46:00Z</dcterms:modified>
</cp:coreProperties>
</file>