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E8677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E96C6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DEEE2A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80507" w:rsidRPr="00180507">
                  <w:rPr>
                    <w:rFonts w:cs="Times New Roman"/>
                    <w:bCs/>
                    <w:sz w:val="28"/>
                    <w:szCs w:val="28"/>
                  </w:rPr>
                  <w:t>2.5258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B8CB7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1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15.01.2021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164F9B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180507">
              <w:rPr>
                <w:rFonts w:cs="Times New Roman"/>
                <w:bCs/>
                <w:sz w:val="28"/>
                <w:szCs w:val="28"/>
              </w:rPr>
              <w:t>________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8A0C5D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96C6B">
              <w:rPr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8690A1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8050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56D3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8050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38C078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8050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2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56D38">
                  <w:rPr>
                    <w:rStyle w:val="39"/>
                    <w:bCs/>
                    <w:lang w:val="ru-RU"/>
                  </w:rPr>
                  <w:t>02 февраля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81C5EB" w14:textId="1A1A5232" w:rsidR="00180507" w:rsidRP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Pr="00180507">
              <w:rPr>
                <w:sz w:val="28"/>
                <w:szCs w:val="28"/>
                <w:lang w:val="ru-RU"/>
              </w:rPr>
              <w:t>лектротехнической лаборатории</w:t>
            </w:r>
          </w:p>
          <w:p w14:paraId="0B549B7F" w14:textId="77777777" w:rsidR="00180507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4FCE292" w14:textId="7ECFF771" w:rsidR="00D10C95" w:rsidRDefault="00180507" w:rsidP="0018050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80507">
              <w:rPr>
                <w:sz w:val="28"/>
                <w:szCs w:val="28"/>
                <w:lang w:val="ru-RU"/>
              </w:rPr>
              <w:t xml:space="preserve">«Строительно-инвестиционная компания </w:t>
            </w:r>
            <w:proofErr w:type="spellStart"/>
            <w:r w:rsidRPr="00180507">
              <w:rPr>
                <w:sz w:val="28"/>
                <w:szCs w:val="28"/>
                <w:lang w:val="ru-RU"/>
              </w:rPr>
              <w:t>ГорТелекомСтрой</w:t>
            </w:r>
            <w:proofErr w:type="spellEnd"/>
            <w:r w:rsidRPr="00180507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710"/>
        <w:gridCol w:w="2125"/>
        <w:gridCol w:w="2268"/>
        <w:gridCol w:w="2004"/>
      </w:tblGrid>
      <w:tr w:rsidR="00552FE5" w:rsidRPr="00B20F86" w14:paraId="339EF21B" w14:textId="77777777" w:rsidTr="00180507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3"/>
        <w:gridCol w:w="714"/>
        <w:gridCol w:w="2124"/>
        <w:gridCol w:w="2268"/>
        <w:gridCol w:w="2011"/>
      </w:tblGrid>
      <w:tr w:rsidR="00552FE5" w:rsidRPr="00B20F86" w14:paraId="1AA8B9FF" w14:textId="77777777" w:rsidTr="00180507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7D9BC8A" w:rsidR="00552FE5" w:rsidRPr="00DD4EA5" w:rsidRDefault="00E05AB6" w:rsidP="00E05A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05AB6">
              <w:rPr>
                <w:b/>
                <w:bCs/>
                <w:sz w:val="22"/>
                <w:szCs w:val="22"/>
              </w:rPr>
              <w:t>Промузел Колодищи, дом 169, к.206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Pr="00E05AB6">
              <w:rPr>
                <w:b/>
                <w:bCs/>
                <w:sz w:val="22"/>
                <w:szCs w:val="22"/>
              </w:rPr>
              <w:t>223051, Минская область, Минский район</w:t>
            </w:r>
          </w:p>
        </w:tc>
      </w:tr>
      <w:tr w:rsidR="00180507" w:rsidRPr="00B20F86" w14:paraId="33A0D620" w14:textId="77777777" w:rsidTr="00180507">
        <w:trPr>
          <w:trHeight w:val="277"/>
        </w:trPr>
        <w:tc>
          <w:tcPr>
            <w:tcW w:w="552" w:type="dxa"/>
          </w:tcPr>
          <w:p w14:paraId="1BF06C6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1.1</w:t>
            </w:r>
          </w:p>
          <w:p w14:paraId="68CC6C68" w14:textId="6D1E2680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mallCaps/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0567B79D" w14:textId="756B9474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714" w:type="dxa"/>
          </w:tcPr>
          <w:p w14:paraId="3B2B1BDB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76FBAFBD" w14:textId="7FD861D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2B2D9726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  <w:p w14:paraId="50A0D1E9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шлейфа жил</w:t>
            </w:r>
          </w:p>
          <w:p w14:paraId="3091DE39" w14:textId="0F0C48F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5584CD3" w14:textId="2054CEFB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0F9FA7A3" w14:textId="6565069F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A3468">
              <w:rPr>
                <w:sz w:val="22"/>
                <w:szCs w:val="22"/>
              </w:rPr>
              <w:t>Приложение А</w:t>
            </w:r>
          </w:p>
          <w:p w14:paraId="6706EE39" w14:textId="078828B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2011" w:type="dxa"/>
          </w:tcPr>
          <w:p w14:paraId="0FEDDF6B" w14:textId="0D8F1488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91A56" w14:textId="77777777" w:rsidTr="00180507">
        <w:trPr>
          <w:trHeight w:val="277"/>
        </w:trPr>
        <w:tc>
          <w:tcPr>
            <w:tcW w:w="552" w:type="dxa"/>
          </w:tcPr>
          <w:p w14:paraId="044C2BA7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1.2</w:t>
            </w:r>
          </w:p>
          <w:p w14:paraId="3C4363B0" w14:textId="07413F1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0543D85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22EA8D0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AC8BDFB" w14:textId="230EE132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E20665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Омическая асимметрия сопротивлений постоянному току</w:t>
            </w:r>
          </w:p>
          <w:p w14:paraId="0B4226CA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жил абонентских линий </w:t>
            </w:r>
          </w:p>
          <w:p w14:paraId="422D1589" w14:textId="561C124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F51EFC" w14:textId="282C2E36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47B4B9DE" w14:textId="623A95CB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69FF858" w14:textId="0FB25515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А.1.2, А.1.8.1, А.1.9.2, А.2.1, А.2.2.2, А.2.3.2</w:t>
            </w:r>
          </w:p>
        </w:tc>
        <w:tc>
          <w:tcPr>
            <w:tcW w:w="2011" w:type="dxa"/>
          </w:tcPr>
          <w:p w14:paraId="52071E10" w14:textId="4776CE8F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67DEB11A" w14:textId="77777777" w:rsidTr="00180507">
        <w:trPr>
          <w:trHeight w:val="277"/>
        </w:trPr>
        <w:tc>
          <w:tcPr>
            <w:tcW w:w="552" w:type="dxa"/>
          </w:tcPr>
          <w:p w14:paraId="4BEA344D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7551AA">
              <w:rPr>
                <w:smallCaps/>
                <w:sz w:val="22"/>
                <w:szCs w:val="22"/>
              </w:rPr>
              <w:t>1.3</w:t>
            </w:r>
          </w:p>
          <w:p w14:paraId="3C143CDE" w14:textId="6D7D9EC8" w:rsidR="00E96C6B" w:rsidRPr="00B20F86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6F6FF294" w14:textId="77777777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3AE873A" w14:textId="77777777" w:rsidR="00180507" w:rsidRPr="003D3A65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27.32/</w:t>
            </w:r>
          </w:p>
          <w:p w14:paraId="34BA011E" w14:textId="29867D7C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6301E74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Электрическое сопротивление изоляции постоянному току жил, проводов, оболочки (шланга) абонентских линий</w:t>
            </w:r>
          </w:p>
          <w:p w14:paraId="5EC99E5C" w14:textId="2788C77A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596D76" w14:textId="048E2E90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 xml:space="preserve">ТКП </w:t>
            </w:r>
            <w:r w:rsidR="00FE2598" w:rsidRPr="003D3A65">
              <w:rPr>
                <w:sz w:val="22"/>
                <w:szCs w:val="22"/>
              </w:rPr>
              <w:t>206–2009</w:t>
            </w:r>
          </w:p>
          <w:p w14:paraId="72CE4681" w14:textId="3914412A" w:rsidR="00E96C6B" w:rsidRPr="003D3A65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77CD0DAE" w14:textId="12C90F0D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3D3A65">
              <w:rPr>
                <w:sz w:val="22"/>
                <w:szCs w:val="22"/>
              </w:rPr>
              <w:t>А.1.3, А.1.5, А.1.8.1, А.1.9.3, А.2.1, А.2.2.3, А.2.3.4, А.2.3.5</w:t>
            </w:r>
          </w:p>
        </w:tc>
        <w:tc>
          <w:tcPr>
            <w:tcW w:w="2011" w:type="dxa"/>
          </w:tcPr>
          <w:p w14:paraId="1092B962" w14:textId="46532EA1" w:rsidR="00180507" w:rsidRPr="00B20F86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3D3A65">
              <w:rPr>
                <w:sz w:val="22"/>
                <w:szCs w:val="22"/>
              </w:rPr>
              <w:t>МВИ.Гр</w:t>
            </w:r>
            <w:proofErr w:type="spellEnd"/>
            <w:r w:rsidRPr="003D3A65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761D7A2A" w14:textId="77777777" w:rsidTr="00180507">
        <w:trPr>
          <w:trHeight w:val="277"/>
        </w:trPr>
        <w:tc>
          <w:tcPr>
            <w:tcW w:w="552" w:type="dxa"/>
          </w:tcPr>
          <w:p w14:paraId="68D4A4E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1.4</w:t>
            </w:r>
          </w:p>
          <w:p w14:paraId="0AC4ED3E" w14:textId="0A07EF8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3FCE1042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56549A5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5F52784F" w14:textId="79C72B9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79DE61B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Рабочая электрическая емкость цепей абонентских линий</w:t>
            </w:r>
          </w:p>
        </w:tc>
        <w:tc>
          <w:tcPr>
            <w:tcW w:w="2268" w:type="dxa"/>
          </w:tcPr>
          <w:p w14:paraId="76DC63B4" w14:textId="6CD7A7FF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206–2009</w:t>
            </w:r>
          </w:p>
          <w:p w14:paraId="09F746D2" w14:textId="4CAF4C84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63577C59" w14:textId="7FE9E546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2011" w:type="dxa"/>
          </w:tcPr>
          <w:p w14:paraId="2E4A5EA4" w14:textId="4B0DBC6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130198F9" w14:textId="77777777" w:rsidTr="00180507">
        <w:trPr>
          <w:trHeight w:val="277"/>
        </w:trPr>
        <w:tc>
          <w:tcPr>
            <w:tcW w:w="552" w:type="dxa"/>
          </w:tcPr>
          <w:p w14:paraId="4487580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lastRenderedPageBreak/>
              <w:t>2.1</w:t>
            </w:r>
          </w:p>
          <w:p w14:paraId="6A6553E5" w14:textId="5B7A9DE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4C505CB5" w14:textId="6BB757A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714" w:type="dxa"/>
          </w:tcPr>
          <w:p w14:paraId="528643F7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2016C1D" w14:textId="03EA2B0F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4982872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Километрическое</w:t>
            </w:r>
            <w:proofErr w:type="spellEnd"/>
            <w:r w:rsidRPr="00180507">
              <w:rPr>
                <w:sz w:val="22"/>
                <w:szCs w:val="22"/>
              </w:rPr>
              <w:t xml:space="preserve"> затухание строительной длины </w:t>
            </w:r>
          </w:p>
          <w:p w14:paraId="4B9D5EA4" w14:textId="2F87156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2268" w:type="dxa"/>
          </w:tcPr>
          <w:p w14:paraId="20ADDDE8" w14:textId="77777777" w:rsidR="00FE2598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СТБ </w:t>
            </w:r>
            <w:r w:rsidR="00FE2598" w:rsidRPr="00180507">
              <w:rPr>
                <w:sz w:val="22"/>
                <w:szCs w:val="22"/>
              </w:rPr>
              <w:t xml:space="preserve">1201–2012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233C78D5" w14:textId="09649777" w:rsidR="00FE2598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А</w:t>
            </w:r>
          </w:p>
          <w:p w14:paraId="6C4C88B3" w14:textId="11C5F876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FE2598">
              <w:rPr>
                <w:sz w:val="22"/>
                <w:szCs w:val="22"/>
              </w:rPr>
              <w:t>ицы</w:t>
            </w:r>
            <w:r w:rsidRPr="00180507">
              <w:rPr>
                <w:sz w:val="22"/>
                <w:szCs w:val="22"/>
              </w:rPr>
              <w:t xml:space="preserve"> А.1-А.8</w:t>
            </w:r>
          </w:p>
          <w:p w14:paraId="24BB4EA0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</w:p>
          <w:p w14:paraId="3EF174F2" w14:textId="293D2532" w:rsidR="00FE2598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6F4485B4" w14:textId="14CAB0E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Б.8</w:t>
            </w:r>
          </w:p>
        </w:tc>
        <w:tc>
          <w:tcPr>
            <w:tcW w:w="2011" w:type="dxa"/>
          </w:tcPr>
          <w:p w14:paraId="32CA3936" w14:textId="5E4AA70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1AAF794C" w14:textId="77777777" w:rsidTr="00180507">
        <w:trPr>
          <w:trHeight w:val="277"/>
        </w:trPr>
        <w:tc>
          <w:tcPr>
            <w:tcW w:w="552" w:type="dxa"/>
          </w:tcPr>
          <w:p w14:paraId="7DF1495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2.2</w:t>
            </w:r>
          </w:p>
          <w:p w14:paraId="1BEB59D9" w14:textId="32B817E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2EE29866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6098C22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5FD4E3B" w14:textId="5F5D03FE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0E6F1F7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участке</w:t>
            </w:r>
          </w:p>
          <w:p w14:paraId="5816B2D4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Затухание ЭКУ</w:t>
            </w:r>
          </w:p>
          <w:p w14:paraId="34FAC7A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Общее затухание на распределительно-абонентском участке сети PON</w:t>
            </w:r>
          </w:p>
          <w:p w14:paraId="21AF0AB9" w14:textId="66B2B1FF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8970DD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13DA3F4F" w14:textId="4AC5682E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533B1427" w14:textId="13C1E56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А.1.3</w:t>
            </w:r>
          </w:p>
        </w:tc>
        <w:tc>
          <w:tcPr>
            <w:tcW w:w="2011" w:type="dxa"/>
          </w:tcPr>
          <w:p w14:paraId="78FB9AE3" w14:textId="7F200AF3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МВИ. Гр </w:t>
            </w:r>
            <w:r w:rsidR="00FE2598" w:rsidRPr="00180507">
              <w:rPr>
                <w:sz w:val="22"/>
                <w:szCs w:val="22"/>
              </w:rPr>
              <w:t>3370–2020</w:t>
            </w:r>
          </w:p>
          <w:p w14:paraId="1C80F7CF" w14:textId="677201D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65C76F58" w14:textId="77777777" w:rsidTr="00180507">
        <w:trPr>
          <w:trHeight w:val="277"/>
        </w:trPr>
        <w:tc>
          <w:tcPr>
            <w:tcW w:w="552" w:type="dxa"/>
          </w:tcPr>
          <w:p w14:paraId="65B33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2.3</w:t>
            </w:r>
          </w:p>
          <w:p w14:paraId="382196B4" w14:textId="11883DD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B9F38F3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0FC19D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2658C002" w14:textId="2278532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76041E7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35CADEC6" w14:textId="7D1AD74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51E57F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B31766B" w14:textId="4AA7F15B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42D127CC" w14:textId="3C6ED799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А.1.4</w:t>
            </w:r>
          </w:p>
        </w:tc>
        <w:tc>
          <w:tcPr>
            <w:tcW w:w="2011" w:type="dxa"/>
          </w:tcPr>
          <w:p w14:paraId="6CF09D17" w14:textId="6C49E60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60D1BAF" w14:textId="77777777" w:rsidTr="00180507">
        <w:trPr>
          <w:trHeight w:val="277"/>
        </w:trPr>
        <w:tc>
          <w:tcPr>
            <w:tcW w:w="552" w:type="dxa"/>
          </w:tcPr>
          <w:p w14:paraId="0A2829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2.4</w:t>
            </w:r>
          </w:p>
          <w:p w14:paraId="25F356AC" w14:textId="45F2E00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350D064" w14:textId="5B1339D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4267AD3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4E573FE1" w14:textId="1E6CD373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16E178B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  <w:p w14:paraId="043A7363" w14:textId="4FF8ACA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38E021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8F2007B" w14:textId="44479FDC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51693C82" w14:textId="7EFF732A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А.1.5</w:t>
            </w:r>
          </w:p>
        </w:tc>
        <w:tc>
          <w:tcPr>
            <w:tcW w:w="2011" w:type="dxa"/>
          </w:tcPr>
          <w:p w14:paraId="4D43331F" w14:textId="52AD303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7441CFFF" w14:textId="77777777" w:rsidTr="00180507">
        <w:trPr>
          <w:trHeight w:val="277"/>
        </w:trPr>
        <w:tc>
          <w:tcPr>
            <w:tcW w:w="552" w:type="dxa"/>
          </w:tcPr>
          <w:p w14:paraId="263866EC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2.5</w:t>
            </w:r>
          </w:p>
          <w:p w14:paraId="26863D65" w14:textId="1708C17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06EE108E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D36AC18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5FDC849" w14:textId="2574F03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33DFAB20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Затухание ЭКУ приведенное </w:t>
            </w:r>
          </w:p>
          <w:p w14:paraId="3B60A06E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к длине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80507">
                <w:rPr>
                  <w:sz w:val="22"/>
                  <w:szCs w:val="22"/>
                </w:rPr>
                <w:t>1 км</w:t>
              </w:r>
            </w:smartTag>
          </w:p>
          <w:p w14:paraId="23F99B45" w14:textId="70637DD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3FBD212" w14:textId="77777777" w:rsidR="00FE2598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 xml:space="preserve">212–2010 </w:t>
            </w:r>
            <w:r w:rsidRPr="00180507">
              <w:rPr>
                <w:sz w:val="22"/>
                <w:szCs w:val="22"/>
              </w:rPr>
              <w:t xml:space="preserve"> </w:t>
            </w:r>
          </w:p>
          <w:p w14:paraId="6403DF10" w14:textId="66B25A68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Приложение А</w:t>
            </w:r>
          </w:p>
          <w:p w14:paraId="39C67E8F" w14:textId="59A542A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А.1.2</w:t>
            </w:r>
          </w:p>
        </w:tc>
        <w:tc>
          <w:tcPr>
            <w:tcW w:w="2011" w:type="dxa"/>
          </w:tcPr>
          <w:p w14:paraId="0EF1FB49" w14:textId="084180D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22574AAD" w14:textId="77777777" w:rsidTr="00180507">
        <w:trPr>
          <w:trHeight w:val="277"/>
        </w:trPr>
        <w:tc>
          <w:tcPr>
            <w:tcW w:w="552" w:type="dxa"/>
          </w:tcPr>
          <w:p w14:paraId="51EFE12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2.6</w:t>
            </w:r>
          </w:p>
          <w:p w14:paraId="604CAE36" w14:textId="71EFC941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78C43730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6C99356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1A862A05" w14:textId="4E26079C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33.110</w:t>
            </w:r>
          </w:p>
        </w:tc>
        <w:tc>
          <w:tcPr>
            <w:tcW w:w="2124" w:type="dxa"/>
          </w:tcPr>
          <w:p w14:paraId="23FEBC72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Оптическая длина</w:t>
            </w:r>
          </w:p>
          <w:p w14:paraId="2806C5C7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AF93F4" w14:textId="77777777" w:rsidR="00E96C6B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</w:p>
          <w:p w14:paraId="233B3A3D" w14:textId="17D08CFE" w:rsidR="00FE2598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  <w:r w:rsidR="00FE2598" w:rsidRPr="00180507">
              <w:rPr>
                <w:sz w:val="22"/>
                <w:szCs w:val="22"/>
              </w:rPr>
              <w:t xml:space="preserve"> </w:t>
            </w:r>
            <w:r w:rsidR="00180507" w:rsidRPr="00180507">
              <w:rPr>
                <w:sz w:val="22"/>
                <w:szCs w:val="22"/>
              </w:rPr>
              <w:t xml:space="preserve"> </w:t>
            </w:r>
          </w:p>
          <w:p w14:paraId="210DD213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Б.2, Б.4, Б.5, Б.7</w:t>
            </w:r>
          </w:p>
          <w:p w14:paraId="26DE3378" w14:textId="4B269BFE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14:paraId="356943B5" w14:textId="7D244AF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3372-2020</w:t>
            </w:r>
          </w:p>
        </w:tc>
      </w:tr>
      <w:tr w:rsidR="00180507" w:rsidRPr="00B20F86" w14:paraId="35A57663" w14:textId="77777777" w:rsidTr="00180507">
        <w:trPr>
          <w:trHeight w:val="277"/>
        </w:trPr>
        <w:tc>
          <w:tcPr>
            <w:tcW w:w="552" w:type="dxa"/>
          </w:tcPr>
          <w:p w14:paraId="26555B01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2.7</w:t>
            </w:r>
          </w:p>
          <w:p w14:paraId="172254F4" w14:textId="2DD2255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</w:tcPr>
          <w:p w14:paraId="1B21CA11" w14:textId="7777777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1CA57813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27.31/</w:t>
            </w:r>
          </w:p>
          <w:p w14:paraId="7A51B534" w14:textId="12FC438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4DEA2806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Электрическое сопротивление изоляции между </w:t>
            </w:r>
            <w:proofErr w:type="spellStart"/>
            <w:r w:rsidRPr="00180507">
              <w:rPr>
                <w:sz w:val="22"/>
                <w:szCs w:val="22"/>
              </w:rPr>
              <w:t>бронепокровом</w:t>
            </w:r>
            <w:proofErr w:type="spellEnd"/>
            <w:r w:rsidRPr="00180507">
              <w:rPr>
                <w:sz w:val="22"/>
                <w:szCs w:val="22"/>
              </w:rPr>
              <w:t xml:space="preserve"> кабеля и землей</w:t>
            </w:r>
          </w:p>
          <w:p w14:paraId="2BA19396" w14:textId="72B8391C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73CC8D" w14:textId="5C42020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FE2598" w:rsidRPr="00180507">
              <w:rPr>
                <w:sz w:val="22"/>
                <w:szCs w:val="22"/>
              </w:rPr>
              <w:t>212–2010</w:t>
            </w:r>
            <w:r w:rsidRPr="00180507">
              <w:rPr>
                <w:sz w:val="22"/>
                <w:szCs w:val="22"/>
              </w:rPr>
              <w:t>,</w:t>
            </w:r>
          </w:p>
          <w:p w14:paraId="17981D24" w14:textId="77777777" w:rsidR="00E96C6B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 w:rsidR="00E96C6B">
              <w:rPr>
                <w:sz w:val="22"/>
                <w:szCs w:val="22"/>
              </w:rPr>
              <w:t xml:space="preserve">А </w:t>
            </w:r>
          </w:p>
          <w:p w14:paraId="157B0DEC" w14:textId="3DD7B719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п.А.2.1</w:t>
            </w:r>
          </w:p>
          <w:p w14:paraId="70A7B988" w14:textId="282C12B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Табл</w:t>
            </w:r>
            <w:r w:rsidR="00E96C6B">
              <w:rPr>
                <w:sz w:val="22"/>
                <w:szCs w:val="22"/>
              </w:rPr>
              <w:t xml:space="preserve">ица </w:t>
            </w:r>
            <w:r w:rsidRPr="00180507">
              <w:rPr>
                <w:sz w:val="22"/>
                <w:szCs w:val="22"/>
              </w:rPr>
              <w:t>А.2 п.5</w:t>
            </w:r>
          </w:p>
        </w:tc>
        <w:tc>
          <w:tcPr>
            <w:tcW w:w="2011" w:type="dxa"/>
          </w:tcPr>
          <w:p w14:paraId="6D8580A7" w14:textId="0AE201C7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3371-2020</w:t>
            </w:r>
          </w:p>
        </w:tc>
      </w:tr>
      <w:tr w:rsidR="00180507" w:rsidRPr="00B20F86" w14:paraId="297D3A17" w14:textId="77777777" w:rsidTr="00180507">
        <w:trPr>
          <w:trHeight w:val="277"/>
        </w:trPr>
        <w:tc>
          <w:tcPr>
            <w:tcW w:w="552" w:type="dxa"/>
          </w:tcPr>
          <w:p w14:paraId="681C18C2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mallCaps/>
                <w:sz w:val="22"/>
                <w:szCs w:val="22"/>
              </w:rPr>
            </w:pPr>
            <w:r w:rsidRPr="00180507">
              <w:rPr>
                <w:smallCaps/>
                <w:sz w:val="22"/>
                <w:szCs w:val="22"/>
              </w:rPr>
              <w:t>3.1</w:t>
            </w:r>
          </w:p>
          <w:p w14:paraId="753F33C5" w14:textId="41C49698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5F7A67A4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Аппараты, силовые осветительные сети, вторичные цепи переменного и постоянного тока напряжением до 1000 В, в </w:t>
            </w:r>
            <w:proofErr w:type="gramStart"/>
            <w:r w:rsidRPr="00180507">
              <w:rPr>
                <w:sz w:val="22"/>
                <w:szCs w:val="22"/>
              </w:rPr>
              <w:t>т.ч.</w:t>
            </w:r>
            <w:proofErr w:type="gramEnd"/>
            <w:r w:rsidRPr="00180507">
              <w:rPr>
                <w:sz w:val="22"/>
                <w:szCs w:val="22"/>
              </w:rPr>
              <w:t xml:space="preserve"> силовые кабельные линии</w:t>
            </w:r>
          </w:p>
          <w:p w14:paraId="14B1F013" w14:textId="7172EFBD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5B01B5F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27.12/</w:t>
            </w:r>
          </w:p>
          <w:p w14:paraId="6BAE991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4344227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3DAA591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27.32/</w:t>
            </w:r>
          </w:p>
          <w:p w14:paraId="760E6584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  <w:p w14:paraId="215981D9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</w:p>
          <w:p w14:paraId="01D73648" w14:textId="77777777" w:rsidR="00180507" w:rsidRPr="00180507" w:rsidRDefault="00180507" w:rsidP="00E96C6B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0953C4C6" w14:textId="384A1078" w:rsidR="00180507" w:rsidRPr="00180507" w:rsidRDefault="00180507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C669AC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</w:t>
            </w:r>
          </w:p>
          <w:p w14:paraId="6DB0986C" w14:textId="574D4E5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изоляции</w:t>
            </w:r>
          </w:p>
        </w:tc>
        <w:tc>
          <w:tcPr>
            <w:tcW w:w="2268" w:type="dxa"/>
          </w:tcPr>
          <w:p w14:paraId="4BC41FD9" w14:textId="2351DBFC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3E06AE69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4.4.26.1,</w:t>
            </w:r>
          </w:p>
          <w:p w14:paraId="215DBF2C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4.4.29.2;</w:t>
            </w:r>
          </w:p>
          <w:p w14:paraId="247BCA56" w14:textId="0A17B94F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3C0E066E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5.5.42</w:t>
            </w:r>
          </w:p>
          <w:p w14:paraId="011984DA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Приложение Б</w:t>
            </w:r>
          </w:p>
          <w:p w14:paraId="2AD465CA" w14:textId="4B0A5F55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Б.27.1; Б.30.1</w:t>
            </w:r>
          </w:p>
        </w:tc>
        <w:tc>
          <w:tcPr>
            <w:tcW w:w="2011" w:type="dxa"/>
          </w:tcPr>
          <w:p w14:paraId="3151C848" w14:textId="67F82C4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3374-2020</w:t>
            </w:r>
          </w:p>
        </w:tc>
      </w:tr>
      <w:tr w:rsidR="00180507" w:rsidRPr="00B20F86" w14:paraId="012F0F43" w14:textId="77777777" w:rsidTr="00180507">
        <w:trPr>
          <w:trHeight w:val="277"/>
        </w:trPr>
        <w:tc>
          <w:tcPr>
            <w:tcW w:w="552" w:type="dxa"/>
          </w:tcPr>
          <w:p w14:paraId="1A4E453B" w14:textId="77777777" w:rsidR="00180507" w:rsidRDefault="00180507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4.1</w:t>
            </w:r>
          </w:p>
          <w:p w14:paraId="2E88A9B4" w14:textId="2709E5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</w:tcPr>
          <w:p w14:paraId="4BE32E1D" w14:textId="40D3F771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1EC877C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656CF290" w14:textId="0BA6E874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FA26AF6" w14:textId="1D306C9B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соединений заземлителей с заземляемыми элементами и измерением переходного сопротивления контакта</w:t>
            </w:r>
          </w:p>
        </w:tc>
        <w:tc>
          <w:tcPr>
            <w:tcW w:w="2268" w:type="dxa"/>
          </w:tcPr>
          <w:p w14:paraId="65C32E34" w14:textId="11F36D64" w:rsidR="00180507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r w:rsidR="00E96C6B">
              <w:rPr>
                <w:sz w:val="22"/>
                <w:szCs w:val="22"/>
              </w:rPr>
              <w:t>339–2022</w:t>
            </w:r>
          </w:p>
          <w:p w14:paraId="0BD06E11" w14:textId="77777777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4.4.28.2</w:t>
            </w:r>
          </w:p>
          <w:p w14:paraId="561B283D" w14:textId="313E4A7C" w:rsid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 xml:space="preserve">ТКП </w:t>
            </w:r>
            <w:r w:rsidR="00E96C6B" w:rsidRPr="00180507">
              <w:rPr>
                <w:sz w:val="22"/>
                <w:szCs w:val="22"/>
              </w:rPr>
              <w:t>181–2009</w:t>
            </w:r>
          </w:p>
          <w:p w14:paraId="6CAC4386" w14:textId="4B4E5982" w:rsidR="00FE2598" w:rsidRPr="00180507" w:rsidRDefault="00FE2598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34EE2161" w14:textId="6AE3907D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Б.29.2</w:t>
            </w:r>
          </w:p>
        </w:tc>
        <w:tc>
          <w:tcPr>
            <w:tcW w:w="2011" w:type="dxa"/>
          </w:tcPr>
          <w:p w14:paraId="372AED91" w14:textId="7C020B70" w:rsidR="00180507" w:rsidRPr="00180507" w:rsidRDefault="00180507" w:rsidP="0018050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</w:t>
            </w:r>
            <w:r w:rsidR="00E96C6B" w:rsidRPr="00180507">
              <w:rPr>
                <w:sz w:val="22"/>
                <w:szCs w:val="22"/>
              </w:rPr>
              <w:t>3373–2020</w:t>
            </w:r>
          </w:p>
          <w:p w14:paraId="2E83610E" w14:textId="04E8ABB8" w:rsidR="00180507" w:rsidRPr="00180507" w:rsidRDefault="00180507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3375-2020</w:t>
            </w:r>
          </w:p>
        </w:tc>
      </w:tr>
      <w:tr w:rsidR="00E96C6B" w:rsidRPr="00B20F86" w14:paraId="300802FA" w14:textId="77777777" w:rsidTr="00E96C6B">
        <w:trPr>
          <w:trHeight w:val="277"/>
        </w:trPr>
        <w:tc>
          <w:tcPr>
            <w:tcW w:w="552" w:type="dxa"/>
          </w:tcPr>
          <w:p w14:paraId="33842AC2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lastRenderedPageBreak/>
              <w:t>4.2</w:t>
            </w:r>
          </w:p>
          <w:p w14:paraId="5EF877B4" w14:textId="170B495B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 w:val="restart"/>
          </w:tcPr>
          <w:p w14:paraId="7D150E14" w14:textId="304C8C25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4" w:type="dxa"/>
          </w:tcPr>
          <w:p w14:paraId="2B81502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2BCA0AD4" w14:textId="1AEC3A64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010E40B5" w14:textId="7388C27A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268" w:type="dxa"/>
            <w:vAlign w:val="center"/>
          </w:tcPr>
          <w:p w14:paraId="6099AC58" w14:textId="5505B3F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027586B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4.4.26.3, п. 4.4.28.5</w:t>
            </w:r>
          </w:p>
          <w:p w14:paraId="71BDA651" w14:textId="71EC4FB8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ГОСТ 30331.3–95</w:t>
            </w:r>
          </w:p>
          <w:p w14:paraId="13A26618" w14:textId="64B0850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413.1.3.4</w:t>
            </w:r>
            <w:r>
              <w:rPr>
                <w:sz w:val="22"/>
                <w:szCs w:val="22"/>
              </w:rPr>
              <w:t>,</w:t>
            </w:r>
          </w:p>
          <w:p w14:paraId="58336A14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413.1.3.5</w:t>
            </w:r>
          </w:p>
          <w:p w14:paraId="4779666B" w14:textId="3FE8E546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7275B974" w14:textId="0532BC8B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1AD5237E" w14:textId="0677E3A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E05AB6">
              <w:rPr>
                <w:sz w:val="22"/>
                <w:szCs w:val="22"/>
              </w:rPr>
              <w:t>п. Б.29.8</w:t>
            </w:r>
          </w:p>
        </w:tc>
        <w:tc>
          <w:tcPr>
            <w:tcW w:w="2011" w:type="dxa"/>
          </w:tcPr>
          <w:p w14:paraId="7DBF540A" w14:textId="180D7991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3377-2020</w:t>
            </w:r>
          </w:p>
        </w:tc>
      </w:tr>
      <w:tr w:rsidR="00E96C6B" w:rsidRPr="00B20F86" w14:paraId="235CF0CE" w14:textId="77777777" w:rsidTr="00E96C6B">
        <w:trPr>
          <w:trHeight w:val="277"/>
        </w:trPr>
        <w:tc>
          <w:tcPr>
            <w:tcW w:w="552" w:type="dxa"/>
          </w:tcPr>
          <w:p w14:paraId="0B332373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4.3</w:t>
            </w:r>
          </w:p>
          <w:p w14:paraId="1320835F" w14:textId="395F45F3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E96C6B">
              <w:rPr>
                <w:sz w:val="22"/>
                <w:szCs w:val="22"/>
              </w:rPr>
              <w:t>**</w:t>
            </w:r>
          </w:p>
        </w:tc>
        <w:tc>
          <w:tcPr>
            <w:tcW w:w="2123" w:type="dxa"/>
            <w:vMerge/>
            <w:vAlign w:val="center"/>
          </w:tcPr>
          <w:p w14:paraId="615C8B8F" w14:textId="77777777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</w:tcPr>
          <w:p w14:paraId="2FCE9576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27.90/</w:t>
            </w:r>
          </w:p>
          <w:p w14:paraId="3662D8B2" w14:textId="234897E0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22.000</w:t>
            </w:r>
          </w:p>
        </w:tc>
        <w:tc>
          <w:tcPr>
            <w:tcW w:w="2124" w:type="dxa"/>
          </w:tcPr>
          <w:p w14:paraId="14B53EBC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Сопротивление заземляющих устройств. Удельное сопротивление грунта</w:t>
            </w:r>
          </w:p>
          <w:p w14:paraId="09200626" w14:textId="32F73535" w:rsidR="00E96C6B" w:rsidRPr="00180507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0C0FB02" w14:textId="37B1B2C0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339–2022</w:t>
            </w:r>
          </w:p>
          <w:p w14:paraId="166A63E1" w14:textId="77777777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4.4.28.6, п. 4.3.8.2</w:t>
            </w:r>
          </w:p>
          <w:p w14:paraId="0A8674A6" w14:textId="61632529" w:rsidR="00E96C6B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ТКП 181–2009</w:t>
            </w:r>
          </w:p>
          <w:p w14:paraId="55EC1EE9" w14:textId="3AB074D2" w:rsidR="00E96C6B" w:rsidRPr="00180507" w:rsidRDefault="00E96C6B" w:rsidP="00180507">
            <w:pPr>
              <w:ind w:left="-57" w:right="-57"/>
              <w:rPr>
                <w:sz w:val="22"/>
                <w:szCs w:val="22"/>
              </w:rPr>
            </w:pPr>
            <w:r w:rsidRPr="00FE2598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Б</w:t>
            </w:r>
          </w:p>
          <w:p w14:paraId="5D51FFC9" w14:textId="77777777" w:rsidR="00E96C6B" w:rsidRDefault="00E96C6B" w:rsidP="001805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80507">
              <w:rPr>
                <w:sz w:val="22"/>
                <w:szCs w:val="22"/>
              </w:rPr>
              <w:t>п. Б.29.4</w:t>
            </w:r>
          </w:p>
          <w:p w14:paraId="33D0AC1D" w14:textId="39764D9D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 xml:space="preserve">ТКП </w:t>
            </w:r>
            <w:r w:rsidRPr="008A5785">
              <w:rPr>
                <w:sz w:val="22"/>
                <w:szCs w:val="22"/>
              </w:rPr>
              <w:t>206–2009</w:t>
            </w:r>
          </w:p>
          <w:p w14:paraId="6767B21E" w14:textId="77777777" w:rsidR="008A5785" w:rsidRPr="008A5785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Приложение А</w:t>
            </w:r>
          </w:p>
          <w:p w14:paraId="2C989F58" w14:textId="10292415" w:rsidR="008A5785" w:rsidRPr="00180507" w:rsidRDefault="008A5785" w:rsidP="008A57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8A5785">
              <w:rPr>
                <w:sz w:val="22"/>
                <w:szCs w:val="22"/>
              </w:rPr>
              <w:t>п. А.1.10</w:t>
            </w:r>
          </w:p>
        </w:tc>
        <w:tc>
          <w:tcPr>
            <w:tcW w:w="2011" w:type="dxa"/>
          </w:tcPr>
          <w:p w14:paraId="7625CE01" w14:textId="218D062A" w:rsidR="00E96C6B" w:rsidRPr="00180507" w:rsidRDefault="00E96C6B" w:rsidP="00E96C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180507">
              <w:rPr>
                <w:sz w:val="22"/>
                <w:szCs w:val="22"/>
              </w:rPr>
              <w:t>МВИ.Гр</w:t>
            </w:r>
            <w:proofErr w:type="spellEnd"/>
            <w:r w:rsidRPr="00180507">
              <w:rPr>
                <w:sz w:val="22"/>
                <w:szCs w:val="22"/>
              </w:rPr>
              <w:t xml:space="preserve"> 3373-2020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667528C6" w:rsidR="00A0063E" w:rsidRPr="00E05AB6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08346EC5" w:rsidR="0056070B" w:rsidRPr="00E96C6B" w:rsidRDefault="00A0063E" w:rsidP="00E96C6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E96C6B" w:rsidSect="00245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9941" w14:textId="77777777" w:rsidR="0024511E" w:rsidRDefault="0024511E" w:rsidP="0011070C">
      <w:r>
        <w:separator/>
      </w:r>
    </w:p>
  </w:endnote>
  <w:endnote w:type="continuationSeparator" w:id="0">
    <w:p w14:paraId="2545560A" w14:textId="77777777" w:rsidR="0024511E" w:rsidRDefault="0024511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2BCC" w14:textId="77777777" w:rsidR="00B56D38" w:rsidRDefault="00B56D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E497A81" w:rsidR="002667A7" w:rsidRPr="00B453D4" w:rsidRDefault="00B56D3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B93727" w:rsidR="005D5C7B" w:rsidRPr="007624CE" w:rsidRDefault="00B56D3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9E169" w14:textId="77777777" w:rsidR="0024511E" w:rsidRDefault="0024511E" w:rsidP="0011070C">
      <w:r>
        <w:separator/>
      </w:r>
    </w:p>
  </w:footnote>
  <w:footnote w:type="continuationSeparator" w:id="0">
    <w:p w14:paraId="2026DEA6" w14:textId="77777777" w:rsidR="0024511E" w:rsidRDefault="0024511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3A03F80" w14:textId="77777777" w:rsidR="00B56D38" w:rsidRDefault="00B56D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78DDB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96C6B" w:rsidRPr="00E96C6B">
            <w:rPr>
              <w:bCs/>
              <w:sz w:val="24"/>
              <w:szCs w:val="24"/>
            </w:rPr>
            <w:t>2.5258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D83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507"/>
    <w:rsid w:val="00194140"/>
    <w:rsid w:val="001956F7"/>
    <w:rsid w:val="001A4BEA"/>
    <w:rsid w:val="001A7AD9"/>
    <w:rsid w:val="001F51B1"/>
    <w:rsid w:val="001F7797"/>
    <w:rsid w:val="0020355B"/>
    <w:rsid w:val="00204777"/>
    <w:rsid w:val="0024511E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A5785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0296"/>
    <w:rsid w:val="00A47C62"/>
    <w:rsid w:val="00A755C7"/>
    <w:rsid w:val="00AB1825"/>
    <w:rsid w:val="00AD4B7A"/>
    <w:rsid w:val="00B073DC"/>
    <w:rsid w:val="00B16BF0"/>
    <w:rsid w:val="00B20359"/>
    <w:rsid w:val="00B36EAD"/>
    <w:rsid w:val="00B453D4"/>
    <w:rsid w:val="00B4667C"/>
    <w:rsid w:val="00B47A0F"/>
    <w:rsid w:val="00B53AEA"/>
    <w:rsid w:val="00B56D3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5AB6"/>
    <w:rsid w:val="00E13A20"/>
    <w:rsid w:val="00E5357F"/>
    <w:rsid w:val="00E750F5"/>
    <w:rsid w:val="00E909C3"/>
    <w:rsid w:val="00E95EA8"/>
    <w:rsid w:val="00E96C6B"/>
    <w:rsid w:val="00EA346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E259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C197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37B3"/>
    <w:rsid w:val="0080735D"/>
    <w:rsid w:val="008E3BF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3</cp:revision>
  <cp:lastPrinted>2024-01-29T06:26:00Z</cp:lastPrinted>
  <dcterms:created xsi:type="dcterms:W3CDTF">2024-01-27T08:41:00Z</dcterms:created>
  <dcterms:modified xsi:type="dcterms:W3CDTF">2024-01-29T06:27:00Z</dcterms:modified>
</cp:coreProperties>
</file>