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vAlign w:val="center"/>
          </w:tcPr>
          <w:p w14:paraId="449BA8B8" w14:textId="19110D0E" w:rsidR="006E5B7B" w:rsidRPr="00EE6A9B" w:rsidRDefault="00992B50" w:rsidP="00E04901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E04901">
              <w:rPr>
                <w:sz w:val="28"/>
                <w:szCs w:val="28"/>
              </w:rPr>
              <w:t>3605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vAlign w:val="center"/>
          </w:tcPr>
          <w:p w14:paraId="1C7E93D5" w14:textId="05144EB5" w:rsidR="006E5B7B" w:rsidRPr="00EE6A9B" w:rsidRDefault="00992B50" w:rsidP="00E04901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E04901">
              <w:rPr>
                <w:sz w:val="28"/>
                <w:szCs w:val="28"/>
              </w:rPr>
              <w:t>26.06.2007</w:t>
            </w:r>
          </w:p>
        </w:tc>
      </w:tr>
      <w:tr w:rsidR="006E5B7B" w:rsidRPr="00EE6A9B" w14:paraId="2CCABE15" w14:textId="77777777" w:rsidTr="009726AB">
        <w:tc>
          <w:tcPr>
            <w:tcW w:w="7206" w:type="dxa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</w:tcPr>
          <w:p w14:paraId="78EAF475" w14:textId="45E1277D" w:rsidR="006E5B7B" w:rsidRPr="00EE6A9B" w:rsidRDefault="00992B50" w:rsidP="007F0FF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1456F6">
              <w:rPr>
                <w:sz w:val="28"/>
                <w:szCs w:val="28"/>
              </w:rPr>
              <w:t xml:space="preserve">на  </w:t>
            </w:r>
            <w:r w:rsidR="007F0FFE">
              <w:rPr>
                <w:sz w:val="28"/>
                <w:szCs w:val="28"/>
              </w:rPr>
              <w:t>2</w:t>
            </w:r>
            <w:r w:rsidRPr="001456F6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</w:tcPr>
          <w:p w14:paraId="6D7D8AFC" w14:textId="74E54B7B" w:rsidR="006E5B7B" w:rsidRPr="00EE6A9B" w:rsidRDefault="00992B50" w:rsidP="002C4308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2C4308">
              <w:rPr>
                <w:sz w:val="28"/>
                <w:szCs w:val="28"/>
              </w:rPr>
              <w:t>3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0F2840FD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E04901">
        <w:rPr>
          <w:sz w:val="28"/>
          <w:szCs w:val="28"/>
        </w:rPr>
        <w:t>10</w:t>
      </w:r>
      <w:r w:rsidR="00923F5E" w:rsidRPr="00EE6A9B">
        <w:rPr>
          <w:sz w:val="28"/>
          <w:szCs w:val="28"/>
        </w:rPr>
        <w:t xml:space="preserve"> </w:t>
      </w:r>
      <w:r w:rsidR="002C4308">
        <w:rPr>
          <w:sz w:val="28"/>
          <w:szCs w:val="28"/>
        </w:rPr>
        <w:t>октября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2C4308">
        <w:rPr>
          <w:sz w:val="28"/>
          <w:szCs w:val="28"/>
        </w:rPr>
        <w:t>5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5A0B842B" w14:textId="7E6E943F" w:rsidR="005874B0" w:rsidRPr="005874B0" w:rsidRDefault="00E04901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AE3C93">
              <w:rPr>
                <w:sz w:val="28"/>
                <w:szCs w:val="28"/>
                <w:lang w:eastAsia="en-US"/>
              </w:rPr>
              <w:t>центральной лаборатории экспертизы и диагностики</w:t>
            </w:r>
          </w:p>
          <w:p w14:paraId="623D2316" w14:textId="4EDB8EE2" w:rsidR="00C17FB2" w:rsidRPr="00EE6A9B" w:rsidRDefault="00E04901" w:rsidP="00C13A0B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AE3C93">
              <w:rPr>
                <w:sz w:val="28"/>
                <w:szCs w:val="28"/>
              </w:rPr>
              <w:t>Открытого акционерного общества «ЛИФТСЕРВИС»</w:t>
            </w: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16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470"/>
        <w:gridCol w:w="750"/>
        <w:gridCol w:w="2268"/>
        <w:gridCol w:w="2562"/>
        <w:gridCol w:w="2124"/>
      </w:tblGrid>
      <w:tr w:rsidR="006E5B7B" w:rsidRPr="00943CCF" w14:paraId="30BA4487" w14:textId="77777777" w:rsidTr="00E86097">
        <w:trPr>
          <w:trHeight w:val="276"/>
          <w:tblHeader/>
        </w:trPr>
        <w:tc>
          <w:tcPr>
            <w:tcW w:w="642" w:type="dxa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470" w:type="dxa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268" w:type="dxa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562" w:type="dxa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27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70"/>
        <w:gridCol w:w="750"/>
        <w:gridCol w:w="2268"/>
        <w:gridCol w:w="2562"/>
        <w:gridCol w:w="2129"/>
      </w:tblGrid>
      <w:tr w:rsidR="006E5B7B" w:rsidRPr="00E86097" w14:paraId="7DC761E7" w14:textId="77777777" w:rsidTr="00E86097">
        <w:trPr>
          <w:trHeight w:val="276"/>
          <w:tblHeader/>
        </w:trPr>
        <w:tc>
          <w:tcPr>
            <w:tcW w:w="648" w:type="dxa"/>
          </w:tcPr>
          <w:p w14:paraId="5E627D05" w14:textId="77777777" w:rsidR="006E5B7B" w:rsidRPr="00E86097" w:rsidRDefault="00992B50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1</w:t>
            </w:r>
          </w:p>
        </w:tc>
        <w:tc>
          <w:tcPr>
            <w:tcW w:w="1470" w:type="dxa"/>
          </w:tcPr>
          <w:p w14:paraId="0362FFF6" w14:textId="77777777" w:rsidR="006E5B7B" w:rsidRPr="00E86097" w:rsidRDefault="00992B50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</w:tcPr>
          <w:p w14:paraId="08023D5D" w14:textId="77777777" w:rsidR="006E5B7B" w:rsidRPr="00E86097" w:rsidRDefault="00992B50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58F8C6B7" w14:textId="77777777" w:rsidR="006E5B7B" w:rsidRPr="00E86097" w:rsidRDefault="00992B50" w:rsidP="00E04901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E86097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562" w:type="dxa"/>
          </w:tcPr>
          <w:p w14:paraId="5AEC4195" w14:textId="77777777" w:rsidR="006E5B7B" w:rsidRPr="00E86097" w:rsidRDefault="00992B50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</w:tcPr>
          <w:p w14:paraId="349CC892" w14:textId="77777777" w:rsidR="006E5B7B" w:rsidRPr="00E86097" w:rsidRDefault="00992B50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6</w:t>
            </w:r>
          </w:p>
        </w:tc>
      </w:tr>
      <w:tr w:rsidR="006E5B7B" w:rsidRPr="00E86097" w14:paraId="5CACEC07" w14:textId="77777777" w:rsidTr="00E86097">
        <w:trPr>
          <w:trHeight w:val="110"/>
        </w:trPr>
        <w:tc>
          <w:tcPr>
            <w:tcW w:w="9827" w:type="dxa"/>
            <w:gridSpan w:val="6"/>
          </w:tcPr>
          <w:p w14:paraId="6503C517" w14:textId="24183427" w:rsidR="006E5B7B" w:rsidRPr="00E86097" w:rsidRDefault="00E04901" w:rsidP="00E04901">
            <w:pPr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rPr>
                <w:bCs/>
                <w:color w:val="000000"/>
                <w:sz w:val="22"/>
                <w:szCs w:val="22"/>
              </w:rPr>
            </w:pPr>
            <w:r w:rsidRPr="00E86097">
              <w:rPr>
                <w:bCs/>
                <w:color w:val="000000"/>
                <w:sz w:val="22"/>
                <w:szCs w:val="22"/>
              </w:rPr>
              <w:t>ул. Левкова, 8, к.2, 220007, г. Минск</w:t>
            </w:r>
          </w:p>
        </w:tc>
      </w:tr>
      <w:tr w:rsidR="00A95951" w:rsidRPr="00E86097" w14:paraId="18BF47B2" w14:textId="77777777" w:rsidTr="00E8609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  <w:vMerge w:val="restart"/>
          </w:tcPr>
          <w:p w14:paraId="76C4D01D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1.1</w:t>
            </w:r>
          </w:p>
          <w:p w14:paraId="7F8CAD8E" w14:textId="7770D507" w:rsidR="00A95951" w:rsidRPr="00E86097" w:rsidRDefault="00A95951" w:rsidP="00E0490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***</w:t>
            </w:r>
          </w:p>
        </w:tc>
        <w:tc>
          <w:tcPr>
            <w:tcW w:w="1470" w:type="dxa"/>
            <w:vMerge w:val="restart"/>
          </w:tcPr>
          <w:p w14:paraId="52EB29DB" w14:textId="3DB6B96C" w:rsidR="00A95951" w:rsidRPr="00E86097" w:rsidRDefault="00A95951" w:rsidP="00A9595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Лифты</w:t>
            </w:r>
          </w:p>
        </w:tc>
        <w:tc>
          <w:tcPr>
            <w:tcW w:w="750" w:type="dxa"/>
            <w:vMerge w:val="restart"/>
          </w:tcPr>
          <w:p w14:paraId="04FB091A" w14:textId="77777777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24.10/</w:t>
            </w:r>
          </w:p>
          <w:p w14:paraId="22B18769" w14:textId="2D98E9D6" w:rsidR="00A95951" w:rsidRPr="00E86097" w:rsidRDefault="00A95951" w:rsidP="00E04901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5E4F83D8" w14:textId="77777777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Оптический контроль (внешний осмотр и измерения, визуальный метод):</w:t>
            </w:r>
          </w:p>
          <w:p w14:paraId="0FA47A40" w14:textId="24DDC413" w:rsidR="00AB042F" w:rsidRPr="00E86097" w:rsidRDefault="00A95951" w:rsidP="00AB042F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- сварные соединения</w:t>
            </w:r>
          </w:p>
        </w:tc>
        <w:tc>
          <w:tcPr>
            <w:tcW w:w="2562" w:type="dxa"/>
            <w:vMerge w:val="restart"/>
          </w:tcPr>
          <w:p w14:paraId="2D73C173" w14:textId="1D697E78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jc w:val="both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5264-80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012ED081" w14:textId="732572BE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jc w:val="both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30242-97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7C019CAE" w14:textId="3D92EF79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jc w:val="both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 xml:space="preserve">СТБ </w:t>
            </w:r>
            <w:r w:rsidRPr="00E86097">
              <w:rPr>
                <w:sz w:val="22"/>
                <w:szCs w:val="22"/>
                <w:lang w:val="en-US"/>
              </w:rPr>
              <w:t>ISO</w:t>
            </w:r>
            <w:r w:rsidRPr="00E86097">
              <w:rPr>
                <w:sz w:val="22"/>
                <w:szCs w:val="22"/>
              </w:rPr>
              <w:t xml:space="preserve"> 6520-1-2009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64E4CBC7" w14:textId="48F9BE9C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jc w:val="both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ТКП 054-2007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386A6D61" w14:textId="301255B8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jc w:val="both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 xml:space="preserve">ГОСТ </w:t>
            </w:r>
            <w:r w:rsidRPr="00E86097">
              <w:rPr>
                <w:sz w:val="22"/>
                <w:szCs w:val="22"/>
                <w:lang w:val="en-US"/>
              </w:rPr>
              <w:t>ISO</w:t>
            </w:r>
            <w:r w:rsidRPr="00E86097">
              <w:rPr>
                <w:sz w:val="22"/>
                <w:szCs w:val="22"/>
              </w:rPr>
              <w:t xml:space="preserve"> 5817-2019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37192D4A" w14:textId="265DF9CA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 xml:space="preserve">Методические указания по проведению технического диагностирования лифтов. Утверждены Постановлением коллегии </w:t>
            </w:r>
            <w:proofErr w:type="spellStart"/>
            <w:r w:rsidRPr="00E86097">
              <w:rPr>
                <w:sz w:val="22"/>
                <w:szCs w:val="22"/>
              </w:rPr>
              <w:t>Проматомнадзора</w:t>
            </w:r>
            <w:proofErr w:type="spellEnd"/>
            <w:r w:rsidRPr="00E86097">
              <w:rPr>
                <w:sz w:val="22"/>
                <w:szCs w:val="22"/>
              </w:rPr>
              <w:t xml:space="preserve"> от 27.02.1998 №3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33F29815" w14:textId="0957AFCE" w:rsidR="00AB042F" w:rsidRPr="00E86097" w:rsidRDefault="00A95951" w:rsidP="00E86097">
            <w:pPr>
              <w:spacing w:after="0" w:line="240" w:lineRule="auto"/>
              <w:ind w:left="-30" w:right="-57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пассажирских, утверждены Поста</w:t>
            </w:r>
            <w:r w:rsidRPr="00E86097">
              <w:rPr>
                <w:sz w:val="22"/>
                <w:szCs w:val="22"/>
              </w:rPr>
              <w:softHyphen/>
              <w:t>новлением Министерства по чрезвычайным ситуациям Республики Беларусь 30.12.2020 г. №56</w:t>
            </w:r>
          </w:p>
        </w:tc>
        <w:tc>
          <w:tcPr>
            <w:tcW w:w="2129" w:type="dxa"/>
          </w:tcPr>
          <w:p w14:paraId="2DA5F2AD" w14:textId="7EAFE937" w:rsidR="00A95951" w:rsidRPr="00E86097" w:rsidRDefault="00A95951" w:rsidP="00E049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23479-79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7CC12542" w14:textId="637424A7" w:rsidR="00A95951" w:rsidRPr="00E86097" w:rsidRDefault="00A95951" w:rsidP="00A9595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СТБ 1133-98</w:t>
            </w:r>
          </w:p>
        </w:tc>
      </w:tr>
      <w:tr w:rsidR="00A95951" w:rsidRPr="00E86097" w14:paraId="2A5BBB2F" w14:textId="77777777" w:rsidTr="00E8609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  <w:vMerge/>
          </w:tcPr>
          <w:p w14:paraId="27F665B0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2A7CF81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</w:tcPr>
          <w:p w14:paraId="6AD0550A" w14:textId="77777777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5B3DEB" w14:textId="1C28BDAA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- основной металл</w:t>
            </w:r>
          </w:p>
        </w:tc>
        <w:tc>
          <w:tcPr>
            <w:tcW w:w="2562" w:type="dxa"/>
            <w:vMerge/>
          </w:tcPr>
          <w:p w14:paraId="28633FC2" w14:textId="77777777" w:rsidR="00A95951" w:rsidRPr="00E86097" w:rsidRDefault="00A95951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0291B1B9" w14:textId="6200E717" w:rsidR="00A95951" w:rsidRPr="00E86097" w:rsidRDefault="00A95951" w:rsidP="00E0490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23479-79</w:t>
            </w:r>
          </w:p>
        </w:tc>
      </w:tr>
      <w:tr w:rsidR="00A95951" w:rsidRPr="00E86097" w14:paraId="0B9BF20F" w14:textId="77777777" w:rsidTr="00E8609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</w:tcPr>
          <w:p w14:paraId="78A1E2EB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1.2</w:t>
            </w:r>
          </w:p>
          <w:p w14:paraId="58E54006" w14:textId="758B376C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***</w:t>
            </w:r>
          </w:p>
        </w:tc>
        <w:tc>
          <w:tcPr>
            <w:tcW w:w="1470" w:type="dxa"/>
            <w:vMerge/>
          </w:tcPr>
          <w:p w14:paraId="6DD618AB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8DA135B" w14:textId="77777777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24.10/</w:t>
            </w:r>
          </w:p>
          <w:p w14:paraId="497D46F1" w14:textId="61258444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7750086E" w14:textId="77777777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Ультразвуковой контроль сварных соединений (эхо-метод):</w:t>
            </w:r>
          </w:p>
          <w:p w14:paraId="6AB7D8F4" w14:textId="77777777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- измерение толщины основного металла</w:t>
            </w:r>
          </w:p>
          <w:p w14:paraId="661757E7" w14:textId="54605B19" w:rsidR="00AB042F" w:rsidRPr="00E86097" w:rsidRDefault="00AB042F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562" w:type="dxa"/>
            <w:vMerge/>
            <w:vAlign w:val="center"/>
          </w:tcPr>
          <w:p w14:paraId="28941648" w14:textId="77777777" w:rsidR="00A95951" w:rsidRPr="00E86097" w:rsidRDefault="00A95951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54278812" w14:textId="2D89E6D3" w:rsidR="00A95951" w:rsidRPr="00E86097" w:rsidRDefault="00A95951" w:rsidP="00E0490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Е</w:t>
            </w:r>
            <w:r w:rsidRPr="00E86097">
              <w:rPr>
                <w:sz w:val="22"/>
                <w:szCs w:val="22"/>
                <w:lang w:val="en-US"/>
              </w:rPr>
              <w:t>N 14127-2015</w:t>
            </w:r>
          </w:p>
        </w:tc>
      </w:tr>
      <w:tr w:rsidR="00A95951" w:rsidRPr="00E86097" w14:paraId="19181EC1" w14:textId="77777777" w:rsidTr="00E8609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</w:tcPr>
          <w:p w14:paraId="4D6099AB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1.3</w:t>
            </w:r>
          </w:p>
          <w:p w14:paraId="21CC5342" w14:textId="0DF420DF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***</w:t>
            </w:r>
          </w:p>
        </w:tc>
        <w:tc>
          <w:tcPr>
            <w:tcW w:w="1470" w:type="dxa"/>
            <w:vMerge/>
          </w:tcPr>
          <w:p w14:paraId="36A2C546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699DC621" w14:textId="77777777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24.10/</w:t>
            </w:r>
          </w:p>
          <w:p w14:paraId="1D76CE0C" w14:textId="64C6C5E4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38A296DE" w14:textId="7FBB5584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Контроль проникающими веществами (капиллярный (цветной) метод):</w:t>
            </w:r>
          </w:p>
          <w:p w14:paraId="508290B9" w14:textId="77777777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- сварные соединения</w:t>
            </w:r>
          </w:p>
          <w:p w14:paraId="71CB5E00" w14:textId="3BF6ED63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- основной металл</w:t>
            </w:r>
          </w:p>
        </w:tc>
        <w:tc>
          <w:tcPr>
            <w:tcW w:w="2562" w:type="dxa"/>
            <w:vMerge/>
            <w:vAlign w:val="center"/>
          </w:tcPr>
          <w:p w14:paraId="21E21652" w14:textId="77777777" w:rsidR="00A95951" w:rsidRPr="00E86097" w:rsidRDefault="00A95951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797F060D" w14:textId="0AFDC330" w:rsidR="00A95951" w:rsidRPr="00E86097" w:rsidRDefault="00A95951" w:rsidP="00E0490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СТБ 1172-99</w:t>
            </w:r>
          </w:p>
        </w:tc>
      </w:tr>
      <w:tr w:rsidR="00E04901" w:rsidRPr="00E86097" w14:paraId="00454416" w14:textId="77777777" w:rsidTr="00E8609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</w:tcPr>
          <w:p w14:paraId="7C51A3E1" w14:textId="77777777" w:rsidR="00E04901" w:rsidRPr="00E86097" w:rsidRDefault="00E0490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lastRenderedPageBreak/>
              <w:t>2.1</w:t>
            </w:r>
          </w:p>
          <w:p w14:paraId="2F5635C5" w14:textId="6308EF2A" w:rsidR="00E04901" w:rsidRPr="00E86097" w:rsidRDefault="00E0490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***</w:t>
            </w:r>
          </w:p>
        </w:tc>
        <w:tc>
          <w:tcPr>
            <w:tcW w:w="1470" w:type="dxa"/>
          </w:tcPr>
          <w:p w14:paraId="1959995D" w14:textId="68CC1338" w:rsidR="00E04901" w:rsidRPr="00E86097" w:rsidRDefault="00E0490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Канаты стальные</w:t>
            </w:r>
          </w:p>
        </w:tc>
        <w:tc>
          <w:tcPr>
            <w:tcW w:w="750" w:type="dxa"/>
          </w:tcPr>
          <w:p w14:paraId="780A39EF" w14:textId="77777777" w:rsidR="00E04901" w:rsidRPr="00E86097" w:rsidRDefault="00E0490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24.10/</w:t>
            </w:r>
          </w:p>
          <w:p w14:paraId="1D5D539D" w14:textId="3B5D89EC" w:rsidR="00E04901" w:rsidRPr="00E86097" w:rsidRDefault="00E0490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205D64CF" w14:textId="0E810591" w:rsidR="00E04901" w:rsidRPr="00E86097" w:rsidRDefault="00E0490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Оптический контроль (внешний осмотр и измерения, визуальный метод)</w:t>
            </w:r>
          </w:p>
        </w:tc>
        <w:tc>
          <w:tcPr>
            <w:tcW w:w="2562" w:type="dxa"/>
            <w:vAlign w:val="center"/>
          </w:tcPr>
          <w:p w14:paraId="7542062B" w14:textId="6A95E1E1" w:rsidR="00E04901" w:rsidRPr="00E86097" w:rsidRDefault="00E04901" w:rsidP="009E2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 xml:space="preserve">Методические указания по проведению технического диагностирования лифтов. Утверждены Постановлением коллегии </w:t>
            </w:r>
            <w:proofErr w:type="spellStart"/>
            <w:r w:rsidRPr="00E86097">
              <w:rPr>
                <w:sz w:val="22"/>
                <w:szCs w:val="22"/>
              </w:rPr>
              <w:t>Проматомнадзора</w:t>
            </w:r>
            <w:proofErr w:type="spellEnd"/>
            <w:r w:rsidRPr="00E86097">
              <w:rPr>
                <w:sz w:val="22"/>
                <w:szCs w:val="22"/>
              </w:rPr>
              <w:t xml:space="preserve"> от 27.02.1998 №3</w:t>
            </w:r>
            <w:r w:rsidR="009E2EBE" w:rsidRPr="00E86097">
              <w:rPr>
                <w:sz w:val="22"/>
                <w:szCs w:val="22"/>
              </w:rPr>
              <w:t>;</w:t>
            </w:r>
          </w:p>
          <w:p w14:paraId="39F12A92" w14:textId="130766E5" w:rsidR="00E04901" w:rsidRPr="00E86097" w:rsidRDefault="00E04901" w:rsidP="009E2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пассажирских, утверждены Поста</w:t>
            </w:r>
            <w:r w:rsidRPr="00E86097">
              <w:rPr>
                <w:sz w:val="22"/>
                <w:szCs w:val="22"/>
              </w:rPr>
              <w:softHyphen/>
              <w:t>новлением Министерства по чрезвычайным ситуациям Республики Беларусь 30.12.2020 г. №56</w:t>
            </w:r>
          </w:p>
        </w:tc>
        <w:tc>
          <w:tcPr>
            <w:tcW w:w="2129" w:type="dxa"/>
          </w:tcPr>
          <w:p w14:paraId="73FB06EA" w14:textId="1C869BFE" w:rsidR="00E04901" w:rsidRPr="00E86097" w:rsidRDefault="00E04901" w:rsidP="00E0490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23479-79</w:t>
            </w:r>
          </w:p>
        </w:tc>
      </w:tr>
    </w:tbl>
    <w:p w14:paraId="40B7DB76" w14:textId="5839B8B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 xml:space="preserve">Примечание: </w:t>
      </w:r>
    </w:p>
    <w:p w14:paraId="686B051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429D6732" w14:textId="0BF1206D" w:rsidR="000B5D48" w:rsidRPr="00EE6A9B" w:rsidRDefault="00833E24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Т.А. Николаева</w:t>
            </w:r>
          </w:p>
        </w:tc>
      </w:tr>
    </w:tbl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5BACB13D" w14:textId="57363D6C" w:rsidR="00261C32" w:rsidRPr="004D5FC1" w:rsidRDefault="009E2EB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10</w:t>
          </w:r>
          <w:r w:rsidR="00833E24">
            <w:rPr>
              <w:sz w:val="22"/>
              <w:szCs w:val="22"/>
              <w:lang w:eastAsia="en-US"/>
            </w:rPr>
            <w:t>.10.2025</w:t>
          </w:r>
        </w:p>
      </w:tc>
      <w:tc>
        <w:tcPr>
          <w:tcW w:w="3050" w:type="dxa"/>
          <w:gridSpan w:val="2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01193E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01193E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057559A4" w14:textId="505A8D1D" w:rsidR="00261C32" w:rsidRPr="004D5FC1" w:rsidRDefault="00A95951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10.10</w:t>
          </w:r>
          <w:r w:rsidR="00833E24"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2678" w:type="dxa"/>
          <w:gridSpan w:val="2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E86097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E86097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64E777B8" w:rsidR="00261C32" w:rsidRPr="00AD3972" w:rsidRDefault="00261C32" w:rsidP="00A95951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 w:rsidR="00A95951">
            <w:rPr>
              <w:sz w:val="24"/>
              <w:szCs w:val="24"/>
            </w:rPr>
            <w:t>3605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479047">
    <w:abstractNumId w:val="9"/>
  </w:num>
  <w:num w:numId="2" w16cid:durableId="1282961151">
    <w:abstractNumId w:val="7"/>
  </w:num>
  <w:num w:numId="3" w16cid:durableId="457259718">
    <w:abstractNumId w:val="6"/>
  </w:num>
  <w:num w:numId="4" w16cid:durableId="1338654829">
    <w:abstractNumId w:val="5"/>
  </w:num>
  <w:num w:numId="5" w16cid:durableId="830220578">
    <w:abstractNumId w:val="4"/>
  </w:num>
  <w:num w:numId="6" w16cid:durableId="450129462">
    <w:abstractNumId w:val="8"/>
  </w:num>
  <w:num w:numId="7" w16cid:durableId="516890627">
    <w:abstractNumId w:val="3"/>
  </w:num>
  <w:num w:numId="8" w16cid:durableId="769394948">
    <w:abstractNumId w:val="2"/>
  </w:num>
  <w:num w:numId="9" w16cid:durableId="1614632665">
    <w:abstractNumId w:val="1"/>
  </w:num>
  <w:num w:numId="10" w16cid:durableId="74353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193E"/>
    <w:rsid w:val="00015D28"/>
    <w:rsid w:val="00022A72"/>
    <w:rsid w:val="00024D7F"/>
    <w:rsid w:val="00027370"/>
    <w:rsid w:val="000274F5"/>
    <w:rsid w:val="00031546"/>
    <w:rsid w:val="0003486B"/>
    <w:rsid w:val="00040044"/>
    <w:rsid w:val="00043917"/>
    <w:rsid w:val="00045DE8"/>
    <w:rsid w:val="00057926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0B4D"/>
    <w:rsid w:val="00142334"/>
    <w:rsid w:val="00143601"/>
    <w:rsid w:val="001456F6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D58DC"/>
    <w:rsid w:val="001E19D4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C1A97"/>
    <w:rsid w:val="002C4308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C7FCC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5F71AF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0E89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0FFE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33E24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2EBE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028F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64964"/>
    <w:rsid w:val="00A755C7"/>
    <w:rsid w:val="00A770CA"/>
    <w:rsid w:val="00A8427F"/>
    <w:rsid w:val="00A87EE7"/>
    <w:rsid w:val="00A95951"/>
    <w:rsid w:val="00AA1C19"/>
    <w:rsid w:val="00AB042F"/>
    <w:rsid w:val="00AB6763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3A0B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4901"/>
    <w:rsid w:val="00E0631C"/>
    <w:rsid w:val="00E0680D"/>
    <w:rsid w:val="00E107C8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86097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E5000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40B4D"/>
    <w:rsid w:val="001715C5"/>
    <w:rsid w:val="00232DC4"/>
    <w:rsid w:val="0027715B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CECA853-E014-40F5-A9A7-860B77384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2024-04-17T08:19:00Z</cp:lastPrinted>
  <dcterms:created xsi:type="dcterms:W3CDTF">2025-10-14T04:55:00Z</dcterms:created>
  <dcterms:modified xsi:type="dcterms:W3CDTF">2025-10-14T04:55:00Z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