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9030" w14:textId="4728B24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 w:rsidR="00B81198">
        <w:rPr>
          <w:b/>
          <w:bCs/>
          <w:sz w:val="30"/>
          <w:szCs w:val="30"/>
        </w:rPr>
        <w:t xml:space="preserve"> (ЧАСТЬ 2)</w:t>
      </w:r>
    </w:p>
    <w:p w14:paraId="58AF5A4D" w14:textId="6BDCD590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4D18E7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5A282625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14C420A" w14:textId="484BC56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Государственно</w:t>
      </w:r>
      <w:r w:rsidR="004D18E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научно</w:t>
      </w:r>
      <w:r w:rsidR="004D18E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учреждени</w:t>
      </w:r>
      <w:r w:rsidR="004D18E7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"Институт порошковой металлургии имени академика О.В. Романа"</w:t>
      </w:r>
    </w:p>
    <w:p w14:paraId="758E695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0FD82E9" w14:textId="77777777" w:rsidR="004D18E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лаборатори</w:t>
      </w:r>
      <w:r w:rsidR="004D18E7">
        <w:rPr>
          <w:sz w:val="24"/>
          <w:szCs w:val="24"/>
        </w:rPr>
        <w:t>и</w:t>
      </w:r>
      <w:r w:rsidRPr="00D67756">
        <w:rPr>
          <w:sz w:val="24"/>
          <w:szCs w:val="24"/>
        </w:rPr>
        <w:t xml:space="preserve"> технологий утилизации обычных боеприпасов и исследования свойств взрывчатых материалов </w:t>
      </w:r>
    </w:p>
    <w:p w14:paraId="736C74DD" w14:textId="7FD2B1D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Дирекции промышленной утилизации боеприпасов</w:t>
      </w:r>
    </w:p>
    <w:p w14:paraId="22CC341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EF79FFE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1.0512</w:t>
      </w:r>
    </w:p>
    <w:p w14:paraId="4CC17EE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62D730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5BB2260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A1AB1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2DF80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23B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09439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260C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F78E3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818427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722B7D6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D2394" w14:paraId="2409651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9F34310" w14:textId="77777777" w:rsidR="00B67028" w:rsidRPr="00582A8F" w:rsidRDefault="004D18E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460B11B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C7708B1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D952466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DA23C70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3F5774C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AEE5395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D2394" w14:paraId="5F1409D3" w14:textId="77777777">
        <w:tc>
          <w:tcPr>
            <w:tcW w:w="4985" w:type="pct"/>
            <w:gridSpan w:val="7"/>
          </w:tcPr>
          <w:p w14:paraId="1777841D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Платонова, 41, г. Минск</w:t>
            </w:r>
            <w:r>
              <w:rPr>
                <w:b/>
                <w:sz w:val="22"/>
              </w:rPr>
              <w:br/>
              <w:t>(Лаборатория технологий утилизации обычных боеприпасов и исследования свойств взрывчатых материалов Дирекции промышленной утилизации боеприпасов)</w:t>
            </w:r>
          </w:p>
        </w:tc>
      </w:tr>
      <w:tr w:rsidR="00ED2394" w14:paraId="3FCFF5E8" w14:textId="77777777">
        <w:tc>
          <w:tcPr>
            <w:tcW w:w="4985" w:type="pct"/>
            <w:gridSpan w:val="7"/>
          </w:tcPr>
          <w:p w14:paraId="1EC9D3D3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394" w14:paraId="1489883E" w14:textId="77777777">
        <w:tc>
          <w:tcPr>
            <w:tcW w:w="290" w:type="pct"/>
          </w:tcPr>
          <w:p w14:paraId="28199E39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9D7BB7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435" w:type="pct"/>
            <w:vMerge w:val="restart"/>
          </w:tcPr>
          <w:p w14:paraId="6440688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15F6CCD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размеров пламени пиротехнического изделия</w:t>
            </w:r>
          </w:p>
        </w:tc>
        <w:tc>
          <w:tcPr>
            <w:tcW w:w="875" w:type="pct"/>
            <w:vMerge w:val="restart"/>
          </w:tcPr>
          <w:p w14:paraId="381D77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1.1., 2 перечисление з)</w:t>
            </w:r>
          </w:p>
        </w:tc>
        <w:tc>
          <w:tcPr>
            <w:tcW w:w="900" w:type="pct"/>
          </w:tcPr>
          <w:p w14:paraId="5D7C4FB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</w:t>
            </w:r>
          </w:p>
        </w:tc>
        <w:tc>
          <w:tcPr>
            <w:tcW w:w="835" w:type="pct"/>
          </w:tcPr>
          <w:p w14:paraId="050B10A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76F46C79" w14:textId="77777777">
        <w:tc>
          <w:tcPr>
            <w:tcW w:w="290" w:type="pct"/>
          </w:tcPr>
          <w:p w14:paraId="7B3C7C40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A779943" w14:textId="77777777" w:rsidR="00ED2394" w:rsidRDefault="00ED2394"/>
        </w:tc>
        <w:tc>
          <w:tcPr>
            <w:tcW w:w="435" w:type="pct"/>
            <w:vMerge/>
          </w:tcPr>
          <w:p w14:paraId="393F7C7A" w14:textId="77777777" w:rsidR="00ED2394" w:rsidRDefault="00ED2394"/>
        </w:tc>
        <w:tc>
          <w:tcPr>
            <w:tcW w:w="970" w:type="pct"/>
          </w:tcPr>
          <w:p w14:paraId="539725B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размеров пламени и температуры поверхностей пиротехнических изделий (метод 1)</w:t>
            </w:r>
          </w:p>
        </w:tc>
        <w:tc>
          <w:tcPr>
            <w:tcW w:w="875" w:type="pct"/>
            <w:vMerge/>
          </w:tcPr>
          <w:p w14:paraId="688DDB2E" w14:textId="77777777" w:rsidR="00ED2394" w:rsidRDefault="00ED2394"/>
        </w:tc>
        <w:tc>
          <w:tcPr>
            <w:tcW w:w="900" w:type="pct"/>
          </w:tcPr>
          <w:p w14:paraId="251E526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</w:t>
            </w:r>
          </w:p>
        </w:tc>
        <w:tc>
          <w:tcPr>
            <w:tcW w:w="835" w:type="pct"/>
          </w:tcPr>
          <w:p w14:paraId="174CC37E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боеприпасов и исследования свойств взрывчатых материалов </w:t>
            </w:r>
            <w:r>
              <w:rPr>
                <w:sz w:val="22"/>
              </w:rPr>
              <w:lastRenderedPageBreak/>
              <w:t>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1F844A39" w14:textId="77777777">
        <w:tc>
          <w:tcPr>
            <w:tcW w:w="290" w:type="pct"/>
          </w:tcPr>
          <w:p w14:paraId="19F24489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680" w:type="pct"/>
            <w:vMerge/>
          </w:tcPr>
          <w:p w14:paraId="7E3C08DE" w14:textId="77777777" w:rsidR="00ED2394" w:rsidRDefault="00ED2394"/>
        </w:tc>
        <w:tc>
          <w:tcPr>
            <w:tcW w:w="435" w:type="pct"/>
            <w:vMerge/>
          </w:tcPr>
          <w:p w14:paraId="602D2954" w14:textId="77777777" w:rsidR="00ED2394" w:rsidRDefault="00ED2394"/>
        </w:tc>
        <w:tc>
          <w:tcPr>
            <w:tcW w:w="970" w:type="pct"/>
          </w:tcPr>
          <w:p w14:paraId="3F975EF2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характерных точек траектории и радиуса разлета (метод 2)</w:t>
            </w:r>
          </w:p>
        </w:tc>
        <w:tc>
          <w:tcPr>
            <w:tcW w:w="875" w:type="pct"/>
            <w:vMerge/>
          </w:tcPr>
          <w:p w14:paraId="2D22452E" w14:textId="77777777" w:rsidR="00ED2394" w:rsidRDefault="00ED2394"/>
        </w:tc>
        <w:tc>
          <w:tcPr>
            <w:tcW w:w="900" w:type="pct"/>
          </w:tcPr>
          <w:p w14:paraId="16C4B25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6.5</w:t>
            </w:r>
          </w:p>
        </w:tc>
        <w:tc>
          <w:tcPr>
            <w:tcW w:w="835" w:type="pct"/>
          </w:tcPr>
          <w:p w14:paraId="12FA185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(б.н.п. Колодищи 2,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2F6D5E00" w14:textId="77777777">
        <w:tc>
          <w:tcPr>
            <w:tcW w:w="290" w:type="pct"/>
          </w:tcPr>
          <w:p w14:paraId="31204247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680" w:type="pct"/>
            <w:vMerge/>
          </w:tcPr>
          <w:p w14:paraId="3D9B61E7" w14:textId="77777777" w:rsidR="00ED2394" w:rsidRDefault="00ED2394"/>
        </w:tc>
        <w:tc>
          <w:tcPr>
            <w:tcW w:w="435" w:type="pct"/>
            <w:vMerge/>
          </w:tcPr>
          <w:p w14:paraId="0D07B908" w14:textId="77777777" w:rsidR="00ED2394" w:rsidRDefault="00ED2394"/>
        </w:tc>
        <w:tc>
          <w:tcPr>
            <w:tcW w:w="970" w:type="pct"/>
          </w:tcPr>
          <w:p w14:paraId="7C5220C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радиуса разлета осколков (выбрасываемых элементов) пиротехнических изделий бытового назначения</w:t>
            </w:r>
          </w:p>
        </w:tc>
        <w:tc>
          <w:tcPr>
            <w:tcW w:w="875" w:type="pct"/>
            <w:vMerge/>
          </w:tcPr>
          <w:p w14:paraId="75C046F6" w14:textId="77777777" w:rsidR="00ED2394" w:rsidRDefault="00ED2394"/>
        </w:tc>
        <w:tc>
          <w:tcPr>
            <w:tcW w:w="900" w:type="pct"/>
          </w:tcPr>
          <w:p w14:paraId="6C6F2F1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6.8</w:t>
            </w:r>
          </w:p>
        </w:tc>
        <w:tc>
          <w:tcPr>
            <w:tcW w:w="835" w:type="pct"/>
            <w:vMerge w:val="restart"/>
          </w:tcPr>
          <w:p w14:paraId="006EA2EF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17436742" w14:textId="77777777">
        <w:tc>
          <w:tcPr>
            <w:tcW w:w="290" w:type="pct"/>
          </w:tcPr>
          <w:p w14:paraId="11BC022B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74ABD444" w14:textId="77777777" w:rsidR="00ED2394" w:rsidRDefault="00ED2394"/>
        </w:tc>
        <w:tc>
          <w:tcPr>
            <w:tcW w:w="435" w:type="pct"/>
            <w:vMerge/>
          </w:tcPr>
          <w:p w14:paraId="7EFB3670" w14:textId="77777777" w:rsidR="00ED2394" w:rsidRDefault="00ED2394"/>
        </w:tc>
        <w:tc>
          <w:tcPr>
            <w:tcW w:w="970" w:type="pct"/>
          </w:tcPr>
          <w:p w14:paraId="0664675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пожарной опасности пиротехнических изделий</w:t>
            </w:r>
          </w:p>
        </w:tc>
        <w:tc>
          <w:tcPr>
            <w:tcW w:w="875" w:type="pct"/>
          </w:tcPr>
          <w:p w14:paraId="54DD49CC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4865051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6.13</w:t>
            </w:r>
          </w:p>
        </w:tc>
        <w:tc>
          <w:tcPr>
            <w:tcW w:w="835" w:type="pct"/>
            <w:vMerge/>
          </w:tcPr>
          <w:p w14:paraId="6681A929" w14:textId="77777777" w:rsidR="00ED2394" w:rsidRDefault="00ED2394"/>
        </w:tc>
      </w:tr>
      <w:tr w:rsidR="00ED2394" w14:paraId="54FD4E3B" w14:textId="77777777">
        <w:tc>
          <w:tcPr>
            <w:tcW w:w="290" w:type="pct"/>
          </w:tcPr>
          <w:p w14:paraId="0FDD0EE5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E911859" w14:textId="77777777" w:rsidR="00ED2394" w:rsidRDefault="00ED2394"/>
        </w:tc>
        <w:tc>
          <w:tcPr>
            <w:tcW w:w="435" w:type="pct"/>
            <w:vMerge/>
          </w:tcPr>
          <w:p w14:paraId="0F5FC7CE" w14:textId="77777777" w:rsidR="00ED2394" w:rsidRDefault="00ED2394"/>
        </w:tc>
        <w:tc>
          <w:tcPr>
            <w:tcW w:w="970" w:type="pct"/>
          </w:tcPr>
          <w:p w14:paraId="6880E98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восприимчивости пиротехнических изделий к детонационному импульсу</w:t>
            </w:r>
          </w:p>
        </w:tc>
        <w:tc>
          <w:tcPr>
            <w:tcW w:w="875" w:type="pct"/>
            <w:vMerge w:val="restart"/>
          </w:tcPr>
          <w:p w14:paraId="348BA2A8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а)</w:t>
            </w:r>
          </w:p>
        </w:tc>
        <w:tc>
          <w:tcPr>
            <w:tcW w:w="900" w:type="pct"/>
          </w:tcPr>
          <w:p w14:paraId="6BEBCCD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6.16</w:t>
            </w:r>
          </w:p>
        </w:tc>
        <w:tc>
          <w:tcPr>
            <w:tcW w:w="835" w:type="pct"/>
            <w:vMerge/>
          </w:tcPr>
          <w:p w14:paraId="501F1F37" w14:textId="77777777" w:rsidR="00ED2394" w:rsidRDefault="00ED2394"/>
        </w:tc>
      </w:tr>
      <w:tr w:rsidR="00ED2394" w14:paraId="2D5994AA" w14:textId="77777777">
        <w:tc>
          <w:tcPr>
            <w:tcW w:w="290" w:type="pct"/>
          </w:tcPr>
          <w:p w14:paraId="14AF11B1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B466821" w14:textId="77777777" w:rsidR="00ED2394" w:rsidRDefault="00ED2394"/>
        </w:tc>
        <w:tc>
          <w:tcPr>
            <w:tcW w:w="435" w:type="pct"/>
            <w:vMerge/>
          </w:tcPr>
          <w:p w14:paraId="77156FA2" w14:textId="77777777" w:rsidR="00ED2394" w:rsidRDefault="00ED2394"/>
        </w:tc>
        <w:tc>
          <w:tcPr>
            <w:tcW w:w="970" w:type="pct"/>
          </w:tcPr>
          <w:p w14:paraId="0C689C2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силового и теплового воздействия активного пиротехнического изделия на пассивное</w:t>
            </w:r>
          </w:p>
        </w:tc>
        <w:tc>
          <w:tcPr>
            <w:tcW w:w="875" w:type="pct"/>
            <w:vMerge/>
          </w:tcPr>
          <w:p w14:paraId="243B5937" w14:textId="77777777" w:rsidR="00ED2394" w:rsidRDefault="00ED2394"/>
        </w:tc>
        <w:tc>
          <w:tcPr>
            <w:tcW w:w="900" w:type="pct"/>
          </w:tcPr>
          <w:p w14:paraId="13DA4CA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6.18</w:t>
            </w:r>
          </w:p>
        </w:tc>
        <w:tc>
          <w:tcPr>
            <w:tcW w:w="835" w:type="pct"/>
            <w:vMerge/>
          </w:tcPr>
          <w:p w14:paraId="38BC5D71" w14:textId="77777777" w:rsidR="00ED2394" w:rsidRDefault="00ED2394"/>
        </w:tc>
      </w:tr>
      <w:tr w:rsidR="00ED2394" w14:paraId="60291B55" w14:textId="77777777">
        <w:tc>
          <w:tcPr>
            <w:tcW w:w="290" w:type="pct"/>
          </w:tcPr>
          <w:p w14:paraId="60A904B7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F26BAD8" w14:textId="77777777" w:rsidR="00ED2394" w:rsidRDefault="00ED2394"/>
        </w:tc>
        <w:tc>
          <w:tcPr>
            <w:tcW w:w="435" w:type="pct"/>
          </w:tcPr>
          <w:p w14:paraId="1BDACC8F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20.51/25.108</w:t>
            </w:r>
          </w:p>
        </w:tc>
        <w:tc>
          <w:tcPr>
            <w:tcW w:w="970" w:type="pct"/>
          </w:tcPr>
          <w:p w14:paraId="33E6467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Проверка огнезащитной обработки транспортной тары для пиротехнических изделий бытового назначения</w:t>
            </w:r>
          </w:p>
        </w:tc>
        <w:tc>
          <w:tcPr>
            <w:tcW w:w="875" w:type="pct"/>
          </w:tcPr>
          <w:p w14:paraId="242B20A0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3</w:t>
            </w:r>
          </w:p>
        </w:tc>
        <w:tc>
          <w:tcPr>
            <w:tcW w:w="900" w:type="pct"/>
          </w:tcPr>
          <w:p w14:paraId="258F4D3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6.20</w:t>
            </w:r>
          </w:p>
        </w:tc>
        <w:tc>
          <w:tcPr>
            <w:tcW w:w="835" w:type="pct"/>
            <w:vMerge/>
          </w:tcPr>
          <w:p w14:paraId="05927F45" w14:textId="77777777" w:rsidR="00ED2394" w:rsidRDefault="00ED2394"/>
        </w:tc>
      </w:tr>
      <w:tr w:rsidR="00ED2394" w14:paraId="30828FF9" w14:textId="77777777">
        <w:tc>
          <w:tcPr>
            <w:tcW w:w="290" w:type="pct"/>
          </w:tcPr>
          <w:p w14:paraId="240A7E99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1A76A94" w14:textId="77777777" w:rsidR="00ED2394" w:rsidRDefault="00ED2394"/>
        </w:tc>
        <w:tc>
          <w:tcPr>
            <w:tcW w:w="435" w:type="pct"/>
          </w:tcPr>
          <w:p w14:paraId="4EB0960B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6778FB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Измерение временных характеристик работающего пиротехнического изделия</w:t>
            </w:r>
          </w:p>
        </w:tc>
        <w:tc>
          <w:tcPr>
            <w:tcW w:w="875" w:type="pct"/>
          </w:tcPr>
          <w:p w14:paraId="2755B06D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б)</w:t>
            </w:r>
          </w:p>
        </w:tc>
        <w:tc>
          <w:tcPr>
            <w:tcW w:w="900" w:type="pct"/>
          </w:tcPr>
          <w:p w14:paraId="1D5E054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п.7.4 (за исключением методов по п.п.6.11, 7.1, 7.2)</w:t>
            </w:r>
          </w:p>
        </w:tc>
        <w:tc>
          <w:tcPr>
            <w:tcW w:w="835" w:type="pct"/>
            <w:vMerge/>
          </w:tcPr>
          <w:p w14:paraId="3AFDAA7F" w14:textId="77777777" w:rsidR="00ED2394" w:rsidRDefault="00ED2394"/>
        </w:tc>
      </w:tr>
      <w:tr w:rsidR="00ED2394" w14:paraId="099528A2" w14:textId="77777777">
        <w:tc>
          <w:tcPr>
            <w:tcW w:w="290" w:type="pct"/>
          </w:tcPr>
          <w:p w14:paraId="1BDA0206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158C6D5C" w14:textId="77777777" w:rsidR="00ED2394" w:rsidRDefault="00ED2394"/>
        </w:tc>
        <w:tc>
          <w:tcPr>
            <w:tcW w:w="435" w:type="pct"/>
          </w:tcPr>
          <w:p w14:paraId="474C1958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20.51/29.113</w:t>
            </w:r>
          </w:p>
        </w:tc>
        <w:tc>
          <w:tcPr>
            <w:tcW w:w="970" w:type="pct"/>
          </w:tcPr>
          <w:p w14:paraId="4D75244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Испытания электровоспламенителей на отсутствие срабатывания от электросигнала с параметрами, обеспечивающими контроль цепи электрического пуска</w:t>
            </w:r>
          </w:p>
        </w:tc>
        <w:tc>
          <w:tcPr>
            <w:tcW w:w="875" w:type="pct"/>
          </w:tcPr>
          <w:p w14:paraId="21FD936F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180DC26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п.7.7</w:t>
            </w:r>
          </w:p>
        </w:tc>
        <w:tc>
          <w:tcPr>
            <w:tcW w:w="835" w:type="pct"/>
            <w:vMerge/>
          </w:tcPr>
          <w:p w14:paraId="62E86C71" w14:textId="77777777" w:rsidR="00ED2394" w:rsidRDefault="00ED2394"/>
        </w:tc>
      </w:tr>
      <w:tr w:rsidR="00ED2394" w14:paraId="6BE03CBF" w14:textId="77777777">
        <w:tc>
          <w:tcPr>
            <w:tcW w:w="290" w:type="pct"/>
          </w:tcPr>
          <w:p w14:paraId="3A4492D0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73C105BC" w14:textId="77777777" w:rsidR="00ED2394" w:rsidRDefault="00ED2394"/>
        </w:tc>
        <w:tc>
          <w:tcPr>
            <w:tcW w:w="435" w:type="pct"/>
          </w:tcPr>
          <w:p w14:paraId="4F05E4C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20.51/26.080</w:t>
            </w:r>
          </w:p>
        </w:tc>
        <w:tc>
          <w:tcPr>
            <w:tcW w:w="970" w:type="pct"/>
          </w:tcPr>
          <w:p w14:paraId="302653E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стойкости пиротехнических изделий к климатическим воздействиям</w:t>
            </w:r>
          </w:p>
        </w:tc>
        <w:tc>
          <w:tcPr>
            <w:tcW w:w="875" w:type="pct"/>
          </w:tcPr>
          <w:p w14:paraId="496E7653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з)</w:t>
            </w:r>
          </w:p>
        </w:tc>
        <w:tc>
          <w:tcPr>
            <w:tcW w:w="900" w:type="pct"/>
          </w:tcPr>
          <w:p w14:paraId="2DBE361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8.2</w:t>
            </w:r>
          </w:p>
        </w:tc>
        <w:tc>
          <w:tcPr>
            <w:tcW w:w="835" w:type="pct"/>
            <w:vMerge/>
          </w:tcPr>
          <w:p w14:paraId="752D74A1" w14:textId="77777777" w:rsidR="00ED2394" w:rsidRDefault="00ED2394"/>
        </w:tc>
      </w:tr>
      <w:tr w:rsidR="00ED2394" w14:paraId="00419641" w14:textId="77777777">
        <w:trPr>
          <w:trHeight w:val="230"/>
        </w:trPr>
        <w:tc>
          <w:tcPr>
            <w:tcW w:w="290" w:type="pct"/>
            <w:vMerge w:val="restart"/>
          </w:tcPr>
          <w:p w14:paraId="148759C2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78B3062" w14:textId="77777777" w:rsidR="00ED2394" w:rsidRDefault="00ED2394"/>
        </w:tc>
        <w:tc>
          <w:tcPr>
            <w:tcW w:w="435" w:type="pct"/>
            <w:vMerge w:val="restart"/>
          </w:tcPr>
          <w:p w14:paraId="21CBEF54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27A9272F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Испытание пиротехнического изделия (упаковки с </w:t>
            </w:r>
            <w:r>
              <w:rPr>
                <w:sz w:val="22"/>
              </w:rPr>
              <w:lastRenderedPageBreak/>
              <w:t>пиротехническим изделием) на удар при свободном падении</w:t>
            </w:r>
          </w:p>
        </w:tc>
        <w:tc>
          <w:tcPr>
            <w:tcW w:w="875" w:type="pct"/>
            <w:vMerge w:val="restart"/>
          </w:tcPr>
          <w:p w14:paraId="1F50FC5C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ТР ТС 006/2011 статья 4,  п. 2, перечисление з), 7</w:t>
            </w:r>
          </w:p>
        </w:tc>
        <w:tc>
          <w:tcPr>
            <w:tcW w:w="900" w:type="pct"/>
            <w:vMerge w:val="restart"/>
          </w:tcPr>
          <w:p w14:paraId="00EE177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п.8.3</w:t>
            </w:r>
          </w:p>
        </w:tc>
        <w:tc>
          <w:tcPr>
            <w:tcW w:w="835" w:type="pct"/>
            <w:vMerge/>
          </w:tcPr>
          <w:p w14:paraId="4905D823" w14:textId="77777777" w:rsidR="00ED2394" w:rsidRDefault="00ED2394"/>
        </w:tc>
      </w:tr>
      <w:tr w:rsidR="00ED2394" w14:paraId="41413DA3" w14:textId="77777777">
        <w:tc>
          <w:tcPr>
            <w:tcW w:w="290" w:type="pct"/>
          </w:tcPr>
          <w:p w14:paraId="6F2DEAE4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F991E4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</w:t>
            </w:r>
          </w:p>
        </w:tc>
        <w:tc>
          <w:tcPr>
            <w:tcW w:w="435" w:type="pct"/>
            <w:vMerge w:val="restart"/>
          </w:tcPr>
          <w:p w14:paraId="402B2571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52483AD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бризантности</w:t>
            </w:r>
          </w:p>
        </w:tc>
        <w:tc>
          <w:tcPr>
            <w:tcW w:w="875" w:type="pct"/>
            <w:vMerge w:val="restart"/>
          </w:tcPr>
          <w:p w14:paraId="38070FD2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01F6B57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5984-99 п. 4</w:t>
            </w:r>
          </w:p>
        </w:tc>
        <w:tc>
          <w:tcPr>
            <w:tcW w:w="835" w:type="pct"/>
            <w:vMerge w:val="restart"/>
          </w:tcPr>
          <w:p w14:paraId="709C8FB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6FEE3795" w14:textId="77777777">
        <w:trPr>
          <w:trHeight w:val="230"/>
        </w:trPr>
        <w:tc>
          <w:tcPr>
            <w:tcW w:w="290" w:type="pct"/>
            <w:vMerge w:val="restart"/>
          </w:tcPr>
          <w:p w14:paraId="7EE679F1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6AE109AF" w14:textId="77777777" w:rsidR="00ED2394" w:rsidRDefault="00ED2394"/>
        </w:tc>
        <w:tc>
          <w:tcPr>
            <w:tcW w:w="435" w:type="pct"/>
            <w:vMerge/>
          </w:tcPr>
          <w:p w14:paraId="563D7795" w14:textId="77777777" w:rsidR="00ED2394" w:rsidRDefault="00ED2394"/>
        </w:tc>
        <w:tc>
          <w:tcPr>
            <w:tcW w:w="970" w:type="pct"/>
            <w:vMerge w:val="restart"/>
          </w:tcPr>
          <w:p w14:paraId="0F21767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фугасности</w:t>
            </w:r>
          </w:p>
        </w:tc>
        <w:tc>
          <w:tcPr>
            <w:tcW w:w="875" w:type="pct"/>
            <w:vMerge/>
          </w:tcPr>
          <w:p w14:paraId="11CA2C7D" w14:textId="77777777" w:rsidR="00ED2394" w:rsidRDefault="00ED2394"/>
        </w:tc>
        <w:tc>
          <w:tcPr>
            <w:tcW w:w="900" w:type="pct"/>
            <w:vMerge w:val="restart"/>
          </w:tcPr>
          <w:p w14:paraId="141983E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4546-81 п. 1</w:t>
            </w:r>
          </w:p>
        </w:tc>
        <w:tc>
          <w:tcPr>
            <w:tcW w:w="835" w:type="pct"/>
            <w:vMerge/>
          </w:tcPr>
          <w:p w14:paraId="31E66CF1" w14:textId="77777777" w:rsidR="00ED2394" w:rsidRDefault="00ED2394"/>
        </w:tc>
      </w:tr>
      <w:tr w:rsidR="00ED2394" w14:paraId="1FB6EA0B" w14:textId="77777777">
        <w:tc>
          <w:tcPr>
            <w:tcW w:w="290" w:type="pct"/>
          </w:tcPr>
          <w:p w14:paraId="20D74DC3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7ECEE46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промышленные</w:t>
            </w:r>
          </w:p>
        </w:tc>
        <w:tc>
          <w:tcPr>
            <w:tcW w:w="435" w:type="pct"/>
          </w:tcPr>
          <w:p w14:paraId="621DA7A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20.51/29.061</w:t>
            </w:r>
          </w:p>
        </w:tc>
        <w:tc>
          <w:tcPr>
            <w:tcW w:w="970" w:type="pct"/>
          </w:tcPr>
          <w:p w14:paraId="26B56FEF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гранулометрического состава</w:t>
            </w:r>
          </w:p>
        </w:tc>
        <w:tc>
          <w:tcPr>
            <w:tcW w:w="875" w:type="pct"/>
            <w:vMerge w:val="restart"/>
          </w:tcPr>
          <w:p w14:paraId="1993FB7E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5D23D82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14839.17-69</w:t>
            </w:r>
          </w:p>
        </w:tc>
        <w:tc>
          <w:tcPr>
            <w:tcW w:w="835" w:type="pct"/>
            <w:vMerge w:val="restart"/>
          </w:tcPr>
          <w:p w14:paraId="43293A8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 xml:space="preserve">Лаборатория технологий </w:t>
            </w:r>
            <w:r>
              <w:rPr>
                <w:sz w:val="22"/>
              </w:rPr>
              <w:lastRenderedPageBreak/>
              <w:t>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04F204B9" w14:textId="77777777">
        <w:tc>
          <w:tcPr>
            <w:tcW w:w="290" w:type="pct"/>
          </w:tcPr>
          <w:p w14:paraId="473D66C9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199D0F1A" w14:textId="77777777" w:rsidR="00ED2394" w:rsidRDefault="00ED2394"/>
        </w:tc>
        <w:tc>
          <w:tcPr>
            <w:tcW w:w="435" w:type="pct"/>
          </w:tcPr>
          <w:p w14:paraId="3959295E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70" w:type="pct"/>
          </w:tcPr>
          <w:p w14:paraId="2C94DB9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влаги</w:t>
            </w:r>
          </w:p>
        </w:tc>
        <w:tc>
          <w:tcPr>
            <w:tcW w:w="875" w:type="pct"/>
            <w:vMerge/>
          </w:tcPr>
          <w:p w14:paraId="65B8B433" w14:textId="77777777" w:rsidR="00ED2394" w:rsidRDefault="00ED2394"/>
        </w:tc>
        <w:tc>
          <w:tcPr>
            <w:tcW w:w="900" w:type="pct"/>
          </w:tcPr>
          <w:p w14:paraId="79E5F6E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14839.12-69 п.п. 3, 4</w:t>
            </w:r>
          </w:p>
        </w:tc>
        <w:tc>
          <w:tcPr>
            <w:tcW w:w="835" w:type="pct"/>
            <w:vMerge/>
          </w:tcPr>
          <w:p w14:paraId="063D9E64" w14:textId="77777777" w:rsidR="00ED2394" w:rsidRDefault="00ED2394"/>
        </w:tc>
      </w:tr>
      <w:tr w:rsidR="00ED2394" w14:paraId="2091A114" w14:textId="77777777">
        <w:tc>
          <w:tcPr>
            <w:tcW w:w="290" w:type="pct"/>
          </w:tcPr>
          <w:p w14:paraId="53ABEEFE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5FC728C" w14:textId="77777777" w:rsidR="00ED2394" w:rsidRDefault="00ED2394"/>
        </w:tc>
        <w:tc>
          <w:tcPr>
            <w:tcW w:w="435" w:type="pct"/>
          </w:tcPr>
          <w:p w14:paraId="40C32A6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20.51/29.119</w:t>
            </w:r>
          </w:p>
        </w:tc>
        <w:tc>
          <w:tcPr>
            <w:tcW w:w="970" w:type="pct"/>
          </w:tcPr>
          <w:p w14:paraId="1A3E2DC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плотности</w:t>
            </w:r>
          </w:p>
        </w:tc>
        <w:tc>
          <w:tcPr>
            <w:tcW w:w="875" w:type="pct"/>
            <w:vMerge/>
          </w:tcPr>
          <w:p w14:paraId="5E6DD60C" w14:textId="77777777" w:rsidR="00ED2394" w:rsidRDefault="00ED2394"/>
        </w:tc>
        <w:tc>
          <w:tcPr>
            <w:tcW w:w="900" w:type="pct"/>
          </w:tcPr>
          <w:p w14:paraId="36B9662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14839.18-2013 п.п. 6, 10</w:t>
            </w:r>
          </w:p>
        </w:tc>
        <w:tc>
          <w:tcPr>
            <w:tcW w:w="835" w:type="pct"/>
            <w:vMerge/>
          </w:tcPr>
          <w:p w14:paraId="019086D7" w14:textId="77777777" w:rsidR="00ED2394" w:rsidRDefault="00ED2394"/>
        </w:tc>
      </w:tr>
      <w:tr w:rsidR="00ED2394" w14:paraId="078A7A76" w14:textId="77777777">
        <w:tc>
          <w:tcPr>
            <w:tcW w:w="290" w:type="pct"/>
          </w:tcPr>
          <w:p w14:paraId="0DDD2DDF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9358C6D" w14:textId="77777777" w:rsidR="00ED2394" w:rsidRDefault="00ED2394"/>
        </w:tc>
        <w:tc>
          <w:tcPr>
            <w:tcW w:w="435" w:type="pct"/>
            <w:vMerge w:val="restart"/>
          </w:tcPr>
          <w:p w14:paraId="165933F0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20.51/29.040</w:t>
            </w:r>
          </w:p>
        </w:tc>
        <w:tc>
          <w:tcPr>
            <w:tcW w:w="970" w:type="pct"/>
          </w:tcPr>
          <w:p w14:paraId="772A437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алюминия</w:t>
            </w:r>
          </w:p>
        </w:tc>
        <w:tc>
          <w:tcPr>
            <w:tcW w:w="875" w:type="pct"/>
            <w:vMerge/>
          </w:tcPr>
          <w:p w14:paraId="2B6C39A7" w14:textId="77777777" w:rsidR="00ED2394" w:rsidRDefault="00ED2394"/>
        </w:tc>
        <w:tc>
          <w:tcPr>
            <w:tcW w:w="900" w:type="pct"/>
          </w:tcPr>
          <w:p w14:paraId="71EC7F5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14839.10-69 п.2</w:t>
            </w:r>
          </w:p>
        </w:tc>
        <w:tc>
          <w:tcPr>
            <w:tcW w:w="835" w:type="pct"/>
            <w:vMerge/>
          </w:tcPr>
          <w:p w14:paraId="18DD942E" w14:textId="77777777" w:rsidR="00ED2394" w:rsidRDefault="00ED2394"/>
        </w:tc>
      </w:tr>
      <w:tr w:rsidR="00ED2394" w14:paraId="3921E4EF" w14:textId="77777777">
        <w:tc>
          <w:tcPr>
            <w:tcW w:w="290" w:type="pct"/>
          </w:tcPr>
          <w:p w14:paraId="6688BADC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6757A64" w14:textId="77777777" w:rsidR="00ED2394" w:rsidRDefault="00ED2394"/>
        </w:tc>
        <w:tc>
          <w:tcPr>
            <w:tcW w:w="435" w:type="pct"/>
            <w:vMerge/>
          </w:tcPr>
          <w:p w14:paraId="03E51A76" w14:textId="77777777" w:rsidR="00ED2394" w:rsidRDefault="00ED2394"/>
        </w:tc>
        <w:tc>
          <w:tcPr>
            <w:tcW w:w="970" w:type="pct"/>
          </w:tcPr>
          <w:p w14:paraId="0734C2F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нерастворимых веществ</w:t>
            </w:r>
          </w:p>
        </w:tc>
        <w:tc>
          <w:tcPr>
            <w:tcW w:w="875" w:type="pct"/>
            <w:vMerge/>
          </w:tcPr>
          <w:p w14:paraId="0E2823A6" w14:textId="77777777" w:rsidR="00ED2394" w:rsidRDefault="00ED2394"/>
        </w:tc>
        <w:tc>
          <w:tcPr>
            <w:tcW w:w="900" w:type="pct"/>
          </w:tcPr>
          <w:p w14:paraId="34EC475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14839.11-69 п. 1</w:t>
            </w:r>
          </w:p>
        </w:tc>
        <w:tc>
          <w:tcPr>
            <w:tcW w:w="835" w:type="pct"/>
            <w:vMerge/>
          </w:tcPr>
          <w:p w14:paraId="67797246" w14:textId="77777777" w:rsidR="00ED2394" w:rsidRDefault="00ED2394"/>
        </w:tc>
      </w:tr>
      <w:tr w:rsidR="00ED2394" w14:paraId="21A28AD5" w14:textId="77777777">
        <w:tc>
          <w:tcPr>
            <w:tcW w:w="290" w:type="pct"/>
          </w:tcPr>
          <w:p w14:paraId="6458882D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36D2102" w14:textId="77777777" w:rsidR="00ED2394" w:rsidRDefault="00ED2394"/>
        </w:tc>
        <w:tc>
          <w:tcPr>
            <w:tcW w:w="435" w:type="pct"/>
            <w:vMerge/>
          </w:tcPr>
          <w:p w14:paraId="7C980A76" w14:textId="77777777" w:rsidR="00ED2394" w:rsidRDefault="00ED2394"/>
        </w:tc>
        <w:tc>
          <w:tcPr>
            <w:tcW w:w="970" w:type="pct"/>
          </w:tcPr>
          <w:p w14:paraId="6FD64EA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аммиачной селитры</w:t>
            </w:r>
          </w:p>
        </w:tc>
        <w:tc>
          <w:tcPr>
            <w:tcW w:w="875" w:type="pct"/>
            <w:vMerge/>
          </w:tcPr>
          <w:p w14:paraId="0B94F56E" w14:textId="77777777" w:rsidR="00ED2394" w:rsidRDefault="00ED2394"/>
        </w:tc>
        <w:tc>
          <w:tcPr>
            <w:tcW w:w="900" w:type="pct"/>
          </w:tcPr>
          <w:p w14:paraId="6C9821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14839.3-69</w:t>
            </w:r>
          </w:p>
        </w:tc>
        <w:tc>
          <w:tcPr>
            <w:tcW w:w="835" w:type="pct"/>
            <w:vMerge/>
          </w:tcPr>
          <w:p w14:paraId="2348243A" w14:textId="77777777" w:rsidR="00ED2394" w:rsidRDefault="00ED2394"/>
        </w:tc>
      </w:tr>
      <w:tr w:rsidR="00ED2394" w14:paraId="1279259F" w14:textId="77777777">
        <w:trPr>
          <w:trHeight w:val="230"/>
        </w:trPr>
        <w:tc>
          <w:tcPr>
            <w:tcW w:w="290" w:type="pct"/>
            <w:vMerge w:val="restart"/>
          </w:tcPr>
          <w:p w14:paraId="73B4C4F9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680" w:type="pct"/>
            <w:vMerge/>
          </w:tcPr>
          <w:p w14:paraId="78F57C1D" w14:textId="77777777" w:rsidR="00ED2394" w:rsidRDefault="00ED2394"/>
        </w:tc>
        <w:tc>
          <w:tcPr>
            <w:tcW w:w="435" w:type="pct"/>
            <w:vMerge w:val="restart"/>
          </w:tcPr>
          <w:p w14:paraId="7CA767E2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20.51/29.151</w:t>
            </w:r>
          </w:p>
        </w:tc>
        <w:tc>
          <w:tcPr>
            <w:tcW w:w="970" w:type="pct"/>
            <w:vMerge w:val="restart"/>
          </w:tcPr>
          <w:p w14:paraId="3D4932F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водоустойчивости</w:t>
            </w:r>
          </w:p>
        </w:tc>
        <w:tc>
          <w:tcPr>
            <w:tcW w:w="875" w:type="pct"/>
            <w:vMerge/>
          </w:tcPr>
          <w:p w14:paraId="3C356D9F" w14:textId="77777777" w:rsidR="00ED2394" w:rsidRDefault="00ED2394"/>
        </w:tc>
        <w:tc>
          <w:tcPr>
            <w:tcW w:w="900" w:type="pct"/>
            <w:vMerge w:val="restart"/>
          </w:tcPr>
          <w:p w14:paraId="68BB4D9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14839.13-2013 п.7</w:t>
            </w:r>
          </w:p>
        </w:tc>
        <w:tc>
          <w:tcPr>
            <w:tcW w:w="835" w:type="pct"/>
            <w:vMerge/>
          </w:tcPr>
          <w:p w14:paraId="749BA796" w14:textId="77777777" w:rsidR="00ED2394" w:rsidRDefault="00ED2394"/>
        </w:tc>
      </w:tr>
      <w:tr w:rsidR="00ED2394" w14:paraId="714EF4C9" w14:textId="77777777">
        <w:trPr>
          <w:trHeight w:val="230"/>
        </w:trPr>
        <w:tc>
          <w:tcPr>
            <w:tcW w:w="290" w:type="pct"/>
            <w:vMerge w:val="restart"/>
          </w:tcPr>
          <w:p w14:paraId="4CA50F9D" w14:textId="77777777" w:rsidR="00ED2394" w:rsidRDefault="004D18E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354E57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бризантные</w:t>
            </w:r>
          </w:p>
        </w:tc>
        <w:tc>
          <w:tcPr>
            <w:tcW w:w="435" w:type="pct"/>
            <w:vMerge w:val="restart"/>
          </w:tcPr>
          <w:p w14:paraId="1AF48BA8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329E7C2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характеристик чувствительности к удару</w:t>
            </w:r>
          </w:p>
        </w:tc>
        <w:tc>
          <w:tcPr>
            <w:tcW w:w="875" w:type="pct"/>
            <w:vMerge w:val="restart"/>
          </w:tcPr>
          <w:p w14:paraId="050CDE80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  <w:vMerge w:val="restart"/>
          </w:tcPr>
          <w:p w14:paraId="59C0862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  <w:tc>
          <w:tcPr>
            <w:tcW w:w="835" w:type="pct"/>
            <w:vMerge w:val="restart"/>
          </w:tcPr>
          <w:p w14:paraId="49E8569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2A64B6F2" w14:textId="77777777">
        <w:tc>
          <w:tcPr>
            <w:tcW w:w="4985" w:type="pct"/>
            <w:gridSpan w:val="7"/>
          </w:tcPr>
          <w:p w14:paraId="7D11AE9D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п/о Острошицкий городок, Минская область</w:t>
            </w:r>
            <w:r>
              <w:rPr>
                <w:b/>
                <w:sz w:val="22"/>
              </w:rPr>
              <w:br/>
              <w:t>(Лаборатория технологий утилизации обычных боеприпасов и исследования свойств взрывчатых материалов Дирекции промышленной утилизации боеприпасов)</w:t>
            </w:r>
          </w:p>
        </w:tc>
      </w:tr>
      <w:tr w:rsidR="00ED2394" w14:paraId="310E4BD3" w14:textId="77777777">
        <w:tc>
          <w:tcPr>
            <w:tcW w:w="4985" w:type="pct"/>
            <w:gridSpan w:val="7"/>
          </w:tcPr>
          <w:p w14:paraId="74CB29C4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394" w14:paraId="376239F6" w14:textId="77777777">
        <w:tc>
          <w:tcPr>
            <w:tcW w:w="290" w:type="pct"/>
          </w:tcPr>
          <w:p w14:paraId="0C7FAECE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1961BD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435" w:type="pct"/>
            <w:vMerge w:val="restart"/>
          </w:tcPr>
          <w:p w14:paraId="55ADA97C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024BE98B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Определение размеров пламени и температуры </w:t>
            </w:r>
            <w:r>
              <w:rPr>
                <w:sz w:val="22"/>
              </w:rPr>
              <w:lastRenderedPageBreak/>
              <w:t>поверхностей пиротехнических изделий (метод 1)</w:t>
            </w:r>
          </w:p>
        </w:tc>
        <w:tc>
          <w:tcPr>
            <w:tcW w:w="875" w:type="pct"/>
            <w:vMerge w:val="restart"/>
          </w:tcPr>
          <w:p w14:paraId="354B37C3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ТР ТС 006/2011 статья 4, п.п. 1.1., 2 перечисление з)</w:t>
            </w:r>
          </w:p>
        </w:tc>
        <w:tc>
          <w:tcPr>
            <w:tcW w:w="900" w:type="pct"/>
          </w:tcPr>
          <w:p w14:paraId="21A70B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</w:t>
            </w:r>
          </w:p>
        </w:tc>
        <w:tc>
          <w:tcPr>
            <w:tcW w:w="835" w:type="pct"/>
            <w:vMerge w:val="restart"/>
          </w:tcPr>
          <w:p w14:paraId="207158A3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</w:t>
            </w:r>
            <w:r>
              <w:rPr>
                <w:sz w:val="22"/>
              </w:rPr>
              <w:lastRenderedPageBreak/>
              <w:t>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508B41EC" w14:textId="77777777">
        <w:tc>
          <w:tcPr>
            <w:tcW w:w="290" w:type="pct"/>
          </w:tcPr>
          <w:p w14:paraId="4E56568D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680" w:type="pct"/>
            <w:vMerge/>
          </w:tcPr>
          <w:p w14:paraId="6143444D" w14:textId="77777777" w:rsidR="00ED2394" w:rsidRDefault="00ED2394"/>
        </w:tc>
        <w:tc>
          <w:tcPr>
            <w:tcW w:w="435" w:type="pct"/>
            <w:vMerge/>
          </w:tcPr>
          <w:p w14:paraId="6CA01915" w14:textId="77777777" w:rsidR="00ED2394" w:rsidRDefault="00ED2394"/>
        </w:tc>
        <w:tc>
          <w:tcPr>
            <w:tcW w:w="970" w:type="pct"/>
          </w:tcPr>
          <w:p w14:paraId="54EF360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радиуса разлета осколков (выбрасываемых элементов) пиротехнических изделий бытового назначения</w:t>
            </w:r>
          </w:p>
        </w:tc>
        <w:tc>
          <w:tcPr>
            <w:tcW w:w="875" w:type="pct"/>
            <w:vMerge/>
          </w:tcPr>
          <w:p w14:paraId="77F8D766" w14:textId="77777777" w:rsidR="00ED2394" w:rsidRDefault="00ED2394"/>
        </w:tc>
        <w:tc>
          <w:tcPr>
            <w:tcW w:w="900" w:type="pct"/>
          </w:tcPr>
          <w:p w14:paraId="206C65F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6.8</w:t>
            </w:r>
          </w:p>
        </w:tc>
        <w:tc>
          <w:tcPr>
            <w:tcW w:w="835" w:type="pct"/>
            <w:vMerge/>
          </w:tcPr>
          <w:p w14:paraId="799126D2" w14:textId="77777777" w:rsidR="00ED2394" w:rsidRDefault="00ED2394"/>
        </w:tc>
      </w:tr>
      <w:tr w:rsidR="00ED2394" w14:paraId="24E701EC" w14:textId="77777777">
        <w:tc>
          <w:tcPr>
            <w:tcW w:w="290" w:type="pct"/>
          </w:tcPr>
          <w:p w14:paraId="096CC97D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D7A7037" w14:textId="77777777" w:rsidR="00ED2394" w:rsidRDefault="00ED2394"/>
        </w:tc>
        <w:tc>
          <w:tcPr>
            <w:tcW w:w="435" w:type="pct"/>
          </w:tcPr>
          <w:p w14:paraId="4D2FC379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20.51/35.067</w:t>
            </w:r>
          </w:p>
        </w:tc>
        <w:tc>
          <w:tcPr>
            <w:tcW w:w="970" w:type="pct"/>
          </w:tcPr>
          <w:p w14:paraId="3C6ADC7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Измерение уровня звука работающего пиротехнического изделия</w:t>
            </w:r>
          </w:p>
        </w:tc>
        <w:tc>
          <w:tcPr>
            <w:tcW w:w="875" w:type="pct"/>
            <w:vMerge/>
          </w:tcPr>
          <w:p w14:paraId="6A987D19" w14:textId="77777777" w:rsidR="00ED2394" w:rsidRDefault="00ED2394"/>
        </w:tc>
        <w:tc>
          <w:tcPr>
            <w:tcW w:w="900" w:type="pct"/>
          </w:tcPr>
          <w:p w14:paraId="770406F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6.12</w:t>
            </w:r>
          </w:p>
        </w:tc>
        <w:tc>
          <w:tcPr>
            <w:tcW w:w="835" w:type="pct"/>
          </w:tcPr>
          <w:p w14:paraId="708B23B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</w:t>
            </w:r>
          </w:p>
        </w:tc>
      </w:tr>
      <w:tr w:rsidR="00ED2394" w14:paraId="7917F6C3" w14:textId="77777777">
        <w:tc>
          <w:tcPr>
            <w:tcW w:w="290" w:type="pct"/>
          </w:tcPr>
          <w:p w14:paraId="4D4182BD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65417BDA" w14:textId="77777777" w:rsidR="00ED2394" w:rsidRDefault="00ED2394"/>
        </w:tc>
        <w:tc>
          <w:tcPr>
            <w:tcW w:w="435" w:type="pct"/>
            <w:vMerge w:val="restart"/>
          </w:tcPr>
          <w:p w14:paraId="1C394951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5CBE6A3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пожарной опасности пиротехнических изделий</w:t>
            </w:r>
          </w:p>
        </w:tc>
        <w:tc>
          <w:tcPr>
            <w:tcW w:w="875" w:type="pct"/>
          </w:tcPr>
          <w:p w14:paraId="0FFD85E4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0C06415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6.13</w:t>
            </w:r>
          </w:p>
        </w:tc>
        <w:tc>
          <w:tcPr>
            <w:tcW w:w="835" w:type="pct"/>
            <w:vMerge w:val="restart"/>
          </w:tcPr>
          <w:p w14:paraId="670655D7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боеприпасов и исследования свойств взрывчатых материалов </w:t>
            </w:r>
            <w:r>
              <w:rPr>
                <w:sz w:val="22"/>
              </w:rPr>
              <w:lastRenderedPageBreak/>
              <w:t>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64CF4676" w14:textId="77777777">
        <w:tc>
          <w:tcPr>
            <w:tcW w:w="290" w:type="pct"/>
          </w:tcPr>
          <w:p w14:paraId="276298FE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C940F62" w14:textId="77777777" w:rsidR="00ED2394" w:rsidRDefault="00ED2394"/>
        </w:tc>
        <w:tc>
          <w:tcPr>
            <w:tcW w:w="435" w:type="pct"/>
            <w:vMerge/>
          </w:tcPr>
          <w:p w14:paraId="271EE48A" w14:textId="77777777" w:rsidR="00ED2394" w:rsidRDefault="00ED2394"/>
        </w:tc>
        <w:tc>
          <w:tcPr>
            <w:tcW w:w="970" w:type="pct"/>
          </w:tcPr>
          <w:p w14:paraId="673255F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восприимчивости пиротехнических изделий к детонационному импульсу</w:t>
            </w:r>
          </w:p>
        </w:tc>
        <w:tc>
          <w:tcPr>
            <w:tcW w:w="875" w:type="pct"/>
            <w:vMerge w:val="restart"/>
          </w:tcPr>
          <w:p w14:paraId="11193B7A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а)</w:t>
            </w:r>
          </w:p>
        </w:tc>
        <w:tc>
          <w:tcPr>
            <w:tcW w:w="900" w:type="pct"/>
          </w:tcPr>
          <w:p w14:paraId="100B812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6.16</w:t>
            </w:r>
          </w:p>
        </w:tc>
        <w:tc>
          <w:tcPr>
            <w:tcW w:w="835" w:type="pct"/>
            <w:vMerge/>
          </w:tcPr>
          <w:p w14:paraId="24657F3E" w14:textId="77777777" w:rsidR="00ED2394" w:rsidRDefault="00ED2394"/>
        </w:tc>
      </w:tr>
      <w:tr w:rsidR="00ED2394" w14:paraId="6EFD9B3E" w14:textId="77777777">
        <w:tc>
          <w:tcPr>
            <w:tcW w:w="290" w:type="pct"/>
          </w:tcPr>
          <w:p w14:paraId="7ECF0E01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/>
          </w:tcPr>
          <w:p w14:paraId="68594734" w14:textId="77777777" w:rsidR="00ED2394" w:rsidRDefault="00ED2394"/>
        </w:tc>
        <w:tc>
          <w:tcPr>
            <w:tcW w:w="435" w:type="pct"/>
            <w:vMerge/>
          </w:tcPr>
          <w:p w14:paraId="440D860F" w14:textId="77777777" w:rsidR="00ED2394" w:rsidRDefault="00ED2394"/>
        </w:tc>
        <w:tc>
          <w:tcPr>
            <w:tcW w:w="970" w:type="pct"/>
          </w:tcPr>
          <w:p w14:paraId="55DCC41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силового и теплового воздействия активного пиротехнического изделия на пассивное</w:t>
            </w:r>
          </w:p>
        </w:tc>
        <w:tc>
          <w:tcPr>
            <w:tcW w:w="875" w:type="pct"/>
            <w:vMerge/>
          </w:tcPr>
          <w:p w14:paraId="115A991E" w14:textId="77777777" w:rsidR="00ED2394" w:rsidRDefault="00ED2394"/>
        </w:tc>
        <w:tc>
          <w:tcPr>
            <w:tcW w:w="900" w:type="pct"/>
          </w:tcPr>
          <w:p w14:paraId="5BB0DEA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6.18</w:t>
            </w:r>
          </w:p>
        </w:tc>
        <w:tc>
          <w:tcPr>
            <w:tcW w:w="835" w:type="pct"/>
            <w:vMerge/>
          </w:tcPr>
          <w:p w14:paraId="2B5B7754" w14:textId="77777777" w:rsidR="00ED2394" w:rsidRDefault="00ED2394"/>
        </w:tc>
      </w:tr>
      <w:tr w:rsidR="00ED2394" w14:paraId="60DB1246" w14:textId="77777777">
        <w:tc>
          <w:tcPr>
            <w:tcW w:w="290" w:type="pct"/>
          </w:tcPr>
          <w:p w14:paraId="12398F8A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54457E8" w14:textId="77777777" w:rsidR="00ED2394" w:rsidRDefault="00ED2394"/>
        </w:tc>
        <w:tc>
          <w:tcPr>
            <w:tcW w:w="435" w:type="pct"/>
          </w:tcPr>
          <w:p w14:paraId="69ED30A7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20.51/25.108</w:t>
            </w:r>
          </w:p>
        </w:tc>
        <w:tc>
          <w:tcPr>
            <w:tcW w:w="970" w:type="pct"/>
          </w:tcPr>
          <w:p w14:paraId="4B705A8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Проверка огнезащитной обработки транспортной тары для пиротехнических изделий бытового назначения</w:t>
            </w:r>
          </w:p>
        </w:tc>
        <w:tc>
          <w:tcPr>
            <w:tcW w:w="875" w:type="pct"/>
          </w:tcPr>
          <w:p w14:paraId="304E8B92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3</w:t>
            </w:r>
          </w:p>
        </w:tc>
        <w:tc>
          <w:tcPr>
            <w:tcW w:w="900" w:type="pct"/>
          </w:tcPr>
          <w:p w14:paraId="504D2A4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6.20</w:t>
            </w:r>
          </w:p>
        </w:tc>
        <w:tc>
          <w:tcPr>
            <w:tcW w:w="835" w:type="pct"/>
            <w:vMerge/>
          </w:tcPr>
          <w:p w14:paraId="3B5C594F" w14:textId="77777777" w:rsidR="00ED2394" w:rsidRDefault="00ED2394"/>
        </w:tc>
      </w:tr>
      <w:tr w:rsidR="00ED2394" w14:paraId="752049D7" w14:textId="77777777">
        <w:tc>
          <w:tcPr>
            <w:tcW w:w="290" w:type="pct"/>
          </w:tcPr>
          <w:p w14:paraId="4F58FAD2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39B19A4" w14:textId="77777777" w:rsidR="00ED2394" w:rsidRDefault="00ED2394"/>
        </w:tc>
        <w:tc>
          <w:tcPr>
            <w:tcW w:w="435" w:type="pct"/>
          </w:tcPr>
          <w:p w14:paraId="103369C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1F6D5F1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Измерение временных характеристик работающего пиротехнического изделия</w:t>
            </w:r>
          </w:p>
        </w:tc>
        <w:tc>
          <w:tcPr>
            <w:tcW w:w="875" w:type="pct"/>
          </w:tcPr>
          <w:p w14:paraId="41E5DBDC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б)</w:t>
            </w:r>
          </w:p>
        </w:tc>
        <w:tc>
          <w:tcPr>
            <w:tcW w:w="900" w:type="pct"/>
          </w:tcPr>
          <w:p w14:paraId="2A304CF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п.7.4 (за исключением методов по п.п.6.11, 7.1, 7.2)</w:t>
            </w:r>
          </w:p>
        </w:tc>
        <w:tc>
          <w:tcPr>
            <w:tcW w:w="835" w:type="pct"/>
            <w:vMerge/>
          </w:tcPr>
          <w:p w14:paraId="1A060CA8" w14:textId="77777777" w:rsidR="00ED2394" w:rsidRDefault="00ED2394"/>
        </w:tc>
      </w:tr>
      <w:tr w:rsidR="00ED2394" w14:paraId="512F6478" w14:textId="77777777">
        <w:tc>
          <w:tcPr>
            <w:tcW w:w="290" w:type="pct"/>
          </w:tcPr>
          <w:p w14:paraId="72BDC1E0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4C3A97B" w14:textId="77777777" w:rsidR="00ED2394" w:rsidRDefault="00ED2394"/>
        </w:tc>
        <w:tc>
          <w:tcPr>
            <w:tcW w:w="435" w:type="pct"/>
          </w:tcPr>
          <w:p w14:paraId="1149BE4F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20.51/29.113</w:t>
            </w:r>
          </w:p>
        </w:tc>
        <w:tc>
          <w:tcPr>
            <w:tcW w:w="970" w:type="pct"/>
          </w:tcPr>
          <w:p w14:paraId="5516A27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Испытания электровоспламенителей на отсутствие срабатывания от электросигнала с параметрами, обеспечивающими контроль цепи электрического пуска</w:t>
            </w:r>
          </w:p>
        </w:tc>
        <w:tc>
          <w:tcPr>
            <w:tcW w:w="875" w:type="pct"/>
          </w:tcPr>
          <w:p w14:paraId="60634076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5AACE68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п.7.7</w:t>
            </w:r>
          </w:p>
        </w:tc>
        <w:tc>
          <w:tcPr>
            <w:tcW w:w="835" w:type="pct"/>
            <w:vMerge/>
          </w:tcPr>
          <w:p w14:paraId="3614A5F4" w14:textId="77777777" w:rsidR="00ED2394" w:rsidRDefault="00ED2394"/>
        </w:tc>
      </w:tr>
      <w:tr w:rsidR="00ED2394" w14:paraId="1051CC86" w14:textId="77777777">
        <w:tc>
          <w:tcPr>
            <w:tcW w:w="290" w:type="pct"/>
          </w:tcPr>
          <w:p w14:paraId="222E3FD7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353D253" w14:textId="77777777" w:rsidR="00ED2394" w:rsidRDefault="00ED2394"/>
        </w:tc>
        <w:tc>
          <w:tcPr>
            <w:tcW w:w="435" w:type="pct"/>
          </w:tcPr>
          <w:p w14:paraId="21B8B55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20.51/26.080</w:t>
            </w:r>
          </w:p>
        </w:tc>
        <w:tc>
          <w:tcPr>
            <w:tcW w:w="970" w:type="pct"/>
          </w:tcPr>
          <w:p w14:paraId="46116F6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стойкости пиротехнических изделий к климатическим воздействиям</w:t>
            </w:r>
          </w:p>
        </w:tc>
        <w:tc>
          <w:tcPr>
            <w:tcW w:w="875" w:type="pct"/>
          </w:tcPr>
          <w:p w14:paraId="25EB56A7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з)</w:t>
            </w:r>
          </w:p>
        </w:tc>
        <w:tc>
          <w:tcPr>
            <w:tcW w:w="900" w:type="pct"/>
          </w:tcPr>
          <w:p w14:paraId="5067F9C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8.2</w:t>
            </w:r>
          </w:p>
        </w:tc>
        <w:tc>
          <w:tcPr>
            <w:tcW w:w="835" w:type="pct"/>
            <w:vMerge/>
          </w:tcPr>
          <w:p w14:paraId="3FE6B245" w14:textId="77777777" w:rsidR="00ED2394" w:rsidRDefault="00ED2394"/>
        </w:tc>
      </w:tr>
      <w:tr w:rsidR="00ED2394" w14:paraId="20CA711D" w14:textId="77777777">
        <w:trPr>
          <w:trHeight w:val="230"/>
        </w:trPr>
        <w:tc>
          <w:tcPr>
            <w:tcW w:w="290" w:type="pct"/>
            <w:vMerge w:val="restart"/>
          </w:tcPr>
          <w:p w14:paraId="2D1FE0C9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AFF4A06" w14:textId="77777777" w:rsidR="00ED2394" w:rsidRDefault="00ED2394"/>
        </w:tc>
        <w:tc>
          <w:tcPr>
            <w:tcW w:w="435" w:type="pct"/>
            <w:vMerge w:val="restart"/>
          </w:tcPr>
          <w:p w14:paraId="6EC79B33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7A99D74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Испытание пиротехнического изделия (упаковки с пиротехническим изделием) на удар при свободном падении</w:t>
            </w:r>
          </w:p>
        </w:tc>
        <w:tc>
          <w:tcPr>
            <w:tcW w:w="875" w:type="pct"/>
            <w:vMerge w:val="restart"/>
          </w:tcPr>
          <w:p w14:paraId="7AE3CFD2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з), 7</w:t>
            </w:r>
          </w:p>
        </w:tc>
        <w:tc>
          <w:tcPr>
            <w:tcW w:w="900" w:type="pct"/>
            <w:vMerge w:val="restart"/>
          </w:tcPr>
          <w:p w14:paraId="10A8AB32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п.8.3</w:t>
            </w:r>
          </w:p>
        </w:tc>
        <w:tc>
          <w:tcPr>
            <w:tcW w:w="835" w:type="pct"/>
            <w:vMerge/>
          </w:tcPr>
          <w:p w14:paraId="31BC530A" w14:textId="77777777" w:rsidR="00ED2394" w:rsidRDefault="00ED2394"/>
        </w:tc>
      </w:tr>
      <w:tr w:rsidR="00ED2394" w14:paraId="3F1986E0" w14:textId="77777777">
        <w:tc>
          <w:tcPr>
            <w:tcW w:w="290" w:type="pct"/>
          </w:tcPr>
          <w:p w14:paraId="11622E2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E90F54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</w:t>
            </w:r>
          </w:p>
        </w:tc>
        <w:tc>
          <w:tcPr>
            <w:tcW w:w="435" w:type="pct"/>
            <w:vMerge w:val="restart"/>
          </w:tcPr>
          <w:p w14:paraId="1A1F0C6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342B69E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бризантности</w:t>
            </w:r>
          </w:p>
        </w:tc>
        <w:tc>
          <w:tcPr>
            <w:tcW w:w="875" w:type="pct"/>
            <w:vMerge w:val="restart"/>
          </w:tcPr>
          <w:p w14:paraId="008B0D14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71816E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5984-99 п. 4</w:t>
            </w:r>
          </w:p>
        </w:tc>
        <w:tc>
          <w:tcPr>
            <w:tcW w:w="835" w:type="pct"/>
            <w:vMerge w:val="restart"/>
          </w:tcPr>
          <w:p w14:paraId="0D70E54E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боеприпасов и исследования свойств взрывчатых материалов Дирекции промышленной </w:t>
            </w:r>
            <w:r>
              <w:rPr>
                <w:sz w:val="22"/>
              </w:rPr>
              <w:lastRenderedPageBreak/>
              <w:t>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6B84C4B6" w14:textId="77777777">
        <w:trPr>
          <w:trHeight w:val="230"/>
        </w:trPr>
        <w:tc>
          <w:tcPr>
            <w:tcW w:w="290" w:type="pct"/>
            <w:vMerge w:val="restart"/>
          </w:tcPr>
          <w:p w14:paraId="5158194A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BCF0486" w14:textId="77777777" w:rsidR="00ED2394" w:rsidRDefault="00ED2394"/>
        </w:tc>
        <w:tc>
          <w:tcPr>
            <w:tcW w:w="435" w:type="pct"/>
            <w:vMerge/>
          </w:tcPr>
          <w:p w14:paraId="0FED5DF4" w14:textId="77777777" w:rsidR="00ED2394" w:rsidRDefault="00ED2394"/>
        </w:tc>
        <w:tc>
          <w:tcPr>
            <w:tcW w:w="970" w:type="pct"/>
            <w:vMerge w:val="restart"/>
          </w:tcPr>
          <w:p w14:paraId="203A01E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фугасности</w:t>
            </w:r>
          </w:p>
        </w:tc>
        <w:tc>
          <w:tcPr>
            <w:tcW w:w="875" w:type="pct"/>
            <w:vMerge/>
          </w:tcPr>
          <w:p w14:paraId="6C66DCF7" w14:textId="77777777" w:rsidR="00ED2394" w:rsidRDefault="00ED2394"/>
        </w:tc>
        <w:tc>
          <w:tcPr>
            <w:tcW w:w="900" w:type="pct"/>
            <w:vMerge w:val="restart"/>
          </w:tcPr>
          <w:p w14:paraId="4137F3D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4546-81 п. 1</w:t>
            </w:r>
          </w:p>
        </w:tc>
        <w:tc>
          <w:tcPr>
            <w:tcW w:w="835" w:type="pct"/>
            <w:vMerge/>
          </w:tcPr>
          <w:p w14:paraId="1A91EED9" w14:textId="77777777" w:rsidR="00ED2394" w:rsidRDefault="00ED2394"/>
        </w:tc>
      </w:tr>
      <w:tr w:rsidR="00ED2394" w14:paraId="199E11B0" w14:textId="77777777">
        <w:tc>
          <w:tcPr>
            <w:tcW w:w="290" w:type="pct"/>
          </w:tcPr>
          <w:p w14:paraId="5F7B57B3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9E069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промышленные</w:t>
            </w:r>
          </w:p>
        </w:tc>
        <w:tc>
          <w:tcPr>
            <w:tcW w:w="435" w:type="pct"/>
          </w:tcPr>
          <w:p w14:paraId="5133E7A4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20.51/29.061</w:t>
            </w:r>
          </w:p>
        </w:tc>
        <w:tc>
          <w:tcPr>
            <w:tcW w:w="970" w:type="pct"/>
          </w:tcPr>
          <w:p w14:paraId="4F4A5B6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гранулометрического состава</w:t>
            </w:r>
          </w:p>
        </w:tc>
        <w:tc>
          <w:tcPr>
            <w:tcW w:w="875" w:type="pct"/>
            <w:vMerge w:val="restart"/>
          </w:tcPr>
          <w:p w14:paraId="72A1CD5E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445083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14839.17-69</w:t>
            </w:r>
          </w:p>
        </w:tc>
        <w:tc>
          <w:tcPr>
            <w:tcW w:w="835" w:type="pct"/>
            <w:vMerge w:val="restart"/>
          </w:tcPr>
          <w:p w14:paraId="5FD215E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3F5B6242" w14:textId="77777777">
        <w:tc>
          <w:tcPr>
            <w:tcW w:w="290" w:type="pct"/>
          </w:tcPr>
          <w:p w14:paraId="60194236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440DF113" w14:textId="77777777" w:rsidR="00ED2394" w:rsidRDefault="00ED2394"/>
        </w:tc>
        <w:tc>
          <w:tcPr>
            <w:tcW w:w="435" w:type="pct"/>
          </w:tcPr>
          <w:p w14:paraId="65E64F79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70" w:type="pct"/>
          </w:tcPr>
          <w:p w14:paraId="4F83D28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влаги</w:t>
            </w:r>
          </w:p>
        </w:tc>
        <w:tc>
          <w:tcPr>
            <w:tcW w:w="875" w:type="pct"/>
            <w:vMerge/>
          </w:tcPr>
          <w:p w14:paraId="0F30BC19" w14:textId="77777777" w:rsidR="00ED2394" w:rsidRDefault="00ED2394"/>
        </w:tc>
        <w:tc>
          <w:tcPr>
            <w:tcW w:w="900" w:type="pct"/>
          </w:tcPr>
          <w:p w14:paraId="5BACB4E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14839.12-69 п.п. 3, 4</w:t>
            </w:r>
          </w:p>
        </w:tc>
        <w:tc>
          <w:tcPr>
            <w:tcW w:w="835" w:type="pct"/>
            <w:vMerge/>
          </w:tcPr>
          <w:p w14:paraId="0BA4764F" w14:textId="77777777" w:rsidR="00ED2394" w:rsidRDefault="00ED2394"/>
        </w:tc>
      </w:tr>
      <w:tr w:rsidR="00ED2394" w14:paraId="0C6756B3" w14:textId="77777777">
        <w:tc>
          <w:tcPr>
            <w:tcW w:w="290" w:type="pct"/>
          </w:tcPr>
          <w:p w14:paraId="2FD5423D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35AE3D8" w14:textId="77777777" w:rsidR="00ED2394" w:rsidRDefault="00ED2394"/>
        </w:tc>
        <w:tc>
          <w:tcPr>
            <w:tcW w:w="435" w:type="pct"/>
          </w:tcPr>
          <w:p w14:paraId="70E3AC7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20.51/29.119</w:t>
            </w:r>
          </w:p>
        </w:tc>
        <w:tc>
          <w:tcPr>
            <w:tcW w:w="970" w:type="pct"/>
          </w:tcPr>
          <w:p w14:paraId="695C00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плотности</w:t>
            </w:r>
          </w:p>
        </w:tc>
        <w:tc>
          <w:tcPr>
            <w:tcW w:w="875" w:type="pct"/>
            <w:vMerge/>
          </w:tcPr>
          <w:p w14:paraId="0983CD0F" w14:textId="77777777" w:rsidR="00ED2394" w:rsidRDefault="00ED2394"/>
        </w:tc>
        <w:tc>
          <w:tcPr>
            <w:tcW w:w="900" w:type="pct"/>
          </w:tcPr>
          <w:p w14:paraId="205E787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14839.18-2013 п.п. 6, 10</w:t>
            </w:r>
          </w:p>
        </w:tc>
        <w:tc>
          <w:tcPr>
            <w:tcW w:w="835" w:type="pct"/>
            <w:vMerge/>
          </w:tcPr>
          <w:p w14:paraId="633F3F2C" w14:textId="77777777" w:rsidR="00ED2394" w:rsidRDefault="00ED2394"/>
        </w:tc>
      </w:tr>
      <w:tr w:rsidR="00ED2394" w14:paraId="6D6BBC49" w14:textId="77777777">
        <w:tc>
          <w:tcPr>
            <w:tcW w:w="290" w:type="pct"/>
          </w:tcPr>
          <w:p w14:paraId="7375D117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9E344D0" w14:textId="77777777" w:rsidR="00ED2394" w:rsidRDefault="00ED2394"/>
        </w:tc>
        <w:tc>
          <w:tcPr>
            <w:tcW w:w="435" w:type="pct"/>
            <w:vMerge w:val="restart"/>
          </w:tcPr>
          <w:p w14:paraId="6ED390F0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20.51/29.040</w:t>
            </w:r>
          </w:p>
        </w:tc>
        <w:tc>
          <w:tcPr>
            <w:tcW w:w="970" w:type="pct"/>
          </w:tcPr>
          <w:p w14:paraId="456C3BE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алюминия</w:t>
            </w:r>
          </w:p>
        </w:tc>
        <w:tc>
          <w:tcPr>
            <w:tcW w:w="875" w:type="pct"/>
            <w:vMerge/>
          </w:tcPr>
          <w:p w14:paraId="6443CCEF" w14:textId="77777777" w:rsidR="00ED2394" w:rsidRDefault="00ED2394"/>
        </w:tc>
        <w:tc>
          <w:tcPr>
            <w:tcW w:w="900" w:type="pct"/>
          </w:tcPr>
          <w:p w14:paraId="1819E4D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14839.10-69 п.2</w:t>
            </w:r>
          </w:p>
        </w:tc>
        <w:tc>
          <w:tcPr>
            <w:tcW w:w="835" w:type="pct"/>
            <w:vMerge/>
          </w:tcPr>
          <w:p w14:paraId="346DA550" w14:textId="77777777" w:rsidR="00ED2394" w:rsidRDefault="00ED2394"/>
        </w:tc>
      </w:tr>
      <w:tr w:rsidR="00ED2394" w14:paraId="62A30231" w14:textId="77777777">
        <w:tc>
          <w:tcPr>
            <w:tcW w:w="290" w:type="pct"/>
          </w:tcPr>
          <w:p w14:paraId="59232EA2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35C0EF45" w14:textId="77777777" w:rsidR="00ED2394" w:rsidRDefault="00ED2394"/>
        </w:tc>
        <w:tc>
          <w:tcPr>
            <w:tcW w:w="435" w:type="pct"/>
            <w:vMerge/>
          </w:tcPr>
          <w:p w14:paraId="45A7EB8E" w14:textId="77777777" w:rsidR="00ED2394" w:rsidRDefault="00ED2394"/>
        </w:tc>
        <w:tc>
          <w:tcPr>
            <w:tcW w:w="970" w:type="pct"/>
          </w:tcPr>
          <w:p w14:paraId="560476F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нерастворимых веществ</w:t>
            </w:r>
          </w:p>
        </w:tc>
        <w:tc>
          <w:tcPr>
            <w:tcW w:w="875" w:type="pct"/>
            <w:vMerge/>
          </w:tcPr>
          <w:p w14:paraId="04557792" w14:textId="77777777" w:rsidR="00ED2394" w:rsidRDefault="00ED2394"/>
        </w:tc>
        <w:tc>
          <w:tcPr>
            <w:tcW w:w="900" w:type="pct"/>
          </w:tcPr>
          <w:p w14:paraId="5DD8BD3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14839.11-69 п. 1</w:t>
            </w:r>
          </w:p>
        </w:tc>
        <w:tc>
          <w:tcPr>
            <w:tcW w:w="835" w:type="pct"/>
            <w:vMerge/>
          </w:tcPr>
          <w:p w14:paraId="5EE06C2E" w14:textId="77777777" w:rsidR="00ED2394" w:rsidRDefault="00ED2394"/>
        </w:tc>
      </w:tr>
      <w:tr w:rsidR="00ED2394" w14:paraId="5CF9DE7A" w14:textId="77777777">
        <w:tc>
          <w:tcPr>
            <w:tcW w:w="290" w:type="pct"/>
          </w:tcPr>
          <w:p w14:paraId="2297F7B5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B068F6E" w14:textId="77777777" w:rsidR="00ED2394" w:rsidRDefault="00ED2394"/>
        </w:tc>
        <w:tc>
          <w:tcPr>
            <w:tcW w:w="435" w:type="pct"/>
            <w:vMerge/>
          </w:tcPr>
          <w:p w14:paraId="05B93D0A" w14:textId="77777777" w:rsidR="00ED2394" w:rsidRDefault="00ED2394"/>
        </w:tc>
        <w:tc>
          <w:tcPr>
            <w:tcW w:w="970" w:type="pct"/>
          </w:tcPr>
          <w:p w14:paraId="2E6766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аммиачной селитры</w:t>
            </w:r>
          </w:p>
        </w:tc>
        <w:tc>
          <w:tcPr>
            <w:tcW w:w="875" w:type="pct"/>
            <w:vMerge/>
          </w:tcPr>
          <w:p w14:paraId="4FD21DFF" w14:textId="77777777" w:rsidR="00ED2394" w:rsidRDefault="00ED2394"/>
        </w:tc>
        <w:tc>
          <w:tcPr>
            <w:tcW w:w="900" w:type="pct"/>
          </w:tcPr>
          <w:p w14:paraId="4AD59FC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14839.3-69</w:t>
            </w:r>
          </w:p>
        </w:tc>
        <w:tc>
          <w:tcPr>
            <w:tcW w:w="835" w:type="pct"/>
            <w:vMerge/>
          </w:tcPr>
          <w:p w14:paraId="005F2422" w14:textId="77777777" w:rsidR="00ED2394" w:rsidRDefault="00ED2394"/>
        </w:tc>
      </w:tr>
      <w:tr w:rsidR="00ED2394" w14:paraId="1A2DA0F5" w14:textId="77777777">
        <w:trPr>
          <w:trHeight w:val="230"/>
        </w:trPr>
        <w:tc>
          <w:tcPr>
            <w:tcW w:w="290" w:type="pct"/>
            <w:vMerge w:val="restart"/>
          </w:tcPr>
          <w:p w14:paraId="78D8DC03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327D6AAF" w14:textId="77777777" w:rsidR="00ED2394" w:rsidRDefault="00ED2394"/>
        </w:tc>
        <w:tc>
          <w:tcPr>
            <w:tcW w:w="435" w:type="pct"/>
            <w:vMerge w:val="restart"/>
          </w:tcPr>
          <w:p w14:paraId="10727E57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20.51/29.151</w:t>
            </w:r>
          </w:p>
        </w:tc>
        <w:tc>
          <w:tcPr>
            <w:tcW w:w="970" w:type="pct"/>
            <w:vMerge w:val="restart"/>
          </w:tcPr>
          <w:p w14:paraId="13657D0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водоустойчивости</w:t>
            </w:r>
          </w:p>
        </w:tc>
        <w:tc>
          <w:tcPr>
            <w:tcW w:w="875" w:type="pct"/>
            <w:vMerge/>
          </w:tcPr>
          <w:p w14:paraId="3779B8C7" w14:textId="77777777" w:rsidR="00ED2394" w:rsidRDefault="00ED2394"/>
        </w:tc>
        <w:tc>
          <w:tcPr>
            <w:tcW w:w="900" w:type="pct"/>
            <w:vMerge w:val="restart"/>
          </w:tcPr>
          <w:p w14:paraId="53B2783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14839.13-2013 п.7</w:t>
            </w:r>
          </w:p>
        </w:tc>
        <w:tc>
          <w:tcPr>
            <w:tcW w:w="835" w:type="pct"/>
            <w:vMerge/>
          </w:tcPr>
          <w:p w14:paraId="00BAD297" w14:textId="77777777" w:rsidR="00ED2394" w:rsidRDefault="00ED2394"/>
        </w:tc>
      </w:tr>
      <w:tr w:rsidR="00ED2394" w14:paraId="46DF9000" w14:textId="77777777">
        <w:trPr>
          <w:trHeight w:val="230"/>
        </w:trPr>
        <w:tc>
          <w:tcPr>
            <w:tcW w:w="290" w:type="pct"/>
            <w:vMerge w:val="restart"/>
          </w:tcPr>
          <w:p w14:paraId="63849006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680" w:type="pct"/>
            <w:vMerge w:val="restart"/>
          </w:tcPr>
          <w:p w14:paraId="6F9624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бризантные</w:t>
            </w:r>
          </w:p>
        </w:tc>
        <w:tc>
          <w:tcPr>
            <w:tcW w:w="435" w:type="pct"/>
            <w:vMerge w:val="restart"/>
          </w:tcPr>
          <w:p w14:paraId="6DFAEE77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4E9B457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характеристик чувствительности к удару</w:t>
            </w:r>
          </w:p>
        </w:tc>
        <w:tc>
          <w:tcPr>
            <w:tcW w:w="875" w:type="pct"/>
            <w:vMerge w:val="restart"/>
          </w:tcPr>
          <w:p w14:paraId="35C3BD6B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  <w:vMerge w:val="restart"/>
          </w:tcPr>
          <w:p w14:paraId="314682A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  <w:tc>
          <w:tcPr>
            <w:tcW w:w="835" w:type="pct"/>
            <w:vMerge w:val="restart"/>
          </w:tcPr>
          <w:p w14:paraId="790EC66F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7CDCCCA2" w14:textId="77777777">
        <w:tc>
          <w:tcPr>
            <w:tcW w:w="4985" w:type="pct"/>
            <w:gridSpan w:val="7"/>
          </w:tcPr>
          <w:p w14:paraId="09A43DA0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б.н.п. Колодищи 2, Минская область</w:t>
            </w:r>
            <w:r>
              <w:rPr>
                <w:b/>
                <w:sz w:val="22"/>
              </w:rPr>
              <w:br/>
              <w:t>(Лаборатория технологий утилизации обычных боеприпасов и исследования свойств взрывчатых материалов Дирекции промышленной утилизации боеприпасов)</w:t>
            </w:r>
          </w:p>
        </w:tc>
      </w:tr>
      <w:tr w:rsidR="00ED2394" w14:paraId="3DF9BA68" w14:textId="77777777">
        <w:tc>
          <w:tcPr>
            <w:tcW w:w="4985" w:type="pct"/>
            <w:gridSpan w:val="7"/>
          </w:tcPr>
          <w:p w14:paraId="3DA354D1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394" w14:paraId="158B5D3A" w14:textId="77777777">
        <w:trPr>
          <w:trHeight w:val="230"/>
        </w:trPr>
        <w:tc>
          <w:tcPr>
            <w:tcW w:w="290" w:type="pct"/>
            <w:vMerge w:val="restart"/>
          </w:tcPr>
          <w:p w14:paraId="3070F1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77EDFE3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435" w:type="pct"/>
            <w:vMerge w:val="restart"/>
          </w:tcPr>
          <w:p w14:paraId="003F473A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169C204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характерных точек траектории и радиуса разлета (метод 2)</w:t>
            </w:r>
          </w:p>
        </w:tc>
        <w:tc>
          <w:tcPr>
            <w:tcW w:w="875" w:type="pct"/>
            <w:vMerge w:val="restart"/>
          </w:tcPr>
          <w:p w14:paraId="7E8E79E9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1.1., 2 перечисление з)</w:t>
            </w:r>
          </w:p>
        </w:tc>
        <w:tc>
          <w:tcPr>
            <w:tcW w:w="900" w:type="pct"/>
            <w:vMerge w:val="restart"/>
          </w:tcPr>
          <w:p w14:paraId="3AE7EA7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6.5</w:t>
            </w:r>
          </w:p>
        </w:tc>
        <w:tc>
          <w:tcPr>
            <w:tcW w:w="835" w:type="pct"/>
            <w:vMerge w:val="restart"/>
          </w:tcPr>
          <w:p w14:paraId="6E1ACF3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(б.н.п. Колодищи 2, Минская область);</w:t>
            </w:r>
            <w:r>
              <w:rPr>
                <w:sz w:val="22"/>
              </w:rPr>
              <w:br/>
              <w:t xml:space="preserve">Лаборатория технологий </w:t>
            </w:r>
            <w:r>
              <w:rPr>
                <w:sz w:val="22"/>
              </w:rPr>
              <w:lastRenderedPageBreak/>
              <w:t>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</w:tbl>
    <w:p w14:paraId="1E84260E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427A" w14:textId="77777777" w:rsidR="00703BB4" w:rsidRDefault="00703BB4" w:rsidP="0011070C">
      <w:r>
        <w:separator/>
      </w:r>
    </w:p>
  </w:endnote>
  <w:endnote w:type="continuationSeparator" w:id="0">
    <w:p w14:paraId="296CC220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2A84" w14:textId="77777777" w:rsidR="00B81198" w:rsidRDefault="00B811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B831B9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E39BE4" w14:textId="77777777" w:rsidR="00222A33" w:rsidRPr="00BF5CCF" w:rsidRDefault="00222A33" w:rsidP="00B8119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E064A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FC6220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BF032D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C00CE6" w14:textId="7C08F3AC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3BB852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8DA22E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4EBC" w14:textId="77777777" w:rsidR="00703BB4" w:rsidRDefault="00703BB4" w:rsidP="0011070C">
      <w:r>
        <w:separator/>
      </w:r>
    </w:p>
  </w:footnote>
  <w:footnote w:type="continuationSeparator" w:id="0">
    <w:p w14:paraId="393CB119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D097F04" w14:textId="77777777" w:rsidR="00B81198" w:rsidRDefault="00B811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5C3DF2B6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A095EEE" w14:textId="7E7918FF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48B8522" w14:textId="33D9715E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B81198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277F5DC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1.0512</w:t>
          </w:r>
        </w:p>
      </w:tc>
    </w:tr>
  </w:tbl>
  <w:p w14:paraId="4F95124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33A0378" w14:textId="6FE13641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4E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209F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D18E7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8119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59EC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D2394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C53B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2025-11-17T11:51:00Z</dcterms:created>
  <dcterms:modified xsi:type="dcterms:W3CDTF">2025-12-04T13:32:00Z</dcterms:modified>
</cp:coreProperties>
</file>