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9214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B33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2.2043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1050F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05.07.2004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AC50C9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408A3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32B16" w:rsidRPr="00A32B16">
                  <w:rPr>
                    <w:bCs/>
                    <w:sz w:val="28"/>
                    <w:szCs w:val="28"/>
                  </w:rPr>
                  <w:t xml:space="preserve"> ________</w:t>
                </w:r>
                <w:r w:rsidR="007B0CF8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EAC7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F5E2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BEB11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7A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C20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BDC65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72C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638F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E7AD9">
                  <w:rPr>
                    <w:rStyle w:val="39"/>
                    <w:bCs/>
                    <w:lang w:val="ru-RU"/>
                  </w:rPr>
                  <w:t>21</w:t>
                </w:r>
                <w:r w:rsidR="00FF6BB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E7AD9">
                  <w:rPr>
                    <w:rStyle w:val="39"/>
                    <w:bCs/>
                    <w:lang w:val="ru-RU"/>
                  </w:rPr>
                  <w:t>ноября</w:t>
                </w:r>
                <w:r w:rsidR="00FF6BB8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E638F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6867218" w:rsidR="00D10C95" w:rsidRDefault="00BF5E20" w:rsidP="002C5E2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2C5E2B">
              <w:rPr>
                <w:sz w:val="28"/>
                <w:szCs w:val="28"/>
                <w:lang w:val="ru-RU"/>
              </w:rPr>
              <w:t>спытательн</w:t>
            </w:r>
            <w:r w:rsidR="00E07FD3">
              <w:rPr>
                <w:sz w:val="28"/>
                <w:szCs w:val="28"/>
                <w:lang w:val="ru-RU"/>
              </w:rPr>
              <w:t>ая</w:t>
            </w:r>
            <w:r w:rsidR="002C5E2B">
              <w:rPr>
                <w:sz w:val="28"/>
                <w:szCs w:val="28"/>
                <w:lang w:val="ru-RU"/>
              </w:rPr>
              <w:t xml:space="preserve"> лаборатори</w:t>
            </w:r>
            <w:r w:rsidR="00E07FD3">
              <w:rPr>
                <w:sz w:val="28"/>
                <w:szCs w:val="28"/>
                <w:lang w:val="ru-RU"/>
              </w:rPr>
              <w:t>я</w:t>
            </w:r>
          </w:p>
          <w:p w14:paraId="4945AD15" w14:textId="1690113F" w:rsidR="002C5E2B" w:rsidRDefault="002C5E2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Производственного унитарного предприятия «Нефтебитумный завод"</w:t>
            </w:r>
          </w:p>
          <w:p w14:paraId="5BAF8AB8" w14:textId="77777777" w:rsidR="00FF6BB8" w:rsidRDefault="00FF6BB8" w:rsidP="00FF6BB8">
            <w:pPr>
              <w:pStyle w:val="af6"/>
              <w:spacing w:line="180" w:lineRule="exact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2"/>
        <w:gridCol w:w="2268"/>
        <w:gridCol w:w="1984"/>
        <w:gridCol w:w="2153"/>
      </w:tblGrid>
      <w:tr w:rsidR="001C2030" w:rsidRPr="00553BB9" w14:paraId="0591EC10" w14:textId="77777777" w:rsidTr="00AD3DDC">
        <w:trPr>
          <w:trHeight w:val="266"/>
          <w:tblHeader/>
        </w:trPr>
        <w:tc>
          <w:tcPr>
            <w:tcW w:w="693" w:type="dxa"/>
            <w:vAlign w:val="center"/>
          </w:tcPr>
          <w:p w14:paraId="0EAD7D9D" w14:textId="671E188E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2" w:type="dxa"/>
            <w:vAlign w:val="center"/>
          </w:tcPr>
          <w:p w14:paraId="08A0E39E" w14:textId="77777777" w:rsidR="001C2030" w:rsidRPr="00B20F86" w:rsidRDefault="001C2030" w:rsidP="001C20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0B8A95B" w14:textId="77777777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F48EAAF" w14:textId="77777777" w:rsidR="001C2030" w:rsidRPr="00B20F86" w:rsidRDefault="001C2030" w:rsidP="001C203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745E02D" w14:textId="77777777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B5E934" w14:textId="4B5FFD96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73C034F9" w14:textId="3C903E4E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3" w:type="dxa"/>
            <w:vAlign w:val="center"/>
          </w:tcPr>
          <w:p w14:paraId="2FBD206E" w14:textId="04B315E0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53BB9" w14:paraId="1AA8B9FF" w14:textId="77777777" w:rsidTr="00AD3DDC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14D9B95B" w14:textId="77777777" w:rsidR="00552FE5" w:rsidRPr="00E638F6" w:rsidRDefault="00552FE5" w:rsidP="00553B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2449E45" w:rsidR="00552FE5" w:rsidRPr="00E638F6" w:rsidRDefault="00552FE5" w:rsidP="00E07F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6</w:t>
            </w:r>
          </w:p>
        </w:tc>
      </w:tr>
      <w:tr w:rsidR="002766BF" w:rsidRPr="00553BB9" w14:paraId="1E61343F" w14:textId="77777777" w:rsidTr="00FE131C">
        <w:trPr>
          <w:trHeight w:val="277"/>
        </w:trPr>
        <w:tc>
          <w:tcPr>
            <w:tcW w:w="9792" w:type="dxa"/>
            <w:gridSpan w:val="6"/>
          </w:tcPr>
          <w:p w14:paraId="443E2012" w14:textId="3C9039A9" w:rsidR="002766BF" w:rsidRPr="00553BB9" w:rsidRDefault="005174CC" w:rsidP="002766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74CC">
              <w:rPr>
                <w:b/>
                <w:spacing w:val="-6"/>
                <w:sz w:val="22"/>
                <w:szCs w:val="22"/>
              </w:rPr>
              <w:t>223231, вблизи д. Колеина, Ляденский с/с, 70, Червенский район, Минская область</w:t>
            </w:r>
          </w:p>
        </w:tc>
      </w:tr>
      <w:tr w:rsidR="001C2030" w:rsidRPr="00553BB9" w14:paraId="7CCB514E" w14:textId="77777777" w:rsidTr="00AD3DDC">
        <w:trPr>
          <w:trHeight w:val="277"/>
        </w:trPr>
        <w:tc>
          <w:tcPr>
            <w:tcW w:w="693" w:type="dxa"/>
          </w:tcPr>
          <w:p w14:paraId="45C1A5AA" w14:textId="681A4BFB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982" w:type="dxa"/>
          </w:tcPr>
          <w:p w14:paraId="30FD3576" w14:textId="16C00275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Сырье для производства нефтяных битумов</w:t>
            </w:r>
          </w:p>
        </w:tc>
        <w:tc>
          <w:tcPr>
            <w:tcW w:w="712" w:type="dxa"/>
          </w:tcPr>
          <w:p w14:paraId="0D737823" w14:textId="77777777" w:rsidR="001C2030" w:rsidRPr="005805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5805F6">
              <w:rPr>
                <w:sz w:val="22"/>
                <w:szCs w:val="22"/>
              </w:rPr>
              <w:t>19.20/</w:t>
            </w:r>
          </w:p>
          <w:p w14:paraId="7CF8CD60" w14:textId="21D484F3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29.127</w:t>
            </w:r>
          </w:p>
        </w:tc>
        <w:tc>
          <w:tcPr>
            <w:tcW w:w="2268" w:type="dxa"/>
          </w:tcPr>
          <w:p w14:paraId="6FEBD016" w14:textId="70FD1486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</w:tcPr>
          <w:p w14:paraId="38094600" w14:textId="77777777" w:rsidR="001C2030" w:rsidRDefault="001C2030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300220696.011-</w:t>
            </w:r>
            <w:r w:rsidRPr="00BF5E20">
              <w:rPr>
                <w:sz w:val="22"/>
                <w:szCs w:val="22"/>
              </w:rPr>
              <w:t>2002</w:t>
            </w:r>
          </w:p>
          <w:p w14:paraId="54118B00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F584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897E37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14262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AD1B4" w14:textId="56CF4870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26BCE05" w14:textId="4539FECF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11506-73</w:t>
            </w:r>
          </w:p>
        </w:tc>
      </w:tr>
      <w:tr w:rsidR="006E7AD9" w:rsidRPr="00553BB9" w14:paraId="54EBAB02" w14:textId="77777777" w:rsidTr="00AD3DDC">
        <w:trPr>
          <w:trHeight w:val="277"/>
        </w:trPr>
        <w:tc>
          <w:tcPr>
            <w:tcW w:w="693" w:type="dxa"/>
          </w:tcPr>
          <w:p w14:paraId="6DCB6D79" w14:textId="28DC312E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</w:tcPr>
          <w:p w14:paraId="0FC8BD7B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Битум, битумные вяжущие</w:t>
            </w:r>
          </w:p>
          <w:p w14:paraId="3033AD4D" w14:textId="2257724D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8C1DA4" w14:textId="30AA8906" w:rsidR="006E7AD9" w:rsidRPr="00BF5E20" w:rsidRDefault="006E7AD9" w:rsidP="001C2030">
            <w:pPr>
              <w:pStyle w:val="af6"/>
              <w:ind w:left="-102" w:right="-57"/>
              <w:rPr>
                <w:lang w:val="ru-RU"/>
              </w:rPr>
            </w:pPr>
            <w:r>
              <w:t>19.20/29.127</w:t>
            </w:r>
          </w:p>
        </w:tc>
        <w:tc>
          <w:tcPr>
            <w:tcW w:w="2268" w:type="dxa"/>
          </w:tcPr>
          <w:p w14:paraId="01C50CE1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  <w:p w14:paraId="7F8901F8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9FF09" w14:textId="19577476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DB244F6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ГОСТ 22245-90</w:t>
            </w:r>
          </w:p>
          <w:p w14:paraId="3B0C7FE3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</w:t>
            </w:r>
            <w:r w:rsidRPr="00BF5E20">
              <w:rPr>
                <w:sz w:val="22"/>
                <w:szCs w:val="22"/>
              </w:rPr>
              <w:t>2020</w:t>
            </w:r>
          </w:p>
          <w:p w14:paraId="6992FE4E" w14:textId="77777777" w:rsidR="006E7AD9" w:rsidRPr="006C5508" w:rsidRDefault="006E7AD9" w:rsidP="001C2030">
            <w:pPr>
              <w:ind w:left="-57" w:right="-57"/>
              <w:rPr>
                <w:sz w:val="22"/>
                <w:szCs w:val="22"/>
              </w:rPr>
            </w:pPr>
            <w:r w:rsidRPr="006C5508">
              <w:rPr>
                <w:sz w:val="22"/>
                <w:szCs w:val="22"/>
              </w:rPr>
              <w:t xml:space="preserve">СТБ EN 12591-2010 </w:t>
            </w:r>
          </w:p>
          <w:p w14:paraId="4732E42E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400091131.009-</w:t>
            </w:r>
            <w:r w:rsidRPr="00BF5E20">
              <w:rPr>
                <w:sz w:val="22"/>
                <w:szCs w:val="22"/>
              </w:rPr>
              <w:t>2011</w:t>
            </w:r>
          </w:p>
          <w:p w14:paraId="401CE2AF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9139BA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9C9AB" w14:textId="06689D7E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E7D1A9F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11506-73</w:t>
            </w:r>
          </w:p>
          <w:p w14:paraId="58DA9750" w14:textId="7072FE08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6E7AD9" w:rsidRPr="00553BB9" w14:paraId="115ACFAC" w14:textId="77777777" w:rsidTr="00AD3DDC">
        <w:trPr>
          <w:trHeight w:val="277"/>
        </w:trPr>
        <w:tc>
          <w:tcPr>
            <w:tcW w:w="693" w:type="dxa"/>
          </w:tcPr>
          <w:p w14:paraId="0CAAC0CD" w14:textId="3939BFEC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</w:tcPr>
          <w:p w14:paraId="0DB33C36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0199EE3" w14:textId="335BFFE6" w:rsidR="006E7AD9" w:rsidRPr="00BF5E20" w:rsidRDefault="006E7AD9" w:rsidP="001C2030">
            <w:pPr>
              <w:pStyle w:val="af6"/>
              <w:ind w:left="-102" w:right="-57"/>
              <w:rPr>
                <w:lang w:val="ru-RU"/>
              </w:rPr>
            </w:pPr>
            <w:r>
              <w:t>19.20/29.143</w:t>
            </w:r>
          </w:p>
        </w:tc>
        <w:tc>
          <w:tcPr>
            <w:tcW w:w="2268" w:type="dxa"/>
          </w:tcPr>
          <w:p w14:paraId="6B74D8F8" w14:textId="77777777" w:rsidR="006E7AD9" w:rsidRPr="00BF5E20" w:rsidRDefault="006E7AD9" w:rsidP="001C2030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Глубина проникания</w:t>
            </w:r>
          </w:p>
          <w:p w14:paraId="73A8D9B4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иглы при </w:t>
            </w:r>
            <w:r>
              <w:rPr>
                <w:sz w:val="22"/>
                <w:szCs w:val="22"/>
              </w:rPr>
              <w:t xml:space="preserve">0 °С, </w:t>
            </w:r>
            <w:r w:rsidRPr="00BF5E20">
              <w:rPr>
                <w:sz w:val="22"/>
                <w:szCs w:val="22"/>
              </w:rPr>
              <w:t>25 °С</w:t>
            </w:r>
          </w:p>
          <w:p w14:paraId="61F137F0" w14:textId="7CB487B1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FBEB58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2893F6F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11501-78</w:t>
            </w:r>
          </w:p>
          <w:p w14:paraId="44808428" w14:textId="26536EFA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1426-2017</w:t>
            </w:r>
          </w:p>
        </w:tc>
      </w:tr>
      <w:tr w:rsidR="006E7AD9" w:rsidRPr="00553BB9" w14:paraId="597A2687" w14:textId="77777777" w:rsidTr="00AD3DDC">
        <w:trPr>
          <w:trHeight w:val="277"/>
        </w:trPr>
        <w:tc>
          <w:tcPr>
            <w:tcW w:w="693" w:type="dxa"/>
          </w:tcPr>
          <w:p w14:paraId="7A20019E" w14:textId="2D21771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2.3*</w:t>
            </w:r>
          </w:p>
        </w:tc>
        <w:tc>
          <w:tcPr>
            <w:tcW w:w="1982" w:type="dxa"/>
            <w:vMerge/>
          </w:tcPr>
          <w:p w14:paraId="38EB09A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6A31211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77E2BEF0" w14:textId="2089843E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14279815" w14:textId="77777777" w:rsidR="006E7AD9" w:rsidRDefault="006E7AD9" w:rsidP="006E7AD9">
            <w:pPr>
              <w:pStyle w:val="af6"/>
              <w:ind w:left="-108" w:right="-113"/>
              <w:rPr>
                <w:lang w:val="ru-RU"/>
              </w:rPr>
            </w:pPr>
            <w:r w:rsidRPr="00613905">
              <w:t>19.20</w:t>
            </w:r>
          </w:p>
          <w:p w14:paraId="2BDD2973" w14:textId="48F90452" w:rsidR="006E7AD9" w:rsidRDefault="006E7AD9" w:rsidP="006E7AD9">
            <w:pPr>
              <w:pStyle w:val="af6"/>
              <w:ind w:left="-108" w:right="-113"/>
            </w:pPr>
            <w:r w:rsidRPr="00613905">
              <w:t>/29.143</w:t>
            </w:r>
          </w:p>
        </w:tc>
        <w:tc>
          <w:tcPr>
            <w:tcW w:w="2268" w:type="dxa"/>
          </w:tcPr>
          <w:p w14:paraId="09725BF0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Стойкость к затвердеванию при 163 °С:</w:t>
            </w:r>
          </w:p>
          <w:p w14:paraId="440527E5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- остаточная пенетрация</w:t>
            </w:r>
          </w:p>
          <w:p w14:paraId="4B075B77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431AE0D6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4D0FA1F5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5E8BF0F3" w14:textId="033DC62E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A781C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3E88AD4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EN 12607-1-2017 </w:t>
            </w:r>
          </w:p>
          <w:p w14:paraId="6A299D08" w14:textId="3B22E918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</w:t>
            </w:r>
            <w:r w:rsidRPr="00613905">
              <w:rPr>
                <w:sz w:val="22"/>
                <w:szCs w:val="22"/>
                <w:lang w:val="en-US"/>
              </w:rPr>
              <w:t xml:space="preserve"> EN 1426-2017 </w:t>
            </w:r>
          </w:p>
        </w:tc>
      </w:tr>
      <w:tr w:rsidR="006E7AD9" w:rsidRPr="00553BB9" w14:paraId="70D457D0" w14:textId="77777777" w:rsidTr="00AD3DDC">
        <w:trPr>
          <w:trHeight w:val="277"/>
        </w:trPr>
        <w:tc>
          <w:tcPr>
            <w:tcW w:w="693" w:type="dxa"/>
          </w:tcPr>
          <w:p w14:paraId="01E135EE" w14:textId="455514DC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982" w:type="dxa"/>
            <w:vMerge w:val="restart"/>
          </w:tcPr>
          <w:p w14:paraId="3F9A64E9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Битум, битумные вяжущие</w:t>
            </w:r>
          </w:p>
          <w:p w14:paraId="37DE8C2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FA1F2A1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6C0E1F46" w14:textId="4E020C62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070DEC5B" w14:textId="77777777" w:rsidR="006E7AD9" w:rsidRDefault="006E7AD9" w:rsidP="006E7AD9">
            <w:pPr>
              <w:pStyle w:val="af6"/>
              <w:ind w:left="-108" w:right="-113"/>
              <w:rPr>
                <w:lang w:val="ru-RU"/>
              </w:rPr>
            </w:pPr>
            <w:r w:rsidRPr="00613905">
              <w:t>19.20/</w:t>
            </w:r>
          </w:p>
          <w:p w14:paraId="6FB2AF52" w14:textId="42E5DAF6" w:rsidR="006E7AD9" w:rsidRDefault="006E7AD9" w:rsidP="006E7AD9">
            <w:pPr>
              <w:pStyle w:val="af6"/>
              <w:ind w:left="-108" w:right="-113"/>
            </w:pPr>
            <w:r w:rsidRPr="00613905">
              <w:t>29.127</w:t>
            </w:r>
          </w:p>
        </w:tc>
        <w:tc>
          <w:tcPr>
            <w:tcW w:w="2268" w:type="dxa"/>
          </w:tcPr>
          <w:p w14:paraId="5360222B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Стойкость к затвердеванию при 163 °С:</w:t>
            </w:r>
          </w:p>
          <w:p w14:paraId="34FCCBC2" w14:textId="2A0BAA1B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1984" w:type="dxa"/>
            <w:vMerge w:val="restart"/>
          </w:tcPr>
          <w:p w14:paraId="4BCC47A3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ГОСТ 22245-90</w:t>
            </w:r>
          </w:p>
          <w:p w14:paraId="76E50B9B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</w:t>
            </w:r>
            <w:r w:rsidRPr="00BF5E20">
              <w:rPr>
                <w:sz w:val="22"/>
                <w:szCs w:val="22"/>
              </w:rPr>
              <w:t>2020</w:t>
            </w:r>
          </w:p>
          <w:p w14:paraId="4BFB3FE1" w14:textId="77777777" w:rsidR="006E7AD9" w:rsidRPr="006C5508" w:rsidRDefault="006E7AD9" w:rsidP="006E7AD9">
            <w:pPr>
              <w:ind w:left="-57" w:right="-57"/>
              <w:rPr>
                <w:sz w:val="22"/>
                <w:szCs w:val="22"/>
              </w:rPr>
            </w:pPr>
            <w:r w:rsidRPr="006C5508">
              <w:rPr>
                <w:sz w:val="22"/>
                <w:szCs w:val="22"/>
              </w:rPr>
              <w:t xml:space="preserve">СТБ EN 12591-2010 </w:t>
            </w:r>
          </w:p>
          <w:p w14:paraId="00CE7D46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400091131.009-</w:t>
            </w:r>
            <w:r w:rsidRPr="00BF5E20">
              <w:rPr>
                <w:sz w:val="22"/>
                <w:szCs w:val="22"/>
              </w:rPr>
              <w:t>2011</w:t>
            </w:r>
          </w:p>
          <w:p w14:paraId="0CA89470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21ABC3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89A986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EN 12607-1-2017 </w:t>
            </w:r>
          </w:p>
          <w:p w14:paraId="63C75352" w14:textId="683939BE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</w:t>
            </w:r>
            <w:r w:rsidRPr="00613905">
              <w:rPr>
                <w:sz w:val="22"/>
                <w:szCs w:val="22"/>
                <w:lang w:val="en-US"/>
              </w:rPr>
              <w:t xml:space="preserve"> EN 1427-20</w:t>
            </w:r>
            <w:r w:rsidRPr="00613905">
              <w:rPr>
                <w:sz w:val="22"/>
                <w:szCs w:val="22"/>
              </w:rPr>
              <w:t>17</w:t>
            </w:r>
          </w:p>
        </w:tc>
      </w:tr>
      <w:tr w:rsidR="006E7AD9" w:rsidRPr="00553BB9" w14:paraId="4059F47C" w14:textId="77777777" w:rsidTr="0074397A">
        <w:trPr>
          <w:trHeight w:val="277"/>
        </w:trPr>
        <w:tc>
          <w:tcPr>
            <w:tcW w:w="693" w:type="dxa"/>
          </w:tcPr>
          <w:p w14:paraId="637563E4" w14:textId="7669137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2.5*</w:t>
            </w:r>
          </w:p>
        </w:tc>
        <w:tc>
          <w:tcPr>
            <w:tcW w:w="1982" w:type="dxa"/>
            <w:vMerge/>
          </w:tcPr>
          <w:p w14:paraId="29860868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B093C34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381D06EA" w14:textId="2D6FF4A5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139099FB" w14:textId="77777777" w:rsidR="006E7AD9" w:rsidRDefault="006E7AD9" w:rsidP="006E7AD9">
            <w:pPr>
              <w:pStyle w:val="af6"/>
              <w:ind w:left="-108" w:right="-123"/>
              <w:rPr>
                <w:lang w:val="ru-RU" w:eastAsia="ru-RU"/>
              </w:rPr>
            </w:pPr>
            <w:r w:rsidRPr="00613905">
              <w:rPr>
                <w:lang w:val="ru-RU" w:eastAsia="ru-RU"/>
              </w:rPr>
              <w:t>19.20/</w:t>
            </w:r>
          </w:p>
          <w:p w14:paraId="15FD4ACF" w14:textId="3C57E8F4" w:rsidR="006E7AD9" w:rsidRDefault="006E7AD9" w:rsidP="006E7AD9">
            <w:pPr>
              <w:pStyle w:val="af6"/>
              <w:ind w:left="-108" w:right="-123"/>
            </w:pPr>
            <w:r w:rsidRPr="00613905">
              <w:rPr>
                <w:lang w:val="ru-RU" w:eastAsia="ru-RU"/>
              </w:rPr>
              <w:t>29.127</w:t>
            </w:r>
          </w:p>
        </w:tc>
        <w:tc>
          <w:tcPr>
            <w:tcW w:w="2268" w:type="dxa"/>
          </w:tcPr>
          <w:p w14:paraId="0ABD7A38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Стабильность при хранении:</w:t>
            </w:r>
          </w:p>
          <w:p w14:paraId="312BB68D" w14:textId="22067536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разность температур размягчения</w:t>
            </w:r>
          </w:p>
        </w:tc>
        <w:tc>
          <w:tcPr>
            <w:tcW w:w="1984" w:type="dxa"/>
            <w:vMerge/>
            <w:vAlign w:val="center"/>
          </w:tcPr>
          <w:p w14:paraId="75070068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CCB5B4D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</w:t>
            </w:r>
            <w:r w:rsidRPr="00613905">
              <w:rPr>
                <w:sz w:val="22"/>
                <w:szCs w:val="22"/>
                <w:lang w:val="en-US"/>
              </w:rPr>
              <w:t xml:space="preserve">EN </w:t>
            </w:r>
            <w:r w:rsidRPr="00613905">
              <w:rPr>
                <w:sz w:val="22"/>
                <w:szCs w:val="22"/>
              </w:rPr>
              <w:t>13399-2013</w:t>
            </w:r>
          </w:p>
          <w:p w14:paraId="507A8C2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1427-2017</w:t>
            </w:r>
          </w:p>
          <w:p w14:paraId="28A79709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6E7AD9" w:rsidRPr="00553BB9" w14:paraId="2038A31E" w14:textId="77777777" w:rsidTr="0074397A">
        <w:trPr>
          <w:trHeight w:val="277"/>
        </w:trPr>
        <w:tc>
          <w:tcPr>
            <w:tcW w:w="693" w:type="dxa"/>
          </w:tcPr>
          <w:p w14:paraId="1D063FC4" w14:textId="085EFB9A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2.6*</w:t>
            </w:r>
          </w:p>
        </w:tc>
        <w:tc>
          <w:tcPr>
            <w:tcW w:w="1982" w:type="dxa"/>
            <w:vMerge/>
          </w:tcPr>
          <w:p w14:paraId="13C8FF46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01050AD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3EE6F11A" w14:textId="630C0B09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66A7543F" w14:textId="77777777" w:rsidR="006E7AD9" w:rsidRDefault="006E7AD9" w:rsidP="006E7AD9">
            <w:pPr>
              <w:pStyle w:val="af6"/>
              <w:ind w:left="-108" w:right="-123"/>
              <w:rPr>
                <w:lang w:val="ru-RU"/>
              </w:rPr>
            </w:pPr>
            <w:r w:rsidRPr="00613905">
              <w:t>19.20/</w:t>
            </w:r>
          </w:p>
          <w:p w14:paraId="20F5D555" w14:textId="6CF3F914" w:rsidR="006E7AD9" w:rsidRDefault="006E7AD9" w:rsidP="006E7AD9">
            <w:pPr>
              <w:pStyle w:val="af6"/>
              <w:ind w:left="-108" w:right="-123"/>
            </w:pPr>
            <w:r w:rsidRPr="00613905">
              <w:t>29.143</w:t>
            </w:r>
          </w:p>
        </w:tc>
        <w:tc>
          <w:tcPr>
            <w:tcW w:w="2268" w:type="dxa"/>
          </w:tcPr>
          <w:p w14:paraId="1E266570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Стабильность при хранении:</w:t>
            </w:r>
          </w:p>
          <w:p w14:paraId="1205DA80" w14:textId="420E2D50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разность величин пенетрации</w:t>
            </w:r>
          </w:p>
        </w:tc>
        <w:tc>
          <w:tcPr>
            <w:tcW w:w="1984" w:type="dxa"/>
            <w:vMerge/>
            <w:vAlign w:val="center"/>
          </w:tcPr>
          <w:p w14:paraId="059C11F5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4ED35AC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</w:t>
            </w:r>
            <w:r w:rsidRPr="00613905">
              <w:rPr>
                <w:sz w:val="22"/>
                <w:szCs w:val="22"/>
                <w:lang w:val="en-US"/>
              </w:rPr>
              <w:t xml:space="preserve">EN </w:t>
            </w:r>
            <w:r w:rsidRPr="00613905">
              <w:rPr>
                <w:sz w:val="22"/>
                <w:szCs w:val="22"/>
              </w:rPr>
              <w:t>13399-2013</w:t>
            </w:r>
          </w:p>
          <w:p w14:paraId="0B30D8A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1426-2017</w:t>
            </w:r>
          </w:p>
          <w:p w14:paraId="4F6992FC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1C2030" w:rsidRPr="00553BB9" w14:paraId="082BEBC8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424F4E33" w14:textId="30EB8DC8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7C24E" w14:textId="57AB0234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Мастика герметизирующая битумно-эластомерная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7430C26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19.20/</w:t>
            </w:r>
          </w:p>
          <w:p w14:paraId="48662AFD" w14:textId="0235D3F1" w:rsidR="001C2030" w:rsidRPr="00BF5E20" w:rsidRDefault="001C2030" w:rsidP="001C2030">
            <w:pPr>
              <w:ind w:left="-102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28C011B" w14:textId="661078A0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C5B80" w14:textId="77777777" w:rsidR="001C2030" w:rsidRDefault="001C2030" w:rsidP="001C2030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СТБ 1092–2018</w:t>
            </w:r>
          </w:p>
          <w:p w14:paraId="20133071" w14:textId="11DF05A9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06387CFD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11506-73</w:t>
            </w:r>
          </w:p>
          <w:p w14:paraId="1B362B68" w14:textId="401FB872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1C2030" w:rsidRPr="00553BB9" w14:paraId="0FBEBAC2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7EAA124C" w14:textId="73E4C6A0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CDE13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17D86C5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19.20/</w:t>
            </w:r>
          </w:p>
          <w:p w14:paraId="00307179" w14:textId="17A7E1BA" w:rsidR="001C2030" w:rsidRPr="00BF5E20" w:rsidRDefault="001C2030" w:rsidP="001C2030">
            <w:pPr>
              <w:ind w:left="-102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7DD804" w14:textId="1E8B4BDA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Глубина проникания иглы при температуре </w:t>
            </w:r>
            <w:r w:rsidRPr="00BF5E20">
              <w:rPr>
                <w:sz w:val="22"/>
                <w:szCs w:val="22"/>
              </w:rPr>
              <w:br/>
              <w:t>25 °С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FFF9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00DC186C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11501-78</w:t>
            </w:r>
          </w:p>
          <w:p w14:paraId="696CD89C" w14:textId="16A1A07C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1426-2017</w:t>
            </w:r>
          </w:p>
        </w:tc>
      </w:tr>
      <w:tr w:rsidR="006E7AD9" w:rsidRPr="00553BB9" w14:paraId="22E0490B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55CE12C8" w14:textId="22451642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4.1*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39514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Эмульсии </w:t>
            </w:r>
          </w:p>
          <w:p w14:paraId="5DB35B38" w14:textId="202AF576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битумные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44BF6802" w14:textId="2B177780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1" w:right="-1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19.20/29.143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05E772" w14:textId="3E5035DA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EC98F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6BF732DC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ТНПА и другая </w:t>
            </w:r>
          </w:p>
          <w:p w14:paraId="05671FCE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документация </w:t>
            </w:r>
          </w:p>
          <w:p w14:paraId="603BDB4E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на продукцию</w:t>
            </w:r>
          </w:p>
          <w:p w14:paraId="438CEEA2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7359256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3DFC2FF1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п. 9.9, п.9.13</w:t>
            </w:r>
          </w:p>
          <w:p w14:paraId="0EC7F676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11501–78</w:t>
            </w:r>
          </w:p>
          <w:p w14:paraId="10AB9E30" w14:textId="2846D26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1426–2017</w:t>
            </w:r>
          </w:p>
        </w:tc>
      </w:tr>
      <w:tr w:rsidR="006E7AD9" w:rsidRPr="00553BB9" w14:paraId="637C283A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2729738C" w14:textId="4002827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2969A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21987C7F" w14:textId="3B54399E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1" w:right="-1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19.20/29.127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ECD300" w14:textId="29333E30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7900D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2DE57E79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5831A2ED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п. 9.10, п.9.13</w:t>
            </w:r>
          </w:p>
          <w:p w14:paraId="03443611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11506–73</w:t>
            </w:r>
          </w:p>
          <w:p w14:paraId="110E0FAD" w14:textId="6ADAE71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1427–2017</w:t>
            </w:r>
          </w:p>
        </w:tc>
      </w:tr>
    </w:tbl>
    <w:p w14:paraId="1ADC7C9A" w14:textId="319A30CD" w:rsidR="009E74C3" w:rsidRPr="00E638F6" w:rsidRDefault="009E74C3" w:rsidP="001C2030">
      <w:pPr>
        <w:pStyle w:val="af6"/>
        <w:rPr>
          <w:rStyle w:val="FontStyle37"/>
          <w:sz w:val="20"/>
          <w:szCs w:val="20"/>
          <w:lang w:val="ru-RU"/>
        </w:rPr>
      </w:pPr>
    </w:p>
    <w:p w14:paraId="37A7D83F" w14:textId="77777777" w:rsidR="00B750DD" w:rsidRPr="009203FF" w:rsidRDefault="00B750DD" w:rsidP="00B750DD">
      <w:pPr>
        <w:ind w:left="-142"/>
        <w:rPr>
          <w:b/>
        </w:rPr>
      </w:pPr>
      <w:r w:rsidRPr="009203FF">
        <w:rPr>
          <w:b/>
        </w:rPr>
        <w:t xml:space="preserve">Примечание: </w:t>
      </w:r>
    </w:p>
    <w:p w14:paraId="3D1FCA4B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lang w:eastAsia="en-US"/>
        </w:rPr>
      </w:pPr>
      <w:r w:rsidRPr="00DF0844">
        <w:rPr>
          <w:bCs/>
          <w:lang w:eastAsia="en-US"/>
        </w:rPr>
        <w:t>* – деятельность осуществляется непосредственно в ООС;</w:t>
      </w:r>
    </w:p>
    <w:p w14:paraId="07A07E2F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lang w:eastAsia="en-US"/>
        </w:rPr>
      </w:pPr>
      <w:r w:rsidRPr="00DF0844">
        <w:rPr>
          <w:bCs/>
          <w:lang w:eastAsia="en-US"/>
        </w:rPr>
        <w:t>** – деятельность осуществляется непосредственно в ООС и за пределами ООС;</w:t>
      </w:r>
    </w:p>
    <w:p w14:paraId="331589DF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vertAlign w:val="superscript"/>
        </w:rPr>
      </w:pPr>
      <w:r w:rsidRPr="00DF0844">
        <w:rPr>
          <w:bCs/>
          <w:lang w:eastAsia="en-US"/>
        </w:rPr>
        <w:t>*** – деятельность осуществляется за пределами ООС.</w:t>
      </w:r>
    </w:p>
    <w:p w14:paraId="6F0C01A6" w14:textId="5BAD34F1" w:rsidR="00E638F6" w:rsidRDefault="00374A27" w:rsidP="00B750DD">
      <w:pPr>
        <w:ind w:left="-142"/>
        <w:rPr>
          <w:color w:val="000000"/>
          <w:sz w:val="28"/>
          <w:szCs w:val="28"/>
        </w:rPr>
      </w:pPr>
      <w:r w:rsidRPr="00605AD3">
        <w:rPr>
          <w:bCs/>
        </w:rPr>
        <w:br/>
      </w:r>
    </w:p>
    <w:p w14:paraId="6B7AA8C0" w14:textId="77777777" w:rsidR="001C2030" w:rsidRPr="00BF5E20" w:rsidRDefault="001C2030" w:rsidP="00B750DD">
      <w:pPr>
        <w:ind w:left="-142"/>
        <w:rPr>
          <w:color w:val="000000"/>
          <w:sz w:val="28"/>
          <w:szCs w:val="28"/>
        </w:rPr>
      </w:pPr>
    </w:p>
    <w:p w14:paraId="4E020097" w14:textId="2D3F4377" w:rsidR="00A0063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750D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750D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0E75426" w:rsidR="0056070B" w:rsidRPr="003C401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F6BB8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FF6BB8">
        <w:rPr>
          <w:color w:val="000000"/>
          <w:sz w:val="28"/>
          <w:szCs w:val="28"/>
        </w:rPr>
        <w:t>Николаева</w:t>
      </w:r>
    </w:p>
    <w:sectPr w:rsidR="0056070B" w:rsidRPr="003C401E" w:rsidSect="00E60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C326" w14:textId="77777777" w:rsidR="007F25EE" w:rsidRDefault="007F25EE" w:rsidP="0011070C">
      <w:r>
        <w:separator/>
      </w:r>
    </w:p>
  </w:endnote>
  <w:endnote w:type="continuationSeparator" w:id="0">
    <w:p w14:paraId="6059EA6A" w14:textId="77777777" w:rsidR="007F25EE" w:rsidRDefault="007F25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97F440" w:rsidR="002667A7" w:rsidRPr="00B453D4" w:rsidRDefault="001C203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BCE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6E7AD9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5E69A9" w:rsidR="005D5C7B" w:rsidRPr="007624CE" w:rsidRDefault="001C20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BCE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6E7AD9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6006" w14:textId="77777777" w:rsidR="007F25EE" w:rsidRDefault="007F25EE" w:rsidP="0011070C">
      <w:r>
        <w:separator/>
      </w:r>
    </w:p>
  </w:footnote>
  <w:footnote w:type="continuationSeparator" w:id="0">
    <w:p w14:paraId="257DDBF7" w14:textId="77777777" w:rsidR="007F25EE" w:rsidRDefault="007F25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D0FB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</w:t>
          </w:r>
          <w:r w:rsidR="005F65D2">
            <w:rPr>
              <w:bCs/>
              <w:sz w:val="24"/>
              <w:szCs w:val="24"/>
            </w:rPr>
            <w:t>2 2.2043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3"/>
      <w:gridCol w:w="1982"/>
      <w:gridCol w:w="712"/>
      <w:gridCol w:w="2268"/>
      <w:gridCol w:w="1984"/>
      <w:gridCol w:w="2153"/>
    </w:tblGrid>
    <w:tr w:rsidR="001C2030" w:rsidRPr="00E638F6" w14:paraId="0B25F1B8" w14:textId="77777777" w:rsidTr="00AD3DDC">
      <w:trPr>
        <w:trHeight w:val="266"/>
        <w:tblHeader/>
      </w:trPr>
      <w:tc>
        <w:tcPr>
          <w:tcW w:w="693" w:type="dxa"/>
        </w:tcPr>
        <w:p w14:paraId="2D408DD1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1</w:t>
          </w:r>
        </w:p>
      </w:tc>
      <w:tc>
        <w:tcPr>
          <w:tcW w:w="1982" w:type="dxa"/>
          <w:vAlign w:val="center"/>
        </w:tcPr>
        <w:p w14:paraId="208D5AF4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2</w:t>
          </w:r>
        </w:p>
      </w:tc>
      <w:tc>
        <w:tcPr>
          <w:tcW w:w="712" w:type="dxa"/>
        </w:tcPr>
        <w:p w14:paraId="69E6F5D0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C712F16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7D2848DD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5</w:t>
          </w:r>
        </w:p>
      </w:tc>
      <w:tc>
        <w:tcPr>
          <w:tcW w:w="2153" w:type="dxa"/>
          <w:vAlign w:val="center"/>
        </w:tcPr>
        <w:p w14:paraId="0D803961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6</w:t>
          </w:r>
        </w:p>
      </w:tc>
    </w:tr>
  </w:tbl>
  <w:p w14:paraId="44F95BB8" w14:textId="77777777" w:rsidR="001C2030" w:rsidRPr="00CC094B" w:rsidRDefault="001C2030" w:rsidP="001C2030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3A7"/>
    <w:rsid w:val="00022A72"/>
    <w:rsid w:val="000643A6"/>
    <w:rsid w:val="00067FEC"/>
    <w:rsid w:val="00090EA2"/>
    <w:rsid w:val="000C03C5"/>
    <w:rsid w:val="000C6DE3"/>
    <w:rsid w:val="000D49BB"/>
    <w:rsid w:val="000E2802"/>
    <w:rsid w:val="0010047F"/>
    <w:rsid w:val="001072C5"/>
    <w:rsid w:val="0011070C"/>
    <w:rsid w:val="00116AD0"/>
    <w:rsid w:val="00117059"/>
    <w:rsid w:val="00120BDA"/>
    <w:rsid w:val="00121649"/>
    <w:rsid w:val="00124258"/>
    <w:rsid w:val="00132246"/>
    <w:rsid w:val="00143F66"/>
    <w:rsid w:val="00162213"/>
    <w:rsid w:val="00162D37"/>
    <w:rsid w:val="00184448"/>
    <w:rsid w:val="00194140"/>
    <w:rsid w:val="001956F7"/>
    <w:rsid w:val="001A4BEA"/>
    <w:rsid w:val="001A7AD9"/>
    <w:rsid w:val="001C2030"/>
    <w:rsid w:val="001D638F"/>
    <w:rsid w:val="001E7B51"/>
    <w:rsid w:val="001F51B1"/>
    <w:rsid w:val="001F7797"/>
    <w:rsid w:val="0020355B"/>
    <w:rsid w:val="00204777"/>
    <w:rsid w:val="002051C2"/>
    <w:rsid w:val="00224477"/>
    <w:rsid w:val="002505FA"/>
    <w:rsid w:val="0026485B"/>
    <w:rsid w:val="002667A7"/>
    <w:rsid w:val="002766BF"/>
    <w:rsid w:val="00285F39"/>
    <w:rsid w:val="002877C8"/>
    <w:rsid w:val="002900DE"/>
    <w:rsid w:val="002B0113"/>
    <w:rsid w:val="002C3708"/>
    <w:rsid w:val="002C5E2B"/>
    <w:rsid w:val="003054C2"/>
    <w:rsid w:val="00305E11"/>
    <w:rsid w:val="0031023B"/>
    <w:rsid w:val="003261C7"/>
    <w:rsid w:val="003324CA"/>
    <w:rsid w:val="00350D5F"/>
    <w:rsid w:val="003717D2"/>
    <w:rsid w:val="00374A27"/>
    <w:rsid w:val="003755D1"/>
    <w:rsid w:val="00375AD7"/>
    <w:rsid w:val="003826D5"/>
    <w:rsid w:val="003A10A8"/>
    <w:rsid w:val="003A7C1A"/>
    <w:rsid w:val="003C130A"/>
    <w:rsid w:val="003C401E"/>
    <w:rsid w:val="003C78BF"/>
    <w:rsid w:val="003D7438"/>
    <w:rsid w:val="003E26A2"/>
    <w:rsid w:val="003E6D8A"/>
    <w:rsid w:val="003F50C5"/>
    <w:rsid w:val="00401521"/>
    <w:rsid w:val="00401D49"/>
    <w:rsid w:val="0041754E"/>
    <w:rsid w:val="004240A8"/>
    <w:rsid w:val="004304BB"/>
    <w:rsid w:val="00437E07"/>
    <w:rsid w:val="00461999"/>
    <w:rsid w:val="004A5E4C"/>
    <w:rsid w:val="004B08B6"/>
    <w:rsid w:val="004C53CA"/>
    <w:rsid w:val="004E4DCC"/>
    <w:rsid w:val="004E5090"/>
    <w:rsid w:val="004E6BC8"/>
    <w:rsid w:val="004F2B43"/>
    <w:rsid w:val="004F5A1D"/>
    <w:rsid w:val="00507CCF"/>
    <w:rsid w:val="005174CC"/>
    <w:rsid w:val="00552FE5"/>
    <w:rsid w:val="00553BB9"/>
    <w:rsid w:val="0056070B"/>
    <w:rsid w:val="005856C3"/>
    <w:rsid w:val="00592241"/>
    <w:rsid w:val="005D5C7B"/>
    <w:rsid w:val="005E250C"/>
    <w:rsid w:val="005E33F5"/>
    <w:rsid w:val="005E611E"/>
    <w:rsid w:val="005E7EB9"/>
    <w:rsid w:val="005F1573"/>
    <w:rsid w:val="005F65D2"/>
    <w:rsid w:val="00632819"/>
    <w:rsid w:val="00645468"/>
    <w:rsid w:val="00672627"/>
    <w:rsid w:val="006762B3"/>
    <w:rsid w:val="006938AF"/>
    <w:rsid w:val="006A336B"/>
    <w:rsid w:val="006D5481"/>
    <w:rsid w:val="006D5DCE"/>
    <w:rsid w:val="006E5BCE"/>
    <w:rsid w:val="006E7AD9"/>
    <w:rsid w:val="006F0EAC"/>
    <w:rsid w:val="006F25B8"/>
    <w:rsid w:val="00701135"/>
    <w:rsid w:val="0070130C"/>
    <w:rsid w:val="00731452"/>
    <w:rsid w:val="00734508"/>
    <w:rsid w:val="00741FBB"/>
    <w:rsid w:val="00750565"/>
    <w:rsid w:val="007624CE"/>
    <w:rsid w:val="00796C65"/>
    <w:rsid w:val="007B0CF8"/>
    <w:rsid w:val="007B3671"/>
    <w:rsid w:val="007C70E0"/>
    <w:rsid w:val="007D3E3A"/>
    <w:rsid w:val="007F25EE"/>
    <w:rsid w:val="007F5916"/>
    <w:rsid w:val="00805C5D"/>
    <w:rsid w:val="00877224"/>
    <w:rsid w:val="008818C1"/>
    <w:rsid w:val="00886D6D"/>
    <w:rsid w:val="008B5528"/>
    <w:rsid w:val="008B68C1"/>
    <w:rsid w:val="008E43A5"/>
    <w:rsid w:val="008F50B0"/>
    <w:rsid w:val="00904841"/>
    <w:rsid w:val="00911B95"/>
    <w:rsid w:val="00916038"/>
    <w:rsid w:val="00920D7B"/>
    <w:rsid w:val="00921A06"/>
    <w:rsid w:val="009503C7"/>
    <w:rsid w:val="0095347E"/>
    <w:rsid w:val="009644CE"/>
    <w:rsid w:val="009940B7"/>
    <w:rsid w:val="009A3A10"/>
    <w:rsid w:val="009A3E9D"/>
    <w:rsid w:val="009D5A57"/>
    <w:rsid w:val="009E2B20"/>
    <w:rsid w:val="009E74C3"/>
    <w:rsid w:val="009F6097"/>
    <w:rsid w:val="009F7389"/>
    <w:rsid w:val="00A0063E"/>
    <w:rsid w:val="00A16715"/>
    <w:rsid w:val="00A2566E"/>
    <w:rsid w:val="00A32B16"/>
    <w:rsid w:val="00A47C62"/>
    <w:rsid w:val="00A755C7"/>
    <w:rsid w:val="00AB1825"/>
    <w:rsid w:val="00AB3BAF"/>
    <w:rsid w:val="00AD3DDC"/>
    <w:rsid w:val="00AD4B7A"/>
    <w:rsid w:val="00B073DC"/>
    <w:rsid w:val="00B16BF0"/>
    <w:rsid w:val="00B20359"/>
    <w:rsid w:val="00B2157E"/>
    <w:rsid w:val="00B363EF"/>
    <w:rsid w:val="00B411EB"/>
    <w:rsid w:val="00B453D4"/>
    <w:rsid w:val="00B4667C"/>
    <w:rsid w:val="00B47A0F"/>
    <w:rsid w:val="00B53AEA"/>
    <w:rsid w:val="00B722E1"/>
    <w:rsid w:val="00B750DD"/>
    <w:rsid w:val="00BA682A"/>
    <w:rsid w:val="00BA7746"/>
    <w:rsid w:val="00BB0188"/>
    <w:rsid w:val="00BB272F"/>
    <w:rsid w:val="00BC40FF"/>
    <w:rsid w:val="00BC6B2B"/>
    <w:rsid w:val="00BC758F"/>
    <w:rsid w:val="00BF5E20"/>
    <w:rsid w:val="00C06E42"/>
    <w:rsid w:val="00C13D62"/>
    <w:rsid w:val="00C223A2"/>
    <w:rsid w:val="00C3769E"/>
    <w:rsid w:val="00C408A3"/>
    <w:rsid w:val="00C62C68"/>
    <w:rsid w:val="00C70BBD"/>
    <w:rsid w:val="00C943E3"/>
    <w:rsid w:val="00C94B1C"/>
    <w:rsid w:val="00C97BC9"/>
    <w:rsid w:val="00CA3473"/>
    <w:rsid w:val="00CA53E3"/>
    <w:rsid w:val="00CB71F9"/>
    <w:rsid w:val="00CC094B"/>
    <w:rsid w:val="00CF4334"/>
    <w:rsid w:val="00D04798"/>
    <w:rsid w:val="00D10C95"/>
    <w:rsid w:val="00D2602A"/>
    <w:rsid w:val="00D32F18"/>
    <w:rsid w:val="00D56371"/>
    <w:rsid w:val="00D56597"/>
    <w:rsid w:val="00D64324"/>
    <w:rsid w:val="00D71F18"/>
    <w:rsid w:val="00D80530"/>
    <w:rsid w:val="00D876E6"/>
    <w:rsid w:val="00DA5E7A"/>
    <w:rsid w:val="00DA6561"/>
    <w:rsid w:val="00DA77AB"/>
    <w:rsid w:val="00DB1FAE"/>
    <w:rsid w:val="00DB78E3"/>
    <w:rsid w:val="00DB7FF2"/>
    <w:rsid w:val="00DD4EA5"/>
    <w:rsid w:val="00DE6F93"/>
    <w:rsid w:val="00DF7DAB"/>
    <w:rsid w:val="00E07FD3"/>
    <w:rsid w:val="00E13A20"/>
    <w:rsid w:val="00E5357F"/>
    <w:rsid w:val="00E60B02"/>
    <w:rsid w:val="00E638F6"/>
    <w:rsid w:val="00E71CC2"/>
    <w:rsid w:val="00E750F5"/>
    <w:rsid w:val="00E833AC"/>
    <w:rsid w:val="00E909C3"/>
    <w:rsid w:val="00E94670"/>
    <w:rsid w:val="00E95EA8"/>
    <w:rsid w:val="00EC615C"/>
    <w:rsid w:val="00EC76FB"/>
    <w:rsid w:val="00ED10E7"/>
    <w:rsid w:val="00EE7844"/>
    <w:rsid w:val="00EF010C"/>
    <w:rsid w:val="00EF0247"/>
    <w:rsid w:val="00EF5137"/>
    <w:rsid w:val="00F47F4D"/>
    <w:rsid w:val="00F734D0"/>
    <w:rsid w:val="00F8255B"/>
    <w:rsid w:val="00F86DE9"/>
    <w:rsid w:val="00FC0729"/>
    <w:rsid w:val="00FC1A9B"/>
    <w:rsid w:val="00FC280E"/>
    <w:rsid w:val="00FE1FF5"/>
    <w:rsid w:val="00FF0E0D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12">
    <w:name w:val="Style12"/>
    <w:basedOn w:val="a"/>
    <w:rsid w:val="00DB78E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8">
    <w:name w:val="Font Style78"/>
    <w:rsid w:val="00DB78E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519E"/>
    <w:rsid w:val="0005722E"/>
    <w:rsid w:val="0007653B"/>
    <w:rsid w:val="00090EDB"/>
    <w:rsid w:val="00097A15"/>
    <w:rsid w:val="000B03B2"/>
    <w:rsid w:val="000B2212"/>
    <w:rsid w:val="000C03C5"/>
    <w:rsid w:val="000F6D90"/>
    <w:rsid w:val="0010047F"/>
    <w:rsid w:val="001D6874"/>
    <w:rsid w:val="001F086A"/>
    <w:rsid w:val="002501E5"/>
    <w:rsid w:val="002751FF"/>
    <w:rsid w:val="00350E56"/>
    <w:rsid w:val="00375AD7"/>
    <w:rsid w:val="003826D5"/>
    <w:rsid w:val="003B21DC"/>
    <w:rsid w:val="00495C3B"/>
    <w:rsid w:val="004A274F"/>
    <w:rsid w:val="004A3A30"/>
    <w:rsid w:val="005029EC"/>
    <w:rsid w:val="00516AF1"/>
    <w:rsid w:val="00522AC8"/>
    <w:rsid w:val="00562D7C"/>
    <w:rsid w:val="00580F98"/>
    <w:rsid w:val="005B1FE9"/>
    <w:rsid w:val="005C3A33"/>
    <w:rsid w:val="005C4097"/>
    <w:rsid w:val="005C4FBF"/>
    <w:rsid w:val="00602177"/>
    <w:rsid w:val="00607457"/>
    <w:rsid w:val="00672627"/>
    <w:rsid w:val="00684F82"/>
    <w:rsid w:val="007B00A3"/>
    <w:rsid w:val="007C70E0"/>
    <w:rsid w:val="007D0D48"/>
    <w:rsid w:val="0080735D"/>
    <w:rsid w:val="008827FB"/>
    <w:rsid w:val="00911B95"/>
    <w:rsid w:val="00A13F21"/>
    <w:rsid w:val="00A2133C"/>
    <w:rsid w:val="00A37652"/>
    <w:rsid w:val="00A661C2"/>
    <w:rsid w:val="00A8053F"/>
    <w:rsid w:val="00A87941"/>
    <w:rsid w:val="00B00858"/>
    <w:rsid w:val="00B11269"/>
    <w:rsid w:val="00B612C8"/>
    <w:rsid w:val="00B63D03"/>
    <w:rsid w:val="00BF3758"/>
    <w:rsid w:val="00C223A2"/>
    <w:rsid w:val="00C47644"/>
    <w:rsid w:val="00C8094E"/>
    <w:rsid w:val="00CC03D9"/>
    <w:rsid w:val="00CC7A3D"/>
    <w:rsid w:val="00CF6EFA"/>
    <w:rsid w:val="00D070D3"/>
    <w:rsid w:val="00D53B49"/>
    <w:rsid w:val="00DB7154"/>
    <w:rsid w:val="00E833AC"/>
    <w:rsid w:val="00EB4B12"/>
    <w:rsid w:val="00EF7515"/>
    <w:rsid w:val="00F117DE"/>
    <w:rsid w:val="00F957E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2025-05-19T06:52:00Z</cp:lastPrinted>
  <dcterms:created xsi:type="dcterms:W3CDTF">2025-11-24T11:53:00Z</dcterms:created>
  <dcterms:modified xsi:type="dcterms:W3CDTF">2025-11-24T11:53:00Z</dcterms:modified>
</cp:coreProperties>
</file>