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BA9F3" w14:textId="77777777" w:rsidR="00403AD5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7C13C0F1" w14:textId="77777777" w:rsidR="00403AD5" w:rsidRPr="00C35CF2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47"/>
        <w:gridCol w:w="1986"/>
        <w:gridCol w:w="1270"/>
        <w:gridCol w:w="2833"/>
        <w:gridCol w:w="2554"/>
        <w:gridCol w:w="2630"/>
        <w:gridCol w:w="2440"/>
      </w:tblGrid>
      <w:tr w:rsidR="00403AD5" w:rsidRPr="00C35CF2" w14:paraId="2E012199" w14:textId="77777777" w:rsidTr="009F30F8">
        <w:trPr>
          <w:trHeight w:val="240"/>
        </w:trPr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CDDCC86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3FBE49C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3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17DE36D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58AB3A1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519D1AD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A8D9770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64F7895D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075DA149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5"/>
        <w:gridCol w:w="1269"/>
        <w:gridCol w:w="2833"/>
        <w:gridCol w:w="2557"/>
        <w:gridCol w:w="2630"/>
        <w:gridCol w:w="2440"/>
      </w:tblGrid>
      <w:tr w:rsidR="00C9638A" w14:paraId="358C1E16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7C72A745" w14:textId="77777777" w:rsidR="00403AD5" w:rsidRPr="00582A8F" w:rsidRDefault="00582E41" w:rsidP="00C35CF2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55880737" w14:textId="77777777" w:rsidR="00C9638A" w:rsidRDefault="00582E41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5" w:type="pct"/>
            <w:vMerge w:val="restart"/>
            <w:vAlign w:val="center"/>
          </w:tcPr>
          <w:p w14:paraId="5E899A47" w14:textId="77777777" w:rsidR="00C9638A" w:rsidRDefault="00582E41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0" w:type="pct"/>
            <w:vMerge w:val="restart"/>
            <w:vAlign w:val="center"/>
          </w:tcPr>
          <w:p w14:paraId="5FF072B4" w14:textId="77777777" w:rsidR="00C9638A" w:rsidRDefault="00582E41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5" w:type="pct"/>
            <w:vMerge w:val="restart"/>
            <w:vAlign w:val="center"/>
          </w:tcPr>
          <w:p w14:paraId="266D4639" w14:textId="77777777" w:rsidR="00C9638A" w:rsidRDefault="00582E41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pct"/>
            <w:vMerge w:val="restart"/>
            <w:vAlign w:val="center"/>
          </w:tcPr>
          <w:p w14:paraId="492BC296" w14:textId="77777777" w:rsidR="00C9638A" w:rsidRDefault="00582E41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5" w:type="pct"/>
            <w:vMerge w:val="restart"/>
            <w:vAlign w:val="center"/>
          </w:tcPr>
          <w:p w14:paraId="2ED4D214" w14:textId="77777777" w:rsidR="00C9638A" w:rsidRDefault="00582E41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C9638A" w14:paraId="6024E5D7" w14:textId="77777777">
        <w:tc>
          <w:tcPr>
            <w:tcW w:w="290" w:type="pct"/>
          </w:tcPr>
          <w:p w14:paraId="5B6AFD25" w14:textId="77777777" w:rsidR="00C9638A" w:rsidRDefault="00582E41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327E5566" w14:textId="77777777" w:rsidR="00C9638A" w:rsidRDefault="00582E41">
            <w:pPr>
              <w:ind w:left="-84" w:right="-84"/>
            </w:pPr>
            <w:r>
              <w:rPr>
                <w:sz w:val="22"/>
              </w:rPr>
              <w:t>Баллоны для сжатых, сжиженных и растворенных под давлением газов</w:t>
            </w:r>
          </w:p>
        </w:tc>
        <w:tc>
          <w:tcPr>
            <w:tcW w:w="435" w:type="pct"/>
          </w:tcPr>
          <w:p w14:paraId="339F058B" w14:textId="77777777" w:rsidR="00C9638A" w:rsidRDefault="00582E41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970" w:type="pct"/>
          </w:tcPr>
          <w:p w14:paraId="76A47704" w14:textId="77777777" w:rsidR="00C9638A" w:rsidRDefault="00582E41">
            <w:pPr>
              <w:ind w:left="-84" w:right="-84"/>
            </w:pPr>
            <w:r>
              <w:rPr>
                <w:sz w:val="22"/>
              </w:rPr>
              <w:t>Оптический контроль (визуальный метод): -основной металл</w:t>
            </w:r>
          </w:p>
        </w:tc>
        <w:tc>
          <w:tcPr>
            <w:tcW w:w="875" w:type="pct"/>
            <w:vMerge w:val="restart"/>
          </w:tcPr>
          <w:p w14:paraId="1E76C646" w14:textId="77777777" w:rsidR="00C9638A" w:rsidRDefault="00582E41">
            <w:pPr>
              <w:ind w:left="-84" w:right="-84"/>
            </w:pPr>
            <w:r>
              <w:rPr>
                <w:sz w:val="22"/>
              </w:rPr>
              <w:t>ГОСТ 949-73;</w:t>
            </w:r>
            <w:r>
              <w:rPr>
                <w:sz w:val="22"/>
              </w:rPr>
              <w:br/>
              <w:t>ТКП 054-2007 (02300);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0" w:type="pct"/>
          </w:tcPr>
          <w:p w14:paraId="4DA11B9C" w14:textId="77777777" w:rsidR="00C9638A" w:rsidRDefault="00582E41">
            <w:pPr>
              <w:ind w:left="-84" w:right="-84"/>
            </w:pPr>
            <w:r>
              <w:rPr>
                <w:sz w:val="22"/>
              </w:rPr>
              <w:t>ГОСТ 23479-79</w:t>
            </w:r>
          </w:p>
        </w:tc>
        <w:tc>
          <w:tcPr>
            <w:tcW w:w="835" w:type="pct"/>
            <w:vMerge w:val="restart"/>
          </w:tcPr>
          <w:p w14:paraId="38AD01A5" w14:textId="77777777" w:rsidR="00C9638A" w:rsidRDefault="00582E41">
            <w:pPr>
              <w:ind w:left="-84" w:right="-84"/>
            </w:pPr>
            <w:r>
              <w:rPr>
                <w:sz w:val="22"/>
              </w:rPr>
              <w:t>Лаборатория неразрушающего контроля (ул. Космонавтов, 60, Г, 2300003, г. Гродно, Гродненская область)</w:t>
            </w:r>
          </w:p>
        </w:tc>
      </w:tr>
      <w:tr w:rsidR="00C9638A" w14:paraId="7A2493E4" w14:textId="77777777">
        <w:tc>
          <w:tcPr>
            <w:tcW w:w="290" w:type="pct"/>
          </w:tcPr>
          <w:p w14:paraId="02924D37" w14:textId="77777777" w:rsidR="00C9638A" w:rsidRDefault="00582E41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680" w:type="pct"/>
            <w:vMerge/>
          </w:tcPr>
          <w:p w14:paraId="41A8DDDE" w14:textId="77777777" w:rsidR="00C9638A" w:rsidRDefault="00C9638A"/>
        </w:tc>
        <w:tc>
          <w:tcPr>
            <w:tcW w:w="435" w:type="pct"/>
          </w:tcPr>
          <w:p w14:paraId="065471E9" w14:textId="77777777" w:rsidR="00C9638A" w:rsidRDefault="00582E41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970" w:type="pct"/>
          </w:tcPr>
          <w:p w14:paraId="70A29D1B" w14:textId="77777777" w:rsidR="00C9638A" w:rsidRDefault="00582E41">
            <w:pPr>
              <w:ind w:left="-84" w:right="-84"/>
            </w:pPr>
            <w:r>
              <w:rPr>
                <w:sz w:val="22"/>
              </w:rPr>
              <w:t>Ультразвуковой метод толщинометрии (эхо метод): -основной металл</w:t>
            </w:r>
          </w:p>
        </w:tc>
        <w:tc>
          <w:tcPr>
            <w:tcW w:w="875" w:type="pct"/>
            <w:vMerge/>
          </w:tcPr>
          <w:p w14:paraId="29720E1F" w14:textId="77777777" w:rsidR="00C9638A" w:rsidRDefault="00C9638A"/>
        </w:tc>
        <w:tc>
          <w:tcPr>
            <w:tcW w:w="900" w:type="pct"/>
          </w:tcPr>
          <w:p w14:paraId="179471BD" w14:textId="77777777" w:rsidR="00C9638A" w:rsidRDefault="00582E41">
            <w:pPr>
              <w:ind w:left="-84" w:right="-84"/>
            </w:pPr>
            <w:r>
              <w:rPr>
                <w:sz w:val="22"/>
              </w:rPr>
              <w:t>ГОСТ EN 14127-2015</w:t>
            </w:r>
          </w:p>
        </w:tc>
        <w:tc>
          <w:tcPr>
            <w:tcW w:w="835" w:type="pct"/>
            <w:vMerge/>
          </w:tcPr>
          <w:p w14:paraId="34DC1529" w14:textId="77777777" w:rsidR="00C9638A" w:rsidRDefault="00C9638A"/>
        </w:tc>
      </w:tr>
      <w:tr w:rsidR="00C9638A" w14:paraId="68E2E578" w14:textId="77777777">
        <w:trPr>
          <w:trHeight w:val="230"/>
        </w:trPr>
        <w:tc>
          <w:tcPr>
            <w:tcW w:w="290" w:type="pct"/>
            <w:vMerge w:val="restart"/>
          </w:tcPr>
          <w:p w14:paraId="684A9566" w14:textId="77777777" w:rsidR="00C9638A" w:rsidRDefault="00582E41">
            <w:pPr>
              <w:ind w:left="-84" w:right="-84"/>
            </w:pPr>
            <w:r>
              <w:rPr>
                <w:sz w:val="22"/>
              </w:rPr>
              <w:t>1.3**</w:t>
            </w:r>
          </w:p>
        </w:tc>
        <w:tc>
          <w:tcPr>
            <w:tcW w:w="680" w:type="pct"/>
            <w:vMerge/>
          </w:tcPr>
          <w:p w14:paraId="105268C3" w14:textId="77777777" w:rsidR="00C9638A" w:rsidRDefault="00C9638A"/>
        </w:tc>
        <w:tc>
          <w:tcPr>
            <w:tcW w:w="435" w:type="pct"/>
            <w:vMerge w:val="restart"/>
          </w:tcPr>
          <w:p w14:paraId="4489BA3C" w14:textId="77777777" w:rsidR="00C9638A" w:rsidRDefault="00582E41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970" w:type="pct"/>
            <w:vMerge w:val="restart"/>
          </w:tcPr>
          <w:p w14:paraId="72BA6EE1" w14:textId="77777777" w:rsidR="00C9638A" w:rsidRDefault="00582E41">
            <w:pPr>
              <w:ind w:left="-84" w:right="-84"/>
            </w:pPr>
            <w:r>
              <w:rPr>
                <w:sz w:val="22"/>
              </w:rPr>
              <w:t>Капиллярный (цветной) метод: -основной металл</w:t>
            </w:r>
          </w:p>
        </w:tc>
        <w:tc>
          <w:tcPr>
            <w:tcW w:w="875" w:type="pct"/>
            <w:vMerge/>
          </w:tcPr>
          <w:p w14:paraId="753C9AD5" w14:textId="77777777" w:rsidR="00C9638A" w:rsidRDefault="00C9638A"/>
        </w:tc>
        <w:tc>
          <w:tcPr>
            <w:tcW w:w="900" w:type="pct"/>
            <w:vMerge w:val="restart"/>
          </w:tcPr>
          <w:p w14:paraId="310CC934" w14:textId="77777777" w:rsidR="00C9638A" w:rsidRDefault="00582E41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  <w:tc>
          <w:tcPr>
            <w:tcW w:w="835" w:type="pct"/>
            <w:vMerge/>
          </w:tcPr>
          <w:p w14:paraId="528F920D" w14:textId="77777777" w:rsidR="00C9638A" w:rsidRDefault="00C9638A"/>
        </w:tc>
      </w:tr>
    </w:tbl>
    <w:p w14:paraId="638A2A3F" w14:textId="77777777" w:rsidR="00894DE4" w:rsidRDefault="00894DE4" w:rsidP="00C35CF2">
      <w:pPr>
        <w:rPr>
          <w:sz w:val="24"/>
          <w:szCs w:val="24"/>
          <w:lang w:val="en-US"/>
        </w:rPr>
      </w:pPr>
    </w:p>
    <w:p w14:paraId="4683A42E" w14:textId="77777777" w:rsidR="004108B8" w:rsidRDefault="004108B8" w:rsidP="00C35CF2">
      <w:pPr>
        <w:rPr>
          <w:sz w:val="24"/>
          <w:szCs w:val="24"/>
          <w:lang w:val="en-US"/>
        </w:rPr>
      </w:pPr>
    </w:p>
    <w:p w14:paraId="433E44C3" w14:textId="77777777" w:rsidR="004108B8" w:rsidRDefault="004108B8" w:rsidP="00C35CF2">
      <w:pPr>
        <w:rPr>
          <w:sz w:val="24"/>
          <w:szCs w:val="24"/>
          <w:lang w:val="en-US"/>
        </w:rPr>
      </w:pPr>
    </w:p>
    <w:p w14:paraId="46E0D4B1" w14:textId="77777777" w:rsidR="004108B8" w:rsidRDefault="004108B8" w:rsidP="00C35CF2">
      <w:pPr>
        <w:rPr>
          <w:sz w:val="24"/>
          <w:szCs w:val="24"/>
          <w:lang w:val="en-US"/>
        </w:rPr>
      </w:pPr>
    </w:p>
    <w:p w14:paraId="3A4C5AB3" w14:textId="77777777" w:rsidR="004108B8" w:rsidRDefault="004108B8" w:rsidP="00C35CF2">
      <w:pPr>
        <w:rPr>
          <w:sz w:val="24"/>
          <w:szCs w:val="24"/>
          <w:lang w:val="en-US"/>
        </w:rPr>
      </w:pPr>
    </w:p>
    <w:p w14:paraId="253A55DA" w14:textId="77777777" w:rsidR="004108B8" w:rsidRPr="00582E41" w:rsidRDefault="004108B8" w:rsidP="00C35CF2">
      <w:pPr>
        <w:rPr>
          <w:sz w:val="24"/>
          <w:szCs w:val="24"/>
        </w:rPr>
      </w:pPr>
    </w:p>
    <w:p w14:paraId="49FC57A6" w14:textId="77777777" w:rsidR="004108B8" w:rsidRDefault="004108B8" w:rsidP="00C35CF2">
      <w:pPr>
        <w:rPr>
          <w:sz w:val="24"/>
          <w:szCs w:val="24"/>
          <w:lang w:val="en-US"/>
        </w:rPr>
      </w:pPr>
    </w:p>
    <w:p w14:paraId="04011AEC" w14:textId="77777777" w:rsidR="004108B8" w:rsidRPr="00582E41" w:rsidRDefault="004108B8" w:rsidP="00C35CF2">
      <w:pPr>
        <w:rPr>
          <w:sz w:val="24"/>
          <w:szCs w:val="24"/>
        </w:rPr>
      </w:pPr>
    </w:p>
    <w:p w14:paraId="39729412" w14:textId="77777777" w:rsidR="004108B8" w:rsidRDefault="004108B8" w:rsidP="00C35CF2">
      <w:pPr>
        <w:rPr>
          <w:sz w:val="24"/>
          <w:szCs w:val="24"/>
          <w:lang w:val="en-US"/>
        </w:rPr>
      </w:pPr>
    </w:p>
    <w:p w14:paraId="7BA74330" w14:textId="77777777" w:rsidR="004108B8" w:rsidRDefault="004108B8" w:rsidP="00C35CF2">
      <w:pPr>
        <w:rPr>
          <w:sz w:val="24"/>
          <w:szCs w:val="24"/>
          <w:lang w:val="en-US"/>
        </w:rPr>
      </w:pPr>
    </w:p>
    <w:p w14:paraId="5AC981AC" w14:textId="77777777" w:rsidR="004108B8" w:rsidRDefault="004108B8" w:rsidP="00C35CF2">
      <w:pPr>
        <w:rPr>
          <w:sz w:val="24"/>
          <w:szCs w:val="24"/>
          <w:lang w:val="en-US"/>
        </w:rPr>
      </w:pPr>
    </w:p>
    <w:p w14:paraId="7F80796C" w14:textId="77777777" w:rsidR="004108B8" w:rsidRPr="004108B8" w:rsidRDefault="004108B8" w:rsidP="00C35CF2">
      <w:pPr>
        <w:rPr>
          <w:sz w:val="24"/>
          <w:szCs w:val="24"/>
          <w:lang w:val="en-US"/>
        </w:rPr>
      </w:pPr>
    </w:p>
    <w:sectPr w:rsidR="004108B8" w:rsidRPr="004108B8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8AC42" w14:textId="77777777" w:rsidR="00B40C84" w:rsidRDefault="00B40C84" w:rsidP="0011070C">
      <w:r>
        <w:separator/>
      </w:r>
    </w:p>
  </w:endnote>
  <w:endnote w:type="continuationSeparator" w:id="0">
    <w:p w14:paraId="7223B359" w14:textId="77777777" w:rsidR="00B40C84" w:rsidRDefault="00B40C8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056B2F64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DB401F6" w14:textId="77777777" w:rsidR="00222A33" w:rsidRPr="001F6408" w:rsidRDefault="00E01AC2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E01AC2">
            <w:rPr>
              <w:rFonts w:eastAsia="ArialMT"/>
              <w:sz w:val="18"/>
              <w:szCs w:val="18"/>
              <w:lang w:val="ru-RU"/>
            </w:rPr>
            <w:t xml:space="preserve">Часть </w:t>
          </w:r>
          <w:r w:rsidR="006B3AFC" w:rsidRPr="006B3AFC">
            <w:rPr>
              <w:rFonts w:eastAsia="ArialMT"/>
              <w:sz w:val="18"/>
              <w:szCs w:val="18"/>
              <w:lang w:val="ru-RU"/>
            </w:rPr>
            <w:t>1</w:t>
          </w:r>
          <w:r w:rsidRPr="00E01AC2">
            <w:rPr>
              <w:rFonts w:eastAsia="ArialMT"/>
              <w:sz w:val="18"/>
              <w:szCs w:val="18"/>
              <w:lang w:val="ru-RU"/>
            </w:rPr>
            <w:t xml:space="preserve">. </w:t>
          </w:r>
          <w:r w:rsidR="001F6408" w:rsidRPr="001F6408">
            <w:rPr>
              <w:rFonts w:eastAsia="ArialMT"/>
              <w:sz w:val="18"/>
              <w:szCs w:val="18"/>
              <w:lang w:val="ru-RU"/>
            </w:rPr>
            <w:t>Дата принятия решения по аккредитации: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0DBC21D9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C05D396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0E7BAB0F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4AB71A3" w14:textId="7D21F445" w:rsidR="00306EC9" w:rsidRPr="00123D1B" w:rsidRDefault="00E01AC2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sz w:val="18"/>
              <w:szCs w:val="18"/>
              <w:lang w:val="ru-BY"/>
            </w:rPr>
          </w:pPr>
          <w:r>
            <w:rPr>
              <w:rFonts w:eastAsia="ArialMT"/>
              <w:sz w:val="18"/>
              <w:szCs w:val="18"/>
            </w:rPr>
            <w:t xml:space="preserve">Часть </w:t>
          </w:r>
          <w:r w:rsidR="00AA45C5" w:rsidRPr="00915BFB">
            <w:rPr>
              <w:rFonts w:eastAsia="ArialMT"/>
              <w:sz w:val="18"/>
              <w:szCs w:val="18"/>
            </w:rPr>
            <w:t>1</w:t>
          </w:r>
          <w:r>
            <w:rPr>
              <w:rFonts w:eastAsia="ArialMT"/>
              <w:sz w:val="18"/>
              <w:szCs w:val="18"/>
            </w:rPr>
            <w:t xml:space="preserve">. </w:t>
          </w:r>
          <w:r w:rsidR="00CE4412">
            <w:rPr>
              <w:rFonts w:eastAsia="ArialMT"/>
              <w:sz w:val="18"/>
              <w:szCs w:val="18"/>
            </w:rPr>
            <w:t xml:space="preserve">Дата </w:t>
          </w:r>
          <w:r w:rsidR="00436741">
            <w:rPr>
              <w:rFonts w:eastAsia="ArialMT"/>
              <w:sz w:val="18"/>
              <w:szCs w:val="18"/>
            </w:rPr>
            <w:t>принятия решения по аккредитации</w:t>
          </w:r>
          <w:r w:rsidR="0090253C">
            <w:rPr>
              <w:rFonts w:eastAsia="ArialMT"/>
              <w:sz w:val="18"/>
              <w:szCs w:val="18"/>
            </w:rPr>
            <w:t>:</w:t>
          </w:r>
          <w:r w:rsidR="002B3AF3">
            <w:rPr>
              <w:rFonts w:eastAsia="ArialMT"/>
              <w:sz w:val="18"/>
              <w:szCs w:val="18"/>
            </w:rPr>
            <w:t>06.02.2026</w:t>
          </w:r>
          <w:r w:rsidR="00306EC9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2033783F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198D04A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95E21CF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CB7E2" w14:textId="77777777" w:rsidR="00B40C84" w:rsidRDefault="00B40C84" w:rsidP="0011070C">
      <w:r>
        <w:separator/>
      </w:r>
    </w:p>
  </w:footnote>
  <w:footnote w:type="continuationSeparator" w:id="0">
    <w:p w14:paraId="0A6AF8ED" w14:textId="77777777" w:rsidR="00B40C84" w:rsidRDefault="00B40C8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225"/>
    </w:tblGrid>
    <w:tr w:rsidR="00A7672E" w:rsidRPr="00246BB6" w14:paraId="6D58CBC5" w14:textId="77777777" w:rsidTr="004108B8">
      <w:trPr>
        <w:trHeight w:val="221"/>
      </w:trPr>
      <w:tc>
        <w:tcPr>
          <w:tcW w:w="12328" w:type="dxa"/>
          <w:vAlign w:val="center"/>
        </w:tcPr>
        <w:p w14:paraId="6067A670" w14:textId="43D4755D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</w:p>
      </w:tc>
      <w:tc>
        <w:tcPr>
          <w:tcW w:w="2225" w:type="dxa"/>
          <w:vAlign w:val="center"/>
        </w:tcPr>
        <w:p w14:paraId="0368FA59" w14:textId="53A6DF61" w:rsidR="00A7672E" w:rsidRPr="00894DE4" w:rsidRDefault="00A7672E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</w:p>
      </w:tc>
    </w:tr>
  </w:tbl>
  <w:p w14:paraId="028E418D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B3E46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1865"/>
      <w:gridCol w:w="2674"/>
    </w:tblGrid>
    <w:tr w:rsidR="002317A4" w14:paraId="131A3FB4" w14:textId="77777777" w:rsidTr="004108B8">
      <w:trPr>
        <w:trHeight w:val="221"/>
      </w:trPr>
      <w:tc>
        <w:tcPr>
          <w:tcW w:w="11865" w:type="dxa"/>
          <w:vAlign w:val="center"/>
        </w:tcPr>
        <w:p w14:paraId="5D10E6C8" w14:textId="77777777" w:rsidR="007B3872" w:rsidRPr="002B3AF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Общество с ограниченной ответственностью «РТГ-</w:t>
          </w:r>
          <w:proofErr w:type="spellStart"/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Пром</w:t>
          </w:r>
          <w:proofErr w:type="spellEnd"/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»</w:t>
          </w:r>
          <w:r w:rsidRPr="002B3AF3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,</w:t>
          </w:r>
        </w:p>
        <w:p w14:paraId="6C728150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лаборатория неразрушающего контроля</w:t>
          </w:r>
        </w:p>
      </w:tc>
      <w:tc>
        <w:tcPr>
          <w:tcW w:w="2674" w:type="dxa"/>
          <w:vAlign w:val="center"/>
        </w:tcPr>
        <w:p w14:paraId="7FD7C129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2.5423</w:t>
          </w:r>
        </w:p>
      </w:tc>
    </w:tr>
  </w:tbl>
  <w:p w14:paraId="710A8EF7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643A6"/>
    <w:rsid w:val="00067FEC"/>
    <w:rsid w:val="00090EA2"/>
    <w:rsid w:val="000B23BF"/>
    <w:rsid w:val="000C58BA"/>
    <w:rsid w:val="000C6CCD"/>
    <w:rsid w:val="000D49BB"/>
    <w:rsid w:val="000E2802"/>
    <w:rsid w:val="0011070C"/>
    <w:rsid w:val="00116AD0"/>
    <w:rsid w:val="00117059"/>
    <w:rsid w:val="00120BDA"/>
    <w:rsid w:val="00121649"/>
    <w:rsid w:val="00123D1B"/>
    <w:rsid w:val="00124258"/>
    <w:rsid w:val="00132246"/>
    <w:rsid w:val="00162213"/>
    <w:rsid w:val="00162D37"/>
    <w:rsid w:val="001726BA"/>
    <w:rsid w:val="001755EA"/>
    <w:rsid w:val="001925E1"/>
    <w:rsid w:val="00194140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B3AF3"/>
    <w:rsid w:val="002C3708"/>
    <w:rsid w:val="002D7F51"/>
    <w:rsid w:val="002F2CC4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03AD5"/>
    <w:rsid w:val="004108B8"/>
    <w:rsid w:val="00436741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42DF1"/>
    <w:rsid w:val="00552FE5"/>
    <w:rsid w:val="0056070B"/>
    <w:rsid w:val="00582E41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45DC8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52268"/>
    <w:rsid w:val="007624CE"/>
    <w:rsid w:val="007707DF"/>
    <w:rsid w:val="00796C65"/>
    <w:rsid w:val="007B2816"/>
    <w:rsid w:val="007B3671"/>
    <w:rsid w:val="007B3872"/>
    <w:rsid w:val="007E1978"/>
    <w:rsid w:val="007F5916"/>
    <w:rsid w:val="00805C5D"/>
    <w:rsid w:val="00852622"/>
    <w:rsid w:val="008761A5"/>
    <w:rsid w:val="00877224"/>
    <w:rsid w:val="00886D6D"/>
    <w:rsid w:val="00894DE4"/>
    <w:rsid w:val="008A42BC"/>
    <w:rsid w:val="008A6698"/>
    <w:rsid w:val="008A725C"/>
    <w:rsid w:val="008B5528"/>
    <w:rsid w:val="008C6194"/>
    <w:rsid w:val="008E43A5"/>
    <w:rsid w:val="0090253C"/>
    <w:rsid w:val="00915BFB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58D7"/>
    <w:rsid w:val="00A47C62"/>
    <w:rsid w:val="00A70CA6"/>
    <w:rsid w:val="00A755C7"/>
    <w:rsid w:val="00A7672E"/>
    <w:rsid w:val="00A82E98"/>
    <w:rsid w:val="00AA45C5"/>
    <w:rsid w:val="00AB1825"/>
    <w:rsid w:val="00AD4B7A"/>
    <w:rsid w:val="00B073DC"/>
    <w:rsid w:val="00B16BF0"/>
    <w:rsid w:val="00B20359"/>
    <w:rsid w:val="00B40C84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3D62"/>
    <w:rsid w:val="00C35CF2"/>
    <w:rsid w:val="00C3769E"/>
    <w:rsid w:val="00C52F3D"/>
    <w:rsid w:val="00C62C68"/>
    <w:rsid w:val="00C84615"/>
    <w:rsid w:val="00C943E3"/>
    <w:rsid w:val="00C94B1C"/>
    <w:rsid w:val="00C9638A"/>
    <w:rsid w:val="00C96463"/>
    <w:rsid w:val="00C97BC9"/>
    <w:rsid w:val="00CA3473"/>
    <w:rsid w:val="00CA53E3"/>
    <w:rsid w:val="00CC094B"/>
    <w:rsid w:val="00CE4412"/>
    <w:rsid w:val="00CF2879"/>
    <w:rsid w:val="00CF3A7A"/>
    <w:rsid w:val="00CF4334"/>
    <w:rsid w:val="00D10C95"/>
    <w:rsid w:val="00D56371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01AC2"/>
    <w:rsid w:val="00E05856"/>
    <w:rsid w:val="00E13A20"/>
    <w:rsid w:val="00E162E5"/>
    <w:rsid w:val="00E24C9F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2328C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AC8649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2026-02-09T05:06:00Z</dcterms:created>
  <dcterms:modified xsi:type="dcterms:W3CDTF">2026-02-09T05:07:00Z</dcterms:modified>
</cp:coreProperties>
</file>