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18AD4D1C" w14:textId="77777777" w:rsidTr="00F018EB">
        <w:tc>
          <w:tcPr>
            <w:tcW w:w="5848" w:type="dxa"/>
            <w:vMerge w:val="restart"/>
          </w:tcPr>
          <w:p w14:paraId="23189C8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23A7BD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085B2F27" w14:textId="77777777" w:rsidTr="00F018EB">
        <w:tc>
          <w:tcPr>
            <w:tcW w:w="5848" w:type="dxa"/>
            <w:vMerge/>
          </w:tcPr>
          <w:p w14:paraId="4B73DD8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70650E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7EDB575E" w14:textId="77777777" w:rsidTr="00F018EB">
        <w:tc>
          <w:tcPr>
            <w:tcW w:w="5848" w:type="dxa"/>
            <w:vMerge/>
          </w:tcPr>
          <w:p w14:paraId="2D2C8E3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1596DF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1.0427</w:t>
            </w:r>
          </w:p>
        </w:tc>
      </w:tr>
      <w:tr w:rsidR="00A7420A" w:rsidRPr="00B1764F" w14:paraId="3DD9A31F" w14:textId="77777777" w:rsidTr="00F018EB">
        <w:tc>
          <w:tcPr>
            <w:tcW w:w="5848" w:type="dxa"/>
            <w:vMerge/>
          </w:tcPr>
          <w:p w14:paraId="3FB3A06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91DF8AB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12.04.2004 </w:t>
            </w:r>
          </w:p>
        </w:tc>
      </w:tr>
      <w:tr w:rsidR="00A7420A" w:rsidRPr="00131F6F" w14:paraId="604F1A08" w14:textId="77777777" w:rsidTr="00F018EB">
        <w:tc>
          <w:tcPr>
            <w:tcW w:w="5848" w:type="dxa"/>
            <w:vMerge/>
          </w:tcPr>
          <w:p w14:paraId="61539E6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FF17DFC" w14:textId="4BC65FC6" w:rsidR="00A7420A" w:rsidRPr="00131F6F" w:rsidRDefault="00A7420A" w:rsidP="008423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Content>
                <w:r w:rsidR="008423EB" w:rsidRPr="008423EB">
                  <w:rPr>
                    <w:rFonts w:cs="Times New Roman"/>
                    <w:bCs/>
                    <w:sz w:val="28"/>
                    <w:szCs w:val="28"/>
                  </w:rPr>
                  <w:t>0010475</w:t>
                </w:r>
              </w:sdtContent>
            </w:sdt>
          </w:p>
          <w:p w14:paraId="4E7B03D6" w14:textId="6EFCEC20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8423EB">
                  <w:rPr>
                    <w:bCs/>
                    <w:sz w:val="28"/>
                    <w:szCs w:val="28"/>
                  </w:rPr>
                  <w:t>1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</w:t>
            </w:r>
            <w:r w:rsidR="008423EB">
              <w:rPr>
                <w:bCs/>
                <w:sz w:val="28"/>
                <w:szCs w:val="28"/>
              </w:rPr>
              <w:t>е</w:t>
            </w:r>
          </w:p>
        </w:tc>
      </w:tr>
      <w:tr w:rsidR="00A7420A" w:rsidRPr="00131F6F" w14:paraId="16D9BFFB" w14:textId="77777777" w:rsidTr="00F018EB">
        <w:tc>
          <w:tcPr>
            <w:tcW w:w="5848" w:type="dxa"/>
            <w:vMerge/>
          </w:tcPr>
          <w:p w14:paraId="55A6975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3080CA3" w14:textId="2C460610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8423EB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3AA6AFEA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43B1B308" w14:textId="77777777" w:rsidTr="00F018EB">
        <w:tc>
          <w:tcPr>
            <w:tcW w:w="9751" w:type="dxa"/>
          </w:tcPr>
          <w:p w14:paraId="27B77289" w14:textId="21B4B9E1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5-3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8423EB">
                  <w:rPr>
                    <w:rStyle w:val="39"/>
                  </w:rPr>
                  <w:t>31 мая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B1764F" w14:paraId="231757B1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132E1BC4" w14:textId="77777777" w:rsidR="00A7420A" w:rsidRPr="008423E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D2E318A" w14:textId="77777777" w:rsidR="00A1295C" w:rsidRDefault="00A1295C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A1295C">
              <w:rPr>
                <w:bCs/>
                <w:sz w:val="28"/>
                <w:szCs w:val="28"/>
                <w:lang w:val="ru-RU"/>
              </w:rPr>
              <w:t>научно-исследовательск</w:t>
            </w:r>
            <w:r>
              <w:rPr>
                <w:bCs/>
                <w:sz w:val="28"/>
                <w:szCs w:val="28"/>
                <w:lang w:val="ru-RU"/>
              </w:rPr>
              <w:t>ого</w:t>
            </w:r>
            <w:r w:rsidRPr="00A1295C">
              <w:rPr>
                <w:bCs/>
                <w:sz w:val="28"/>
                <w:szCs w:val="28"/>
                <w:lang w:val="ru-RU"/>
              </w:rPr>
              <w:t xml:space="preserve"> институт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 w:rsidRPr="00A1295C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58C177AF" w14:textId="138E826C" w:rsidR="00A1295C" w:rsidRDefault="00A1295C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A1295C">
              <w:rPr>
                <w:bCs/>
                <w:sz w:val="28"/>
                <w:szCs w:val="28"/>
                <w:lang w:val="ru-RU"/>
              </w:rPr>
              <w:t>экспериментальной и клинической медицины</w:t>
            </w:r>
          </w:p>
          <w:p w14:paraId="77855323" w14:textId="73A6957B" w:rsidR="00A7420A" w:rsidRPr="008423E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8423EB">
              <w:rPr>
                <w:bCs/>
                <w:sz w:val="28"/>
                <w:szCs w:val="28"/>
                <w:lang w:val="ru-RU"/>
              </w:rPr>
              <w:t>Учреждени</w:t>
            </w:r>
            <w:r w:rsidR="008423EB">
              <w:rPr>
                <w:bCs/>
                <w:sz w:val="28"/>
                <w:szCs w:val="28"/>
                <w:lang w:val="ru-RU"/>
              </w:rPr>
              <w:t>я</w:t>
            </w:r>
            <w:r w:rsidRPr="008423EB">
              <w:rPr>
                <w:bCs/>
                <w:sz w:val="28"/>
                <w:szCs w:val="28"/>
                <w:lang w:val="ru-RU"/>
              </w:rPr>
              <w:t xml:space="preserve"> образования "Белорусский государственный медицинский университет" Научно-исследовательская часть</w:t>
            </w:r>
          </w:p>
          <w:p w14:paraId="50D35C07" w14:textId="77777777" w:rsidR="00A7420A" w:rsidRPr="008423E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77E4B30" w14:textId="77777777" w:rsidR="00A7420A" w:rsidRPr="008423EB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33F77F2A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vAlign w:val="center"/>
          </w:tcPr>
          <w:p w14:paraId="518BE05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vAlign w:val="center"/>
          </w:tcPr>
          <w:p w14:paraId="7E29540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vAlign w:val="center"/>
          </w:tcPr>
          <w:p w14:paraId="128A3B49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vAlign w:val="center"/>
          </w:tcPr>
          <w:p w14:paraId="5C111AC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173D84D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2E1EBEB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vAlign w:val="center"/>
          </w:tcPr>
          <w:p w14:paraId="6C8767A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1A0E84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4FAFD6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BD9031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vAlign w:val="center"/>
          </w:tcPr>
          <w:p w14:paraId="6F58173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17F89F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4DCEC0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A568DF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591585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38D63B82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884ABC" w14:paraId="6EFA535F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0DB5CE7C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12BF1FE0" w14:textId="77777777" w:rsidR="00884ABC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49368A06" w14:textId="77777777" w:rsidR="00884ABC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4C59E41E" w14:textId="77777777" w:rsidR="00884ABC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2F9127DE" w14:textId="77777777" w:rsidR="00884ABC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6EB348BC" w14:textId="77777777" w:rsidR="00884ABC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884ABC" w14:paraId="5E233116" w14:textId="77777777">
        <w:tc>
          <w:tcPr>
            <w:tcW w:w="4880" w:type="pct"/>
            <w:gridSpan w:val="6"/>
          </w:tcPr>
          <w:p w14:paraId="145D661D" w14:textId="77777777" w:rsidR="00884ABC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пр-кт Дзержинского, 83, к 12, 220083, г. Минск</w:t>
            </w:r>
          </w:p>
        </w:tc>
      </w:tr>
      <w:tr w:rsidR="00884ABC" w14:paraId="333448F8" w14:textId="77777777">
        <w:trPr>
          <w:trHeight w:val="230"/>
        </w:trPr>
        <w:tc>
          <w:tcPr>
            <w:tcW w:w="405" w:type="pct"/>
            <w:vMerge w:val="restart"/>
          </w:tcPr>
          <w:p w14:paraId="071F0EEF" w14:textId="77777777" w:rsidR="00884ABC" w:rsidRDefault="00000000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4D8C968E" w14:textId="77777777" w:rsidR="00884ABC" w:rsidRDefault="00000000">
            <w:pPr>
              <w:ind w:left="-84" w:right="-84"/>
            </w:pPr>
            <w:r>
              <w:rPr>
                <w:sz w:val="22"/>
              </w:rPr>
              <w:t>Парфюмерно-косметическая продукция</w:t>
            </w:r>
          </w:p>
        </w:tc>
        <w:tc>
          <w:tcPr>
            <w:tcW w:w="705" w:type="pct"/>
            <w:vMerge w:val="restart"/>
          </w:tcPr>
          <w:p w14:paraId="2578941D" w14:textId="77777777" w:rsidR="00884ABC" w:rsidRDefault="00000000">
            <w:pPr>
              <w:ind w:left="-84" w:right="-84"/>
            </w:pPr>
            <w:r>
              <w:rPr>
                <w:sz w:val="22"/>
              </w:rPr>
              <w:t>20.42/01.086</w:t>
            </w:r>
          </w:p>
        </w:tc>
        <w:tc>
          <w:tcPr>
            <w:tcW w:w="945" w:type="pct"/>
            <w:vMerge w:val="restart"/>
          </w:tcPr>
          <w:p w14:paraId="1DD6DDCD" w14:textId="77777777" w:rsidR="00884ABC" w:rsidRDefault="00000000">
            <w:pPr>
              <w:ind w:left="-84" w:right="-84"/>
            </w:pPr>
            <w:r>
              <w:rPr>
                <w:sz w:val="22"/>
              </w:rPr>
              <w:t>Антимикробная защита  (активность)</w:t>
            </w:r>
          </w:p>
        </w:tc>
        <w:tc>
          <w:tcPr>
            <w:tcW w:w="945" w:type="pct"/>
            <w:vMerge w:val="restart"/>
          </w:tcPr>
          <w:p w14:paraId="5707BCF7" w14:textId="77777777" w:rsidR="00884ABC" w:rsidRDefault="00000000">
            <w:pPr>
              <w:ind w:left="-84" w:right="-84"/>
            </w:pPr>
            <w:r>
              <w:rPr>
                <w:sz w:val="22"/>
              </w:rPr>
              <w:t>ТР ТС 009/2011 (Приложение 7)</w:t>
            </w:r>
          </w:p>
        </w:tc>
        <w:tc>
          <w:tcPr>
            <w:tcW w:w="1060" w:type="pct"/>
            <w:vMerge w:val="restart"/>
          </w:tcPr>
          <w:p w14:paraId="5EE9321C" w14:textId="77777777" w:rsidR="00884ABC" w:rsidRDefault="00000000">
            <w:pPr>
              <w:ind w:left="-84" w:right="-84"/>
            </w:pPr>
            <w:r>
              <w:rPr>
                <w:sz w:val="22"/>
              </w:rPr>
              <w:t>ГОСТ ISO 11930-2014</w:t>
            </w:r>
          </w:p>
        </w:tc>
      </w:tr>
    </w:tbl>
    <w:p w14:paraId="77E0220A" w14:textId="77777777" w:rsidR="00A7420A" w:rsidRPr="00582A8F" w:rsidRDefault="00A7420A" w:rsidP="00A7420A">
      <w:pPr>
        <w:rPr>
          <w:sz w:val="24"/>
          <w:szCs w:val="24"/>
        </w:rPr>
      </w:pPr>
    </w:p>
    <w:p w14:paraId="6C86D291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0B48E51D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068A3453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F05FCC3" w14:textId="77777777" w:rsidR="00A7420A" w:rsidRPr="00605AD3" w:rsidRDefault="00A7420A" w:rsidP="003D62BE">
      <w:pPr>
        <w:rPr>
          <w:color w:val="000000"/>
        </w:rPr>
      </w:pPr>
    </w:p>
    <w:p w14:paraId="23BEAFEA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656F6D36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EBD9C36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B1EBD86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559ABE5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C2477D1" w14:textId="00DF008B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A1295C">
        <w:rPr>
          <w:color w:val="000000"/>
          <w:sz w:val="28"/>
          <w:szCs w:val="28"/>
        </w:rPr>
        <w:t>Т.А. Николаева</w:t>
      </w:r>
    </w:p>
    <w:p w14:paraId="6E1537B5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91B84" w14:textId="77777777" w:rsidR="00AA59DF" w:rsidRDefault="00AA59DF" w:rsidP="0011070C">
      <w:r>
        <w:separator/>
      </w:r>
    </w:p>
  </w:endnote>
  <w:endnote w:type="continuationSeparator" w:id="0">
    <w:p w14:paraId="01DB48A3" w14:textId="77777777" w:rsidR="00AA59DF" w:rsidRDefault="00AA59D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F2B06" w14:textId="77777777" w:rsidR="00A1295C" w:rsidRDefault="00A1295C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CC669F" w14:paraId="2CBC6AAD" w14:textId="77777777" w:rsidTr="00C62C68">
      <w:tc>
        <w:tcPr>
          <w:tcW w:w="3402" w:type="dxa"/>
          <w:vAlign w:val="center"/>
          <w:hideMark/>
        </w:tcPr>
        <w:p w14:paraId="79CF3455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D1792FF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5-3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2C6F0CB1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31.05.2024</w:t>
              </w:r>
            </w:p>
          </w:sdtContent>
        </w:sdt>
        <w:p w14:paraId="3B46A3CA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20064CC8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53553667" w14:textId="77777777" w:rsidR="00CA53E3" w:rsidRPr="005128B2" w:rsidRDefault="00CA53E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729279D6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7FC6EB1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A2F3566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7-1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20204D45" w14:textId="15413302" w:rsidR="005D5C7B" w:rsidRPr="00CC669F" w:rsidRDefault="00A1295C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11</w:t>
              </w:r>
              <w:r w:rsidR="00545843" w:rsidRPr="00545843">
                <w:rPr>
                  <w:rFonts w:eastAsia="ArialMT"/>
                  <w:lang w:val="ru-RU"/>
                </w:rPr>
                <w:t>.0</w:t>
              </w:r>
              <w:r>
                <w:rPr>
                  <w:rFonts w:eastAsia="ArialMT"/>
                  <w:lang w:val="ru-RU"/>
                </w:rPr>
                <w:t>7</w:t>
              </w:r>
              <w:r w:rsidR="00545843" w:rsidRPr="00545843">
                <w:rPr>
                  <w:rFonts w:eastAsia="ArialMT"/>
                  <w:lang w:val="ru-RU"/>
                </w:rPr>
                <w:t>.202</w:t>
              </w:r>
              <w:r>
                <w:rPr>
                  <w:rFonts w:eastAsia="ArialMT"/>
                  <w:lang w:val="ru-RU"/>
                </w:rPr>
                <w:t>5</w:t>
              </w:r>
            </w:p>
          </w:sdtContent>
        </w:sdt>
        <w:p w14:paraId="124100EC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1751" w:type="dxa"/>
          <w:vAlign w:val="center"/>
          <w:hideMark/>
        </w:tcPr>
        <w:p w14:paraId="62CD21B1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7858EE37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B16DD" w14:textId="77777777" w:rsidR="00AA59DF" w:rsidRDefault="00AA59DF" w:rsidP="0011070C">
      <w:r>
        <w:separator/>
      </w:r>
    </w:p>
  </w:footnote>
  <w:footnote w:type="continuationSeparator" w:id="0">
    <w:p w14:paraId="79EEC341" w14:textId="77777777" w:rsidR="00AA59DF" w:rsidRDefault="00AA59D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14:paraId="40CF20A9" w14:textId="77777777" w:rsidR="00A1295C" w:rsidRDefault="00A1295C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42E01E8C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2F3E49B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CB7552C" wp14:editId="204B7298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196023A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 xml:space="preserve">2 </w:t>
          </w:r>
          <w:r w:rsidRPr="00B453D4">
            <w:rPr>
              <w:bCs/>
              <w:sz w:val="24"/>
              <w:szCs w:val="24"/>
            </w:rPr>
            <w:t>к аттестату аккредитации № BY/112 1.0427</w:t>
          </w:r>
        </w:p>
      </w:tc>
    </w:tr>
  </w:tbl>
  <w:p w14:paraId="2B00B288" w14:textId="77777777" w:rsidR="00B53AEA" w:rsidRPr="00CC094B" w:rsidRDefault="00B53AEA">
    <w:pPr>
      <w:pStyle w:val="a7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4DDEFBBF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AA7A1BD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9780392" wp14:editId="5C2D9D0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BF4B591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5E6305A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AD9BAC5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E6CA29A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72ACF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416D0"/>
    <w:rsid w:val="002505FA"/>
    <w:rsid w:val="002667A7"/>
    <w:rsid w:val="002877C8"/>
    <w:rsid w:val="002900DE"/>
    <w:rsid w:val="002C1715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423EB"/>
    <w:rsid w:val="008667F8"/>
    <w:rsid w:val="00877224"/>
    <w:rsid w:val="00884ABC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1295C"/>
    <w:rsid w:val="00A47C62"/>
    <w:rsid w:val="00A72C2C"/>
    <w:rsid w:val="00A7420A"/>
    <w:rsid w:val="00A755C7"/>
    <w:rsid w:val="00AA59DF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B6D69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416D0"/>
    <w:rsid w:val="002608ED"/>
    <w:rsid w:val="002751FF"/>
    <w:rsid w:val="00276313"/>
    <w:rsid w:val="002C1715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A31C23"/>
    <w:rsid w:val="00A34793"/>
    <w:rsid w:val="00B00858"/>
    <w:rsid w:val="00B00EFB"/>
    <w:rsid w:val="00B11269"/>
    <w:rsid w:val="00B324CD"/>
    <w:rsid w:val="00BA747E"/>
    <w:rsid w:val="00BF3758"/>
    <w:rsid w:val="00C34E1C"/>
    <w:rsid w:val="00C67811"/>
    <w:rsid w:val="00C8094E"/>
    <w:rsid w:val="00CC03D9"/>
    <w:rsid w:val="00CC7A3D"/>
    <w:rsid w:val="00D95E23"/>
    <w:rsid w:val="00DB7154"/>
    <w:rsid w:val="00E40A1C"/>
    <w:rsid w:val="00EA0842"/>
    <w:rsid w:val="00ED5D04"/>
    <w:rsid w:val="00EF7515"/>
    <w:rsid w:val="00F07F09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Галушко Виктория Владимировна</cp:lastModifiedBy>
  <cp:revision>15</cp:revision>
  <cp:lastPrinted>2021-06-17T06:40:00Z</cp:lastPrinted>
  <dcterms:created xsi:type="dcterms:W3CDTF">2022-04-14T08:26:00Z</dcterms:created>
  <dcterms:modified xsi:type="dcterms:W3CDTF">2025-07-15T11:29:00Z</dcterms:modified>
</cp:coreProperties>
</file>