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07438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52C76C86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479B24E6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193327F7" w14:textId="77777777" w:rsidTr="005C4B0E">
        <w:tc>
          <w:tcPr>
            <w:tcW w:w="291" w:type="pct"/>
            <w:vAlign w:val="center"/>
          </w:tcPr>
          <w:p w14:paraId="25E36BB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20A71A81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45B078F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1E1E6F9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10AC6427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408AF3A6" w14:textId="77777777" w:rsidR="00156E05" w:rsidRPr="000572B5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2DB20C1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2286673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5A90E6ED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3936C7" w14:paraId="304F4D05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03F7F4C8" w14:textId="77777777" w:rsidR="00156E05" w:rsidRPr="00DD1A87" w:rsidRDefault="000572B5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5A765899" w14:textId="77777777" w:rsidR="003936C7" w:rsidRDefault="000572B5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0931CB6A" w14:textId="77777777" w:rsidR="003936C7" w:rsidRDefault="000572B5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56554F37" w14:textId="77777777" w:rsidR="003936C7" w:rsidRDefault="000572B5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21CCC32E" w14:textId="77777777" w:rsidR="003936C7" w:rsidRDefault="000572B5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47687927" w14:textId="77777777" w:rsidR="003936C7" w:rsidRDefault="000572B5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0DFCA4EA" w14:textId="77777777" w:rsidR="003936C7" w:rsidRDefault="000572B5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3936C7" w14:paraId="68771D3B" w14:textId="77777777">
        <w:tc>
          <w:tcPr>
            <w:tcW w:w="290" w:type="pct"/>
          </w:tcPr>
          <w:p w14:paraId="6D4A9281" w14:textId="77777777" w:rsidR="003936C7" w:rsidRDefault="000572B5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60E348F6" w14:textId="77777777" w:rsidR="003936C7" w:rsidRDefault="000572B5">
            <w:pPr>
              <w:ind w:left="-84" w:right="-84"/>
            </w:pPr>
            <w:r>
              <w:rPr>
                <w:sz w:val="22"/>
              </w:rPr>
              <w:t>Резервуары для хранения нефти, нефтепродуктов и химических реагентов</w:t>
            </w:r>
          </w:p>
        </w:tc>
        <w:tc>
          <w:tcPr>
            <w:tcW w:w="530" w:type="pct"/>
          </w:tcPr>
          <w:p w14:paraId="0A72E701" w14:textId="77777777" w:rsidR="003936C7" w:rsidRDefault="000572B5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</w:tcPr>
          <w:p w14:paraId="7514B879" w14:textId="77777777" w:rsidR="003936C7" w:rsidRDefault="000572B5">
            <w:pPr>
              <w:ind w:left="-84" w:right="-84"/>
            </w:pPr>
            <w:r>
              <w:rPr>
                <w:sz w:val="22"/>
              </w:rPr>
              <w:t>Измерение твердости. Сварные соединения. Основной металл.</w:t>
            </w:r>
          </w:p>
        </w:tc>
        <w:tc>
          <w:tcPr>
            <w:tcW w:w="1070" w:type="pct"/>
          </w:tcPr>
          <w:p w14:paraId="36F5F31E" w14:textId="77777777" w:rsidR="003936C7" w:rsidRDefault="000572B5">
            <w:pPr>
              <w:ind w:left="-84" w:right="-84"/>
            </w:pPr>
            <w:r>
              <w:rPr>
                <w:sz w:val="22"/>
              </w:rPr>
              <w:t>МВИ.МН 5042-2014</w:t>
            </w:r>
          </w:p>
        </w:tc>
        <w:tc>
          <w:tcPr>
            <w:tcW w:w="730" w:type="pct"/>
            <w:vMerge w:val="restart"/>
          </w:tcPr>
          <w:p w14:paraId="147C94CD" w14:textId="77777777" w:rsidR="003936C7" w:rsidRDefault="000572B5">
            <w:pPr>
              <w:ind w:left="-84" w:right="-84"/>
            </w:pPr>
            <w:r>
              <w:rPr>
                <w:sz w:val="22"/>
              </w:rPr>
              <w:t>ул. Интернациональная, д. 36, пом. 2, каб. 67, 6 этаж, 220030, г. Минск</w:t>
            </w:r>
          </w:p>
        </w:tc>
        <w:tc>
          <w:tcPr>
            <w:tcW w:w="815" w:type="pct"/>
            <w:vMerge w:val="restart"/>
          </w:tcPr>
          <w:p w14:paraId="0A653A38" w14:textId="77777777" w:rsidR="003936C7" w:rsidRDefault="003936C7">
            <w:pPr>
              <w:ind w:left="-84" w:right="-84"/>
            </w:pPr>
          </w:p>
        </w:tc>
      </w:tr>
      <w:tr w:rsidR="003936C7" w14:paraId="27507376" w14:textId="77777777">
        <w:tc>
          <w:tcPr>
            <w:tcW w:w="290" w:type="pct"/>
          </w:tcPr>
          <w:p w14:paraId="3CA944B0" w14:textId="77777777" w:rsidR="003936C7" w:rsidRDefault="000572B5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44BCEF20" w14:textId="77777777" w:rsidR="003936C7" w:rsidRDefault="003936C7"/>
        </w:tc>
        <w:tc>
          <w:tcPr>
            <w:tcW w:w="530" w:type="pct"/>
          </w:tcPr>
          <w:p w14:paraId="1F2E7AA4" w14:textId="77777777" w:rsidR="003936C7" w:rsidRDefault="000572B5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55239B27" w14:textId="77777777" w:rsidR="003936C7" w:rsidRDefault="000572B5">
            <w:pPr>
              <w:ind w:left="-84" w:right="-84"/>
            </w:pPr>
            <w:r>
              <w:rPr>
                <w:sz w:val="22"/>
              </w:rPr>
              <w:t>Контроль проникающими веществами, капиллярный (цветной) метод. Сварные соединения. Основной металл.</w:t>
            </w:r>
          </w:p>
        </w:tc>
        <w:tc>
          <w:tcPr>
            <w:tcW w:w="1070" w:type="pct"/>
          </w:tcPr>
          <w:p w14:paraId="5203FC23" w14:textId="77777777" w:rsidR="003936C7" w:rsidRDefault="000572B5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7DECA3CD" w14:textId="77777777" w:rsidR="003936C7" w:rsidRDefault="003936C7"/>
        </w:tc>
        <w:tc>
          <w:tcPr>
            <w:tcW w:w="815" w:type="pct"/>
            <w:vMerge/>
          </w:tcPr>
          <w:p w14:paraId="7A54EE8C" w14:textId="77777777" w:rsidR="003936C7" w:rsidRDefault="003936C7"/>
        </w:tc>
      </w:tr>
      <w:tr w:rsidR="003936C7" w14:paraId="1C43C5F1" w14:textId="77777777">
        <w:tc>
          <w:tcPr>
            <w:tcW w:w="290" w:type="pct"/>
          </w:tcPr>
          <w:p w14:paraId="546A406B" w14:textId="77777777" w:rsidR="003936C7" w:rsidRDefault="000572B5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0B363ED0" w14:textId="77777777" w:rsidR="003936C7" w:rsidRDefault="003936C7"/>
        </w:tc>
        <w:tc>
          <w:tcPr>
            <w:tcW w:w="530" w:type="pct"/>
          </w:tcPr>
          <w:p w14:paraId="3B14614B" w14:textId="77777777" w:rsidR="003936C7" w:rsidRDefault="000572B5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17E548C6" w14:textId="77777777" w:rsidR="003936C7" w:rsidRDefault="000572B5">
            <w:pPr>
              <w:ind w:left="-84" w:right="-84"/>
            </w:pPr>
            <w:r>
              <w:rPr>
                <w:sz w:val="22"/>
              </w:rPr>
              <w:t>Оптический контроль, визуальный метод, внешний осмотр и измерения. Сварные соединения. Основной металл.</w:t>
            </w:r>
          </w:p>
        </w:tc>
        <w:tc>
          <w:tcPr>
            <w:tcW w:w="1070" w:type="pct"/>
          </w:tcPr>
          <w:p w14:paraId="52259531" w14:textId="77777777" w:rsidR="003936C7" w:rsidRDefault="000572B5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</w:t>
            </w:r>
          </w:p>
        </w:tc>
        <w:tc>
          <w:tcPr>
            <w:tcW w:w="730" w:type="pct"/>
            <w:vMerge/>
          </w:tcPr>
          <w:p w14:paraId="06D95AA9" w14:textId="77777777" w:rsidR="003936C7" w:rsidRDefault="003936C7"/>
        </w:tc>
        <w:tc>
          <w:tcPr>
            <w:tcW w:w="815" w:type="pct"/>
            <w:vMerge/>
          </w:tcPr>
          <w:p w14:paraId="5B77C169" w14:textId="77777777" w:rsidR="003936C7" w:rsidRDefault="003936C7"/>
        </w:tc>
      </w:tr>
      <w:tr w:rsidR="003936C7" w14:paraId="190840BA" w14:textId="77777777">
        <w:tc>
          <w:tcPr>
            <w:tcW w:w="290" w:type="pct"/>
          </w:tcPr>
          <w:p w14:paraId="6F0D7E7F" w14:textId="77777777" w:rsidR="003936C7" w:rsidRDefault="000572B5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680" w:type="pct"/>
            <w:vMerge/>
          </w:tcPr>
          <w:p w14:paraId="73BAC711" w14:textId="77777777" w:rsidR="003936C7" w:rsidRDefault="003936C7"/>
        </w:tc>
        <w:tc>
          <w:tcPr>
            <w:tcW w:w="530" w:type="pct"/>
            <w:vMerge w:val="restart"/>
          </w:tcPr>
          <w:p w14:paraId="5F73DDF8" w14:textId="77777777" w:rsidR="003936C7" w:rsidRDefault="000572B5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7B176A9A" w14:textId="77777777" w:rsidR="003936C7" w:rsidRDefault="000572B5">
            <w:pPr>
              <w:ind w:left="-84" w:right="-84"/>
            </w:pPr>
            <w:r>
              <w:rPr>
                <w:sz w:val="22"/>
              </w:rPr>
              <w:t>Ультразвуковая дефектоскопия, эхо-метод, Сварные соединения</w:t>
            </w:r>
          </w:p>
        </w:tc>
        <w:tc>
          <w:tcPr>
            <w:tcW w:w="1070" w:type="pct"/>
          </w:tcPr>
          <w:p w14:paraId="4C618B48" w14:textId="77777777" w:rsidR="003936C7" w:rsidRDefault="000572B5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  <w:tc>
          <w:tcPr>
            <w:tcW w:w="730" w:type="pct"/>
            <w:vMerge/>
          </w:tcPr>
          <w:p w14:paraId="55293461" w14:textId="77777777" w:rsidR="003936C7" w:rsidRDefault="003936C7"/>
        </w:tc>
        <w:tc>
          <w:tcPr>
            <w:tcW w:w="815" w:type="pct"/>
            <w:vMerge/>
          </w:tcPr>
          <w:p w14:paraId="28CB444F" w14:textId="77777777" w:rsidR="003936C7" w:rsidRDefault="003936C7"/>
        </w:tc>
      </w:tr>
      <w:tr w:rsidR="003936C7" w14:paraId="3CB27621" w14:textId="77777777">
        <w:trPr>
          <w:trHeight w:val="230"/>
        </w:trPr>
        <w:tc>
          <w:tcPr>
            <w:tcW w:w="290" w:type="pct"/>
            <w:vMerge w:val="restart"/>
          </w:tcPr>
          <w:p w14:paraId="6CA7D19F" w14:textId="77777777" w:rsidR="003936C7" w:rsidRDefault="000572B5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680" w:type="pct"/>
            <w:vMerge/>
          </w:tcPr>
          <w:p w14:paraId="7D21A77C" w14:textId="77777777" w:rsidR="003936C7" w:rsidRDefault="003936C7"/>
        </w:tc>
        <w:tc>
          <w:tcPr>
            <w:tcW w:w="530" w:type="pct"/>
            <w:vMerge/>
          </w:tcPr>
          <w:p w14:paraId="0F234174" w14:textId="77777777" w:rsidR="003936C7" w:rsidRDefault="003936C7"/>
        </w:tc>
        <w:tc>
          <w:tcPr>
            <w:tcW w:w="870" w:type="pct"/>
            <w:vMerge w:val="restart"/>
          </w:tcPr>
          <w:p w14:paraId="5692A6ED" w14:textId="77777777" w:rsidR="003936C7" w:rsidRDefault="000572B5">
            <w:pPr>
              <w:ind w:left="-84" w:right="-84"/>
            </w:pPr>
            <w:r>
              <w:rPr>
                <w:sz w:val="22"/>
              </w:rPr>
              <w:t>Ультразвуковая толщинометрия, эхо-метод. Основной металл.</w:t>
            </w:r>
          </w:p>
        </w:tc>
        <w:tc>
          <w:tcPr>
            <w:tcW w:w="1070" w:type="pct"/>
            <w:vMerge w:val="restart"/>
          </w:tcPr>
          <w:p w14:paraId="531ABD3F" w14:textId="77777777" w:rsidR="003936C7" w:rsidRDefault="000572B5">
            <w:pPr>
              <w:ind w:left="-84" w:right="-84"/>
            </w:pPr>
            <w:r>
              <w:rPr>
                <w:sz w:val="22"/>
              </w:rPr>
              <w:t>ГОСТ EN 14127-2015 (метод 1);</w:t>
            </w:r>
            <w:r>
              <w:rPr>
                <w:sz w:val="22"/>
              </w:rPr>
              <w:br/>
              <w:t>МВИ.МН 4604-2013</w:t>
            </w:r>
          </w:p>
        </w:tc>
        <w:tc>
          <w:tcPr>
            <w:tcW w:w="730" w:type="pct"/>
            <w:vMerge/>
          </w:tcPr>
          <w:p w14:paraId="43DAE9FC" w14:textId="77777777" w:rsidR="003936C7" w:rsidRDefault="003936C7"/>
        </w:tc>
        <w:tc>
          <w:tcPr>
            <w:tcW w:w="815" w:type="pct"/>
            <w:vMerge/>
          </w:tcPr>
          <w:p w14:paraId="404F490E" w14:textId="77777777" w:rsidR="003936C7" w:rsidRDefault="003936C7"/>
        </w:tc>
      </w:tr>
      <w:tr w:rsidR="003936C7" w14:paraId="4B279D54" w14:textId="77777777">
        <w:tc>
          <w:tcPr>
            <w:tcW w:w="290" w:type="pct"/>
          </w:tcPr>
          <w:p w14:paraId="256A93E0" w14:textId="77777777" w:rsidR="003936C7" w:rsidRDefault="000572B5">
            <w:pPr>
              <w:ind w:left="-84" w:right="-84"/>
            </w:pPr>
            <w:r>
              <w:rPr>
                <w:sz w:val="22"/>
              </w:rPr>
              <w:lastRenderedPageBreak/>
              <w:t>2.1**</w:t>
            </w:r>
          </w:p>
        </w:tc>
        <w:tc>
          <w:tcPr>
            <w:tcW w:w="680" w:type="pct"/>
            <w:vMerge w:val="restart"/>
          </w:tcPr>
          <w:p w14:paraId="04B7C195" w14:textId="77777777" w:rsidR="003936C7" w:rsidRDefault="000572B5">
            <w:pPr>
              <w:ind w:left="-84" w:right="-84"/>
            </w:pPr>
            <w:r>
              <w:rPr>
                <w:sz w:val="22"/>
              </w:rPr>
              <w:t>Технологические трубопроводы</w:t>
            </w:r>
          </w:p>
        </w:tc>
        <w:tc>
          <w:tcPr>
            <w:tcW w:w="530" w:type="pct"/>
          </w:tcPr>
          <w:p w14:paraId="188A365E" w14:textId="77777777" w:rsidR="003936C7" w:rsidRDefault="000572B5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09546155" w14:textId="77777777" w:rsidR="003936C7" w:rsidRDefault="000572B5">
            <w:pPr>
              <w:ind w:left="-84" w:right="-84"/>
            </w:pPr>
            <w:r>
              <w:rPr>
                <w:sz w:val="22"/>
              </w:rPr>
              <w:t>Контроль проникающими веществами, капиллярный (цветной) метод. Сварные соединения. Основной металл.</w:t>
            </w:r>
          </w:p>
        </w:tc>
        <w:tc>
          <w:tcPr>
            <w:tcW w:w="1070" w:type="pct"/>
          </w:tcPr>
          <w:p w14:paraId="0526C1AA" w14:textId="77777777" w:rsidR="003936C7" w:rsidRDefault="000572B5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 w:val="restart"/>
          </w:tcPr>
          <w:p w14:paraId="3AE04AAF" w14:textId="77777777" w:rsidR="003936C7" w:rsidRDefault="000572B5">
            <w:pPr>
              <w:ind w:left="-84" w:right="-84"/>
            </w:pPr>
            <w:r>
              <w:rPr>
                <w:sz w:val="22"/>
              </w:rPr>
              <w:t>ул. Интернациональная, д. 36, пом. 2, каб. 67, 6 этаж, 220030, г. Минск</w:t>
            </w:r>
          </w:p>
        </w:tc>
        <w:tc>
          <w:tcPr>
            <w:tcW w:w="815" w:type="pct"/>
            <w:vMerge w:val="restart"/>
          </w:tcPr>
          <w:p w14:paraId="499DF0B1" w14:textId="77777777" w:rsidR="003936C7" w:rsidRDefault="003936C7">
            <w:pPr>
              <w:ind w:left="-84" w:right="-84"/>
            </w:pPr>
          </w:p>
        </w:tc>
      </w:tr>
      <w:tr w:rsidR="003936C7" w14:paraId="3D7F8194" w14:textId="77777777">
        <w:tc>
          <w:tcPr>
            <w:tcW w:w="290" w:type="pct"/>
          </w:tcPr>
          <w:p w14:paraId="49CB6FFD" w14:textId="77777777" w:rsidR="003936C7" w:rsidRDefault="000572B5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1C9419E6" w14:textId="77777777" w:rsidR="003936C7" w:rsidRDefault="003936C7"/>
        </w:tc>
        <w:tc>
          <w:tcPr>
            <w:tcW w:w="530" w:type="pct"/>
          </w:tcPr>
          <w:p w14:paraId="78B24FFD" w14:textId="77777777" w:rsidR="003936C7" w:rsidRDefault="000572B5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6BB38908" w14:textId="77777777" w:rsidR="003936C7" w:rsidRDefault="000572B5">
            <w:pPr>
              <w:ind w:left="-84" w:right="-84"/>
            </w:pPr>
            <w:r>
              <w:rPr>
                <w:sz w:val="22"/>
              </w:rPr>
              <w:t>Оптический контроль, визуальный метод, внешний осмотр и измерения. Сварные соединения. Основной металл.</w:t>
            </w:r>
          </w:p>
        </w:tc>
        <w:tc>
          <w:tcPr>
            <w:tcW w:w="1070" w:type="pct"/>
          </w:tcPr>
          <w:p w14:paraId="619CD5F1" w14:textId="77777777" w:rsidR="003936C7" w:rsidRDefault="000572B5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</w:t>
            </w:r>
          </w:p>
        </w:tc>
        <w:tc>
          <w:tcPr>
            <w:tcW w:w="730" w:type="pct"/>
            <w:vMerge/>
          </w:tcPr>
          <w:p w14:paraId="58C856E4" w14:textId="77777777" w:rsidR="003936C7" w:rsidRDefault="003936C7"/>
        </w:tc>
        <w:tc>
          <w:tcPr>
            <w:tcW w:w="815" w:type="pct"/>
            <w:vMerge/>
          </w:tcPr>
          <w:p w14:paraId="18BA4897" w14:textId="77777777" w:rsidR="003936C7" w:rsidRDefault="003936C7"/>
        </w:tc>
      </w:tr>
      <w:tr w:rsidR="003936C7" w14:paraId="5D5FD3EE" w14:textId="77777777">
        <w:tc>
          <w:tcPr>
            <w:tcW w:w="290" w:type="pct"/>
          </w:tcPr>
          <w:p w14:paraId="5F9AD17F" w14:textId="77777777" w:rsidR="003936C7" w:rsidRDefault="000572B5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/>
          </w:tcPr>
          <w:p w14:paraId="5163E0F5" w14:textId="77777777" w:rsidR="003936C7" w:rsidRDefault="003936C7"/>
        </w:tc>
        <w:tc>
          <w:tcPr>
            <w:tcW w:w="530" w:type="pct"/>
            <w:vMerge w:val="restart"/>
          </w:tcPr>
          <w:p w14:paraId="7FB9FF73" w14:textId="77777777" w:rsidR="003936C7" w:rsidRDefault="000572B5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1D89E6ED" w14:textId="77777777" w:rsidR="003936C7" w:rsidRDefault="000572B5">
            <w:pPr>
              <w:ind w:left="-84" w:right="-84"/>
            </w:pPr>
            <w:r>
              <w:rPr>
                <w:sz w:val="22"/>
              </w:rPr>
              <w:t>Ультразвуковая дефектоскопия, эхо-метод, Сварные соединения</w:t>
            </w:r>
          </w:p>
        </w:tc>
        <w:tc>
          <w:tcPr>
            <w:tcW w:w="1070" w:type="pct"/>
          </w:tcPr>
          <w:p w14:paraId="4E6CC739" w14:textId="77777777" w:rsidR="003936C7" w:rsidRDefault="000572B5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  <w:tc>
          <w:tcPr>
            <w:tcW w:w="730" w:type="pct"/>
            <w:vMerge/>
          </w:tcPr>
          <w:p w14:paraId="3E23A73B" w14:textId="77777777" w:rsidR="003936C7" w:rsidRDefault="003936C7"/>
        </w:tc>
        <w:tc>
          <w:tcPr>
            <w:tcW w:w="815" w:type="pct"/>
            <w:vMerge/>
          </w:tcPr>
          <w:p w14:paraId="78D34DE2" w14:textId="77777777" w:rsidR="003936C7" w:rsidRDefault="003936C7"/>
        </w:tc>
      </w:tr>
      <w:tr w:rsidR="003936C7" w14:paraId="1EE3F16D" w14:textId="77777777">
        <w:trPr>
          <w:trHeight w:val="230"/>
        </w:trPr>
        <w:tc>
          <w:tcPr>
            <w:tcW w:w="290" w:type="pct"/>
            <w:vMerge w:val="restart"/>
          </w:tcPr>
          <w:p w14:paraId="405242FA" w14:textId="77777777" w:rsidR="003936C7" w:rsidRDefault="000572B5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680" w:type="pct"/>
            <w:vMerge/>
          </w:tcPr>
          <w:p w14:paraId="2EE051C7" w14:textId="77777777" w:rsidR="003936C7" w:rsidRDefault="003936C7"/>
        </w:tc>
        <w:tc>
          <w:tcPr>
            <w:tcW w:w="530" w:type="pct"/>
            <w:vMerge/>
          </w:tcPr>
          <w:p w14:paraId="6EAE1AC7" w14:textId="77777777" w:rsidR="003936C7" w:rsidRDefault="003936C7"/>
        </w:tc>
        <w:tc>
          <w:tcPr>
            <w:tcW w:w="870" w:type="pct"/>
            <w:vMerge w:val="restart"/>
          </w:tcPr>
          <w:p w14:paraId="28463C2E" w14:textId="77777777" w:rsidR="003936C7" w:rsidRDefault="000572B5">
            <w:pPr>
              <w:ind w:left="-84" w:right="-84"/>
            </w:pPr>
            <w:r>
              <w:rPr>
                <w:sz w:val="22"/>
              </w:rPr>
              <w:t>Ультразвуковая толщинометрия, эхо-метод. Основной металл.</w:t>
            </w:r>
          </w:p>
        </w:tc>
        <w:tc>
          <w:tcPr>
            <w:tcW w:w="1070" w:type="pct"/>
            <w:vMerge w:val="restart"/>
          </w:tcPr>
          <w:p w14:paraId="297F7C2A" w14:textId="77777777" w:rsidR="003936C7" w:rsidRDefault="000572B5">
            <w:pPr>
              <w:ind w:left="-84" w:right="-84"/>
            </w:pPr>
            <w:r>
              <w:rPr>
                <w:sz w:val="22"/>
              </w:rPr>
              <w:t>ГОСТ EN 14127-2015 (метод 1);</w:t>
            </w:r>
            <w:r>
              <w:rPr>
                <w:sz w:val="22"/>
              </w:rPr>
              <w:br/>
              <w:t>МВИ.МН 4604-2013</w:t>
            </w:r>
          </w:p>
        </w:tc>
        <w:tc>
          <w:tcPr>
            <w:tcW w:w="730" w:type="pct"/>
            <w:vMerge/>
          </w:tcPr>
          <w:p w14:paraId="1ACB2DBA" w14:textId="77777777" w:rsidR="003936C7" w:rsidRDefault="003936C7"/>
        </w:tc>
        <w:tc>
          <w:tcPr>
            <w:tcW w:w="815" w:type="pct"/>
            <w:vMerge/>
          </w:tcPr>
          <w:p w14:paraId="7FA60392" w14:textId="77777777" w:rsidR="003936C7" w:rsidRDefault="003936C7"/>
        </w:tc>
      </w:tr>
    </w:tbl>
    <w:p w14:paraId="29B19FF7" w14:textId="77777777" w:rsidR="00103679" w:rsidRPr="00DD1A87" w:rsidRDefault="00103679">
      <w:pPr>
        <w:rPr>
          <w:noProof/>
          <w:sz w:val="24"/>
          <w:szCs w:val="24"/>
        </w:rPr>
      </w:pPr>
    </w:p>
    <w:p w14:paraId="1E529781" w14:textId="77777777" w:rsidR="00DD1A87" w:rsidRPr="000572B5" w:rsidRDefault="00DD1A87">
      <w:pPr>
        <w:rPr>
          <w:sz w:val="24"/>
          <w:szCs w:val="24"/>
        </w:rPr>
      </w:pPr>
    </w:p>
    <w:sectPr w:rsidR="00DD1A87" w:rsidRPr="000572B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683D0" w14:textId="77777777" w:rsidR="00562129" w:rsidRDefault="00562129" w:rsidP="0011070C">
      <w:r>
        <w:separator/>
      </w:r>
    </w:p>
  </w:endnote>
  <w:endnote w:type="continuationSeparator" w:id="0">
    <w:p w14:paraId="345652B5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42FD1CD" w14:textId="77777777" w:rsidR="000572B5" w:rsidRDefault="000572B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5D3F2356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CF527F5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19.06.2026.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40ACBF3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A3B7009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32132B67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7E08782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19.06.2026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BBB5666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CEE6E89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474D9A6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65CBD" w14:textId="77777777" w:rsidR="00562129" w:rsidRDefault="00562129" w:rsidP="0011070C">
      <w:r>
        <w:separator/>
      </w:r>
    </w:p>
  </w:footnote>
  <w:footnote w:type="continuationSeparator" w:id="0">
    <w:p w14:paraId="099E5840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E6C4B" w14:textId="77777777" w:rsidR="000572B5" w:rsidRDefault="000572B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2406B547" w14:textId="77777777" w:rsidTr="000572B5">
      <w:trPr>
        <w:trHeight w:val="221"/>
      </w:trPr>
      <w:tc>
        <w:tcPr>
          <w:tcW w:w="12186" w:type="dxa"/>
          <w:vAlign w:val="center"/>
        </w:tcPr>
        <w:p w14:paraId="685CAAF9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46180F10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2.5299</w:t>
          </w:r>
        </w:p>
      </w:tc>
    </w:tr>
  </w:tbl>
  <w:p w14:paraId="30651DD1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6DC44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5E7AFCF5" w14:textId="77777777" w:rsidTr="000572B5">
      <w:trPr>
        <w:trHeight w:val="221"/>
      </w:trPr>
      <w:tc>
        <w:tcPr>
          <w:tcW w:w="12186" w:type="dxa"/>
          <w:vAlign w:val="center"/>
        </w:tcPr>
        <w:p w14:paraId="55C518EA" w14:textId="63B6D8D2" w:rsidR="002317A4" w:rsidRPr="002317A4" w:rsidRDefault="00403AD5" w:rsidP="000572B5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Иностранное общество с ограниченной ответственностью "Газпромнефть-Белнефтепродукт",</w:t>
          </w:r>
          <w:r w:rsidR="000572B5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лаборатория неразрушающего контроля и технической диагностики управления контроля качества и метрологии</w:t>
          </w:r>
        </w:p>
      </w:tc>
      <w:tc>
        <w:tcPr>
          <w:tcW w:w="2353" w:type="dxa"/>
          <w:vAlign w:val="center"/>
        </w:tcPr>
        <w:p w14:paraId="0559BB81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2.5299</w:t>
          </w:r>
        </w:p>
      </w:tc>
    </w:tr>
  </w:tbl>
  <w:p w14:paraId="2F472C94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572B5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36C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87DBC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347DE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F46DA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2026-06-22T08:56:00Z</dcterms:created>
  <dcterms:modified xsi:type="dcterms:W3CDTF">2026-06-22T08:56:00Z</dcterms:modified>
</cp:coreProperties>
</file>