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2C58C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AC15418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55C3D417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9"/>
        <w:gridCol w:w="825"/>
        <w:gridCol w:w="2286"/>
        <w:gridCol w:w="1843"/>
        <w:gridCol w:w="3116"/>
        <w:gridCol w:w="2516"/>
      </w:tblGrid>
      <w:tr w:rsidR="00246BE9" w:rsidRPr="005413EE" w14:paraId="2A6ECF96" w14:textId="77777777" w:rsidTr="00AF6483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AC591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E3707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5DA720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E124B5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107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94A026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74C052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7B028AD3" w14:textId="77777777" w:rsidTr="00AF6483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1E7139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EA9FB4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FD89F1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2A1BC5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51C23A2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33CE180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107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A3B95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6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0A80F8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2B94AD9A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3291"/>
        <w:gridCol w:w="818"/>
        <w:gridCol w:w="2289"/>
        <w:gridCol w:w="1837"/>
        <w:gridCol w:w="3127"/>
        <w:gridCol w:w="2513"/>
      </w:tblGrid>
      <w:tr w:rsidR="00610625" w14:paraId="5ABF9805" w14:textId="77777777" w:rsidTr="00AF6483">
        <w:trPr>
          <w:tblHeader/>
        </w:trPr>
        <w:tc>
          <w:tcPr>
            <w:tcW w:w="235" w:type="pct"/>
            <w:vAlign w:val="center"/>
          </w:tcPr>
          <w:p w14:paraId="01D4A49F" w14:textId="77777777" w:rsidR="0035254A" w:rsidRPr="00443D4F" w:rsidRDefault="00837802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130" w:type="pct"/>
            <w:vAlign w:val="center"/>
          </w:tcPr>
          <w:p w14:paraId="55BC19AA" w14:textId="77777777" w:rsidR="00610625" w:rsidRDefault="0083780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81" w:type="pct"/>
            <w:vAlign w:val="center"/>
          </w:tcPr>
          <w:p w14:paraId="2C31678D" w14:textId="77777777" w:rsidR="00610625" w:rsidRDefault="0083780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786" w:type="pct"/>
            <w:vAlign w:val="center"/>
          </w:tcPr>
          <w:p w14:paraId="7E5E6010" w14:textId="77777777" w:rsidR="00610625" w:rsidRDefault="0083780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631" w:type="pct"/>
            <w:vAlign w:val="center"/>
          </w:tcPr>
          <w:p w14:paraId="05984FD6" w14:textId="77777777" w:rsidR="00610625" w:rsidRDefault="0083780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74" w:type="pct"/>
            <w:vAlign w:val="center"/>
          </w:tcPr>
          <w:p w14:paraId="3F3B6855" w14:textId="77777777" w:rsidR="00610625" w:rsidRDefault="0083780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64" w:type="pct"/>
            <w:vAlign w:val="center"/>
          </w:tcPr>
          <w:p w14:paraId="651E696E" w14:textId="77777777" w:rsidR="00610625" w:rsidRDefault="0083780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10625" w14:paraId="24C152C9" w14:textId="77777777" w:rsidTr="00AF6483">
        <w:tc>
          <w:tcPr>
            <w:tcW w:w="235" w:type="pct"/>
          </w:tcPr>
          <w:p w14:paraId="0337E9B6" w14:textId="77777777" w:rsidR="00610625" w:rsidRDefault="00837802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1130" w:type="pct"/>
          </w:tcPr>
          <w:p w14:paraId="130DA231" w14:textId="77777777" w:rsidR="00610625" w:rsidRDefault="00837802">
            <w:pPr>
              <w:ind w:left="-84" w:right="-84"/>
            </w:pPr>
            <w:r>
              <w:rPr>
                <w:sz w:val="22"/>
              </w:rPr>
              <w:t>Устройства для защиты информации</w:t>
            </w:r>
          </w:p>
        </w:tc>
        <w:tc>
          <w:tcPr>
            <w:tcW w:w="281" w:type="pct"/>
          </w:tcPr>
          <w:p w14:paraId="0D13F8B0" w14:textId="77777777" w:rsidR="00610625" w:rsidRDefault="00837802">
            <w:pPr>
              <w:ind w:left="-84" w:right="-84"/>
            </w:pPr>
            <w:r>
              <w:rPr>
                <w:sz w:val="22"/>
              </w:rPr>
              <w:t>03.01.26</w:t>
            </w:r>
          </w:p>
        </w:tc>
        <w:tc>
          <w:tcPr>
            <w:tcW w:w="786" w:type="pct"/>
          </w:tcPr>
          <w:p w14:paraId="52383BF9" w14:textId="77777777" w:rsidR="00610625" w:rsidRDefault="00837802">
            <w:pPr>
              <w:ind w:left="-84" w:right="-84"/>
            </w:pPr>
            <w:r>
              <w:rPr>
                <w:sz w:val="22"/>
              </w:rPr>
              <w:t>ГОСТ 28147-89</w:t>
            </w:r>
            <w:r>
              <w:rPr>
                <w:sz w:val="22"/>
              </w:rPr>
              <w:br/>
              <w:t>СТБ 1176.1-99</w:t>
            </w:r>
            <w:r>
              <w:rPr>
                <w:sz w:val="22"/>
              </w:rPr>
              <w:br/>
              <w:t>СТБ 1176.2-99</w:t>
            </w:r>
            <w:r>
              <w:rPr>
                <w:sz w:val="22"/>
              </w:rPr>
              <w:br/>
              <w:t>СТБ 1875-2011</w:t>
            </w:r>
            <w:r>
              <w:rPr>
                <w:sz w:val="22"/>
              </w:rPr>
              <w:br/>
              <w:t>СТБ 1966-2012</w:t>
            </w:r>
            <w:r>
              <w:rPr>
                <w:sz w:val="22"/>
              </w:rPr>
              <w:br/>
              <w:t>СТБ 2256-2012</w:t>
            </w:r>
            <w:r>
              <w:rPr>
                <w:sz w:val="22"/>
              </w:rPr>
              <w:br/>
              <w:t>СТБ 2296-2012</w:t>
            </w:r>
            <w:r>
              <w:rPr>
                <w:sz w:val="22"/>
              </w:rPr>
              <w:br/>
              <w:t>СТБ 2352-2013</w:t>
            </w:r>
            <w:r>
              <w:rPr>
                <w:sz w:val="22"/>
              </w:rPr>
              <w:br/>
              <w:t>СТБ 34.101.1-2014 (ISO/IEC 15408-1:2009)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34.101.14-2017</w:t>
            </w:r>
            <w:r>
              <w:rPr>
                <w:sz w:val="22"/>
              </w:rPr>
              <w:br/>
              <w:t>СТБ 34.101.17-2012</w:t>
            </w:r>
            <w:r>
              <w:rPr>
                <w:sz w:val="22"/>
              </w:rPr>
              <w:br/>
              <w:t>СТБ 34.101.18-2009</w:t>
            </w:r>
            <w:r>
              <w:rPr>
                <w:sz w:val="22"/>
              </w:rPr>
              <w:br/>
              <w:t>СТБ 34.101.19-2012</w:t>
            </w:r>
            <w:r>
              <w:rPr>
                <w:sz w:val="22"/>
              </w:rPr>
              <w:br/>
              <w:t>СТБ 34.101.2-2014 (ISO/IEC 15408-2:2008)</w:t>
            </w:r>
            <w:r>
              <w:rPr>
                <w:sz w:val="22"/>
              </w:rPr>
              <w:br/>
              <w:t>СТБ 34.101.20-2009</w:t>
            </w:r>
            <w:r>
              <w:rPr>
                <w:sz w:val="22"/>
              </w:rPr>
              <w:br/>
              <w:t>СТБ 34.101.21-2009</w:t>
            </w:r>
            <w:r>
              <w:rPr>
                <w:sz w:val="22"/>
              </w:rPr>
              <w:br/>
              <w:t>СТБ 34.101.23-2012</w:t>
            </w:r>
            <w:r>
              <w:rPr>
                <w:sz w:val="22"/>
              </w:rPr>
              <w:br/>
              <w:t>СТБ 34.101.26-2012</w:t>
            </w:r>
            <w:r>
              <w:rPr>
                <w:sz w:val="22"/>
              </w:rPr>
              <w:br/>
              <w:t>СТБ 34.101.27-2022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34.101.28-2011</w:t>
            </w:r>
            <w:r>
              <w:rPr>
                <w:sz w:val="22"/>
              </w:rPr>
              <w:br/>
              <w:t>СТБ 34.101.29-2011</w:t>
            </w:r>
            <w:r>
              <w:rPr>
                <w:sz w:val="22"/>
              </w:rPr>
              <w:br/>
              <w:t>СТБ 34.101.3-2014 (ISO/IEC 15408-3:2008)</w:t>
            </w:r>
            <w:r>
              <w:rPr>
                <w:sz w:val="22"/>
              </w:rPr>
              <w:br/>
              <w:t>СТБ 34.101.31-2020</w:t>
            </w:r>
            <w:r>
              <w:rPr>
                <w:sz w:val="22"/>
              </w:rPr>
              <w:br/>
              <w:t>СТБ 34.101.45-2013</w:t>
            </w:r>
            <w:r>
              <w:rPr>
                <w:sz w:val="22"/>
              </w:rPr>
              <w:br/>
              <w:t>СТБ 34.101.47-2017</w:t>
            </w:r>
            <w:r>
              <w:rPr>
                <w:sz w:val="22"/>
              </w:rPr>
              <w:br/>
              <w:t>СТБ 34.101.49-2012</w:t>
            </w:r>
            <w:r>
              <w:rPr>
                <w:sz w:val="22"/>
              </w:rPr>
              <w:br/>
              <w:t>СТБ 34.101.50-2019</w:t>
            </w:r>
            <w:r>
              <w:rPr>
                <w:sz w:val="22"/>
              </w:rPr>
              <w:br/>
              <w:t>СТБ 34.101.60-2014</w:t>
            </w:r>
            <w:r>
              <w:rPr>
                <w:sz w:val="22"/>
              </w:rPr>
              <w:br/>
              <w:t>СТБ 34.101.65-2014</w:t>
            </w:r>
            <w:r>
              <w:rPr>
                <w:sz w:val="22"/>
              </w:rPr>
              <w:br/>
              <w:t>СТБ 34.101.66-2014</w:t>
            </w:r>
            <w:r>
              <w:rPr>
                <w:sz w:val="22"/>
              </w:rPr>
              <w:br/>
              <w:t>СТБ 34.101.67-2014</w:t>
            </w:r>
            <w:r>
              <w:rPr>
                <w:sz w:val="22"/>
              </w:rPr>
              <w:br/>
              <w:t>СТБ 34.101.73-2017</w:t>
            </w:r>
            <w:r>
              <w:rPr>
                <w:sz w:val="22"/>
              </w:rPr>
              <w:br/>
              <w:t>СТБ 34.101.74-2017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34.101.75-2017</w:t>
            </w:r>
            <w:r>
              <w:rPr>
                <w:sz w:val="22"/>
              </w:rPr>
              <w:br/>
              <w:t>СТБ 34.101.76-2017</w:t>
            </w:r>
            <w:r>
              <w:rPr>
                <w:sz w:val="22"/>
              </w:rPr>
              <w:br/>
              <w:t>СТБ 34.101.77-2020</w:t>
            </w:r>
            <w:r>
              <w:rPr>
                <w:sz w:val="22"/>
              </w:rPr>
              <w:br/>
              <w:t>СТБ 34.101.78-2019</w:t>
            </w:r>
            <w:r>
              <w:rPr>
                <w:sz w:val="22"/>
              </w:rPr>
              <w:br/>
              <w:t>СТБ 34.101.79-2019</w:t>
            </w:r>
            <w:r>
              <w:rPr>
                <w:sz w:val="22"/>
              </w:rPr>
              <w:br/>
              <w:t>СТБ 34.101.80-2019</w:t>
            </w:r>
            <w:r>
              <w:rPr>
                <w:sz w:val="22"/>
              </w:rPr>
              <w:br/>
              <w:t>СТБ 34.101.81-2019</w:t>
            </w:r>
            <w:r>
              <w:rPr>
                <w:sz w:val="22"/>
              </w:rPr>
              <w:br/>
              <w:t>СТБ 34.101.82-2019</w:t>
            </w:r>
            <w:r>
              <w:rPr>
                <w:sz w:val="22"/>
              </w:rPr>
              <w:br/>
              <w:t>СТБ 34.101.84-2019</w:t>
            </w:r>
            <w:r>
              <w:rPr>
                <w:sz w:val="22"/>
              </w:rPr>
              <w:br/>
              <w:t>ТР 2013/027/BY</w:t>
            </w:r>
          </w:p>
        </w:tc>
        <w:tc>
          <w:tcPr>
            <w:tcW w:w="631" w:type="pct"/>
          </w:tcPr>
          <w:p w14:paraId="52619699" w14:textId="77777777" w:rsidR="00610625" w:rsidRDefault="00837802">
            <w:pPr>
              <w:ind w:left="-84" w:right="-84"/>
            </w:pPr>
            <w:r>
              <w:rPr>
                <w:sz w:val="22"/>
              </w:rPr>
              <w:lastRenderedPageBreak/>
              <w:t>ТР 2013/027/BY</w:t>
            </w:r>
          </w:p>
        </w:tc>
        <w:tc>
          <w:tcPr>
            <w:tcW w:w="1074" w:type="pct"/>
          </w:tcPr>
          <w:p w14:paraId="04DB4EF1" w14:textId="77777777" w:rsidR="00610625" w:rsidRDefault="00837802">
            <w:pPr>
              <w:ind w:left="-84" w:right="-84"/>
            </w:pPr>
            <w:r>
              <w:rPr>
                <w:sz w:val="22"/>
              </w:rPr>
              <w:t>ул. Кирова, 49, 220030, г. Минск</w:t>
            </w:r>
          </w:p>
        </w:tc>
        <w:tc>
          <w:tcPr>
            <w:tcW w:w="864" w:type="pct"/>
          </w:tcPr>
          <w:p w14:paraId="6C70217B" w14:textId="77777777" w:rsidR="00610625" w:rsidRDefault="00837802">
            <w:pPr>
              <w:ind w:left="-84" w:right="-84"/>
            </w:pPr>
            <w:r>
              <w:rPr>
                <w:sz w:val="22"/>
              </w:rPr>
              <w:t>26.20.30.400</w:t>
            </w:r>
          </w:p>
        </w:tc>
      </w:tr>
      <w:tr w:rsidR="00610625" w14:paraId="4A57D9CE" w14:textId="77777777" w:rsidTr="00AF6483">
        <w:tc>
          <w:tcPr>
            <w:tcW w:w="235" w:type="pct"/>
          </w:tcPr>
          <w:p w14:paraId="2791C076" w14:textId="77777777" w:rsidR="00610625" w:rsidRDefault="00837802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1130" w:type="pct"/>
          </w:tcPr>
          <w:p w14:paraId="1D9147BC" w14:textId="77777777" w:rsidR="00610625" w:rsidRDefault="00837802">
            <w:pPr>
              <w:ind w:left="-84" w:right="-84"/>
            </w:pPr>
            <w:r>
              <w:rPr>
                <w:sz w:val="22"/>
              </w:rPr>
              <w:t>Машины для приема, преобразования и передачи или восстановления голоса, изображений и прочих данных, включая коммутационные устройства и маршрутизаторы</w:t>
            </w:r>
          </w:p>
        </w:tc>
        <w:tc>
          <w:tcPr>
            <w:tcW w:w="281" w:type="pct"/>
          </w:tcPr>
          <w:p w14:paraId="6979BB1B" w14:textId="77777777" w:rsidR="00610625" w:rsidRDefault="00837802">
            <w:pPr>
              <w:ind w:left="-84" w:right="-84"/>
            </w:pPr>
            <w:r>
              <w:rPr>
                <w:sz w:val="22"/>
              </w:rPr>
              <w:t>03.01.26</w:t>
            </w:r>
          </w:p>
        </w:tc>
        <w:tc>
          <w:tcPr>
            <w:tcW w:w="786" w:type="pct"/>
          </w:tcPr>
          <w:p w14:paraId="7E0BE368" w14:textId="77777777" w:rsidR="00610625" w:rsidRDefault="00837802">
            <w:pPr>
              <w:ind w:left="-84" w:right="-84"/>
            </w:pPr>
            <w:r>
              <w:rPr>
                <w:sz w:val="22"/>
              </w:rPr>
              <w:t>СТБ 34.101.1-2014 (ISO/IEC 15408-1:2009)</w:t>
            </w:r>
            <w:r>
              <w:rPr>
                <w:sz w:val="22"/>
              </w:rPr>
              <w:br/>
              <w:t>СТБ 34.101.14-2017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34.101.2-2014 (ISO/IEC 15408-2:2008)</w:t>
            </w:r>
            <w:r>
              <w:rPr>
                <w:sz w:val="22"/>
              </w:rPr>
              <w:br/>
              <w:t>СТБ 34.101.3-2014 (ISO/IEC 15408-3:2008)</w:t>
            </w:r>
            <w:r>
              <w:rPr>
                <w:sz w:val="22"/>
              </w:rPr>
              <w:br/>
              <w:t>ТР 2013/027/BY</w:t>
            </w:r>
          </w:p>
        </w:tc>
        <w:tc>
          <w:tcPr>
            <w:tcW w:w="631" w:type="pct"/>
          </w:tcPr>
          <w:p w14:paraId="291FFC80" w14:textId="77777777" w:rsidR="00610625" w:rsidRDefault="00837802">
            <w:pPr>
              <w:ind w:left="-84" w:right="-84"/>
            </w:pPr>
            <w:r>
              <w:rPr>
                <w:sz w:val="22"/>
              </w:rPr>
              <w:t>ТР 2013/027/BY</w:t>
            </w:r>
          </w:p>
        </w:tc>
        <w:tc>
          <w:tcPr>
            <w:tcW w:w="1074" w:type="pct"/>
          </w:tcPr>
          <w:p w14:paraId="4B268DBF" w14:textId="77777777" w:rsidR="00610625" w:rsidRDefault="00837802">
            <w:pPr>
              <w:ind w:left="-84" w:right="-84"/>
            </w:pPr>
            <w:r>
              <w:rPr>
                <w:sz w:val="22"/>
              </w:rPr>
              <w:t>ул. Кирова, 49, 220030, г. Минск</w:t>
            </w:r>
          </w:p>
        </w:tc>
        <w:tc>
          <w:tcPr>
            <w:tcW w:w="864" w:type="pct"/>
          </w:tcPr>
          <w:p w14:paraId="2118AAA9" w14:textId="77777777" w:rsidR="00610625" w:rsidRDefault="00837802">
            <w:pPr>
              <w:ind w:left="-84" w:right="-84"/>
            </w:pPr>
            <w:r>
              <w:rPr>
                <w:sz w:val="22"/>
              </w:rPr>
              <w:t>26.30.23.210</w:t>
            </w:r>
          </w:p>
        </w:tc>
      </w:tr>
      <w:tr w:rsidR="00610625" w14:paraId="19461F22" w14:textId="77777777" w:rsidTr="00AF6483">
        <w:tc>
          <w:tcPr>
            <w:tcW w:w="235" w:type="pct"/>
          </w:tcPr>
          <w:p w14:paraId="274B8775" w14:textId="77777777" w:rsidR="00610625" w:rsidRDefault="00837802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1130" w:type="pct"/>
          </w:tcPr>
          <w:p w14:paraId="17986242" w14:textId="77777777" w:rsidR="00610625" w:rsidRDefault="00837802">
            <w:pPr>
              <w:ind w:left="-84" w:right="-84"/>
            </w:pPr>
            <w:r>
              <w:rPr>
                <w:sz w:val="22"/>
              </w:rPr>
              <w:t>Машины и аппаратура электрические специализированного назначения</w:t>
            </w:r>
          </w:p>
        </w:tc>
        <w:tc>
          <w:tcPr>
            <w:tcW w:w="281" w:type="pct"/>
          </w:tcPr>
          <w:p w14:paraId="4BFE2DC8" w14:textId="77777777" w:rsidR="00610625" w:rsidRDefault="00837802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786" w:type="pct"/>
          </w:tcPr>
          <w:p w14:paraId="712F2726" w14:textId="77777777" w:rsidR="00610625" w:rsidRDefault="00837802">
            <w:pPr>
              <w:ind w:left="-84" w:right="-84"/>
            </w:pPr>
            <w:r>
              <w:rPr>
                <w:sz w:val="22"/>
              </w:rPr>
              <w:t>СТБ 1966-2012</w:t>
            </w:r>
            <w:r>
              <w:rPr>
                <w:sz w:val="22"/>
              </w:rPr>
              <w:br/>
              <w:t>СТБ 2296-2012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34.101.29-2011</w:t>
            </w:r>
            <w:r>
              <w:rPr>
                <w:sz w:val="22"/>
              </w:rPr>
              <w:br/>
              <w:t>ТР 2013/027/BY</w:t>
            </w:r>
          </w:p>
        </w:tc>
        <w:tc>
          <w:tcPr>
            <w:tcW w:w="631" w:type="pct"/>
          </w:tcPr>
          <w:p w14:paraId="38FDC04F" w14:textId="77777777" w:rsidR="00610625" w:rsidRDefault="00837802">
            <w:pPr>
              <w:ind w:left="-84" w:right="-84"/>
            </w:pPr>
            <w:r>
              <w:rPr>
                <w:sz w:val="22"/>
              </w:rPr>
              <w:lastRenderedPageBreak/>
              <w:t>ТР 2013/027/BY</w:t>
            </w:r>
          </w:p>
        </w:tc>
        <w:tc>
          <w:tcPr>
            <w:tcW w:w="1074" w:type="pct"/>
          </w:tcPr>
          <w:p w14:paraId="79C778ED" w14:textId="77777777" w:rsidR="00610625" w:rsidRDefault="00837802">
            <w:pPr>
              <w:ind w:left="-84" w:right="-84"/>
            </w:pPr>
            <w:r>
              <w:rPr>
                <w:sz w:val="22"/>
              </w:rPr>
              <w:t>ул. Кирова, 49, 220030, г. Минск</w:t>
            </w:r>
          </w:p>
        </w:tc>
        <w:tc>
          <w:tcPr>
            <w:tcW w:w="864" w:type="pct"/>
          </w:tcPr>
          <w:p w14:paraId="74772151" w14:textId="77777777" w:rsidR="00610625" w:rsidRDefault="00837802">
            <w:pPr>
              <w:ind w:left="-84" w:right="-84"/>
            </w:pPr>
            <w:r>
              <w:rPr>
                <w:sz w:val="22"/>
              </w:rPr>
              <w:t>27.90.11</w:t>
            </w:r>
          </w:p>
        </w:tc>
      </w:tr>
      <w:tr w:rsidR="00610625" w14:paraId="27BA448A" w14:textId="77777777" w:rsidTr="00AF6483">
        <w:tc>
          <w:tcPr>
            <w:tcW w:w="235" w:type="pct"/>
          </w:tcPr>
          <w:p w14:paraId="322514D3" w14:textId="77777777" w:rsidR="00610625" w:rsidRDefault="00837802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1130" w:type="pct"/>
          </w:tcPr>
          <w:p w14:paraId="539CA257" w14:textId="77777777" w:rsidR="00610625" w:rsidRDefault="00837802">
            <w:pPr>
              <w:ind w:left="-84" w:right="-84"/>
            </w:pPr>
            <w:r>
              <w:rPr>
                <w:sz w:val="22"/>
              </w:rPr>
              <w:t>Генераторы сигналов</w:t>
            </w:r>
          </w:p>
        </w:tc>
        <w:tc>
          <w:tcPr>
            <w:tcW w:w="281" w:type="pct"/>
          </w:tcPr>
          <w:p w14:paraId="3B0CCC95" w14:textId="77777777" w:rsidR="00610625" w:rsidRDefault="00837802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786" w:type="pct"/>
          </w:tcPr>
          <w:p w14:paraId="751135F6" w14:textId="77777777" w:rsidR="00610625" w:rsidRDefault="00837802">
            <w:pPr>
              <w:ind w:left="-84" w:right="-84"/>
            </w:pPr>
            <w:r>
              <w:rPr>
                <w:sz w:val="22"/>
              </w:rPr>
              <w:t>СТБ 1875-2011</w:t>
            </w:r>
            <w:r>
              <w:rPr>
                <w:sz w:val="22"/>
              </w:rPr>
              <w:br/>
              <w:t>СТБ 2256-2012</w:t>
            </w:r>
            <w:r>
              <w:rPr>
                <w:sz w:val="22"/>
              </w:rPr>
              <w:br/>
              <w:t>ТР 2013/027/BY</w:t>
            </w:r>
          </w:p>
        </w:tc>
        <w:tc>
          <w:tcPr>
            <w:tcW w:w="631" w:type="pct"/>
          </w:tcPr>
          <w:p w14:paraId="3050034C" w14:textId="77777777" w:rsidR="00610625" w:rsidRDefault="00837802">
            <w:pPr>
              <w:ind w:left="-84" w:right="-84"/>
            </w:pPr>
            <w:r>
              <w:rPr>
                <w:sz w:val="22"/>
              </w:rPr>
              <w:t>ТР 2013/027/BY</w:t>
            </w:r>
          </w:p>
        </w:tc>
        <w:tc>
          <w:tcPr>
            <w:tcW w:w="1074" w:type="pct"/>
          </w:tcPr>
          <w:p w14:paraId="089B47DD" w14:textId="77777777" w:rsidR="00610625" w:rsidRDefault="00837802">
            <w:pPr>
              <w:ind w:left="-84" w:right="-84"/>
            </w:pPr>
            <w:r>
              <w:rPr>
                <w:sz w:val="22"/>
              </w:rPr>
              <w:t>ул. Кирова, 49, 220030, г. Минск</w:t>
            </w:r>
          </w:p>
        </w:tc>
        <w:tc>
          <w:tcPr>
            <w:tcW w:w="864" w:type="pct"/>
          </w:tcPr>
          <w:p w14:paraId="4820A72D" w14:textId="77777777" w:rsidR="00610625" w:rsidRDefault="00837802">
            <w:pPr>
              <w:ind w:left="-84" w:right="-84"/>
            </w:pPr>
            <w:r>
              <w:rPr>
                <w:sz w:val="22"/>
              </w:rPr>
              <w:t>27.90.40.300</w:t>
            </w:r>
          </w:p>
        </w:tc>
      </w:tr>
      <w:tr w:rsidR="00610625" w14:paraId="66AA6810" w14:textId="77777777" w:rsidTr="00AF6483">
        <w:tc>
          <w:tcPr>
            <w:tcW w:w="235" w:type="pct"/>
          </w:tcPr>
          <w:p w14:paraId="2FE417C8" w14:textId="77777777" w:rsidR="00610625" w:rsidRDefault="00837802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1130" w:type="pct"/>
          </w:tcPr>
          <w:p w14:paraId="5C712F98" w14:textId="77777777" w:rsidR="00610625" w:rsidRDefault="00837802">
            <w:pPr>
              <w:ind w:left="-84" w:right="-84"/>
            </w:pPr>
            <w:r>
              <w:rPr>
                <w:sz w:val="22"/>
              </w:rPr>
              <w:t>Оригиналы программного обеспечения</w:t>
            </w:r>
          </w:p>
        </w:tc>
        <w:tc>
          <w:tcPr>
            <w:tcW w:w="281" w:type="pct"/>
          </w:tcPr>
          <w:p w14:paraId="7D3BAF2F" w14:textId="77777777" w:rsidR="00610625" w:rsidRDefault="00837802">
            <w:pPr>
              <w:ind w:left="-84" w:right="-84"/>
            </w:pPr>
            <w:r>
              <w:rPr>
                <w:sz w:val="22"/>
              </w:rPr>
              <w:t>04.62</w:t>
            </w:r>
          </w:p>
        </w:tc>
        <w:tc>
          <w:tcPr>
            <w:tcW w:w="786" w:type="pct"/>
          </w:tcPr>
          <w:p w14:paraId="75BC9D86" w14:textId="77777777" w:rsidR="00610625" w:rsidRDefault="00837802">
            <w:pPr>
              <w:ind w:left="-84" w:right="-84"/>
            </w:pPr>
            <w:r>
              <w:rPr>
                <w:sz w:val="22"/>
              </w:rPr>
              <w:t>ГОСТ 28147-89</w:t>
            </w:r>
            <w:r>
              <w:rPr>
                <w:sz w:val="22"/>
              </w:rPr>
              <w:br/>
              <w:t>СТБ 1176.1-99</w:t>
            </w:r>
            <w:r>
              <w:rPr>
                <w:sz w:val="22"/>
              </w:rPr>
              <w:br/>
              <w:t>СТБ 1176.2-99</w:t>
            </w:r>
            <w:r>
              <w:rPr>
                <w:sz w:val="22"/>
              </w:rPr>
              <w:br/>
              <w:t>СТБ 34.101.1-2014 (ISO/IEC 15408-1:2009)</w:t>
            </w:r>
            <w:r>
              <w:rPr>
                <w:sz w:val="22"/>
              </w:rPr>
              <w:br/>
              <w:t>СТБ 34.101.14-2017</w:t>
            </w:r>
            <w:r>
              <w:rPr>
                <w:sz w:val="22"/>
              </w:rPr>
              <w:br/>
              <w:t>СТБ 34.101.17-2012</w:t>
            </w:r>
            <w:r>
              <w:rPr>
                <w:sz w:val="22"/>
              </w:rPr>
              <w:br/>
              <w:t>СТБ 34.101.18-2009</w:t>
            </w:r>
            <w:r>
              <w:rPr>
                <w:sz w:val="22"/>
              </w:rPr>
              <w:br/>
              <w:t>СТБ 34.101.19-2012</w:t>
            </w:r>
            <w:r>
              <w:rPr>
                <w:sz w:val="22"/>
              </w:rPr>
              <w:br/>
              <w:t>СТБ 34.101.2-2014 (ISO/IEC 15408-2:2008)</w:t>
            </w:r>
            <w:r>
              <w:rPr>
                <w:sz w:val="22"/>
              </w:rPr>
              <w:br/>
              <w:t>СТБ 34.101.20-2009</w:t>
            </w:r>
            <w:r>
              <w:rPr>
                <w:sz w:val="22"/>
              </w:rPr>
              <w:br/>
              <w:t>СТБ 34.101.21-2009</w:t>
            </w:r>
            <w:r>
              <w:rPr>
                <w:sz w:val="22"/>
              </w:rPr>
              <w:br/>
              <w:t>СТБ 34.101.23-2012</w:t>
            </w:r>
            <w:r>
              <w:rPr>
                <w:sz w:val="22"/>
              </w:rPr>
              <w:br/>
              <w:t>СТБ 34.101.26-2012</w:t>
            </w:r>
            <w:r>
              <w:rPr>
                <w:sz w:val="22"/>
              </w:rPr>
              <w:br/>
              <w:t>СТБ 34.101.27-2022</w:t>
            </w:r>
            <w:r>
              <w:rPr>
                <w:sz w:val="22"/>
              </w:rPr>
              <w:br/>
              <w:t>СТБ 34.101.3-2014 (ISO/IEC 15408-3:2008)</w:t>
            </w:r>
            <w:r>
              <w:rPr>
                <w:sz w:val="22"/>
              </w:rPr>
              <w:br/>
              <w:t>СТБ 34.101.31-2020</w:t>
            </w:r>
            <w:r>
              <w:rPr>
                <w:sz w:val="22"/>
              </w:rPr>
              <w:br/>
              <w:t>СТБ 34.101.37-2017</w:t>
            </w:r>
            <w:r>
              <w:rPr>
                <w:sz w:val="22"/>
              </w:rPr>
              <w:br/>
              <w:t>СТБ 34.101.45-2013</w:t>
            </w:r>
            <w:r>
              <w:rPr>
                <w:sz w:val="22"/>
              </w:rPr>
              <w:br/>
              <w:t>СТБ 34.101.47-2017</w:t>
            </w:r>
            <w:r>
              <w:rPr>
                <w:sz w:val="22"/>
              </w:rPr>
              <w:br/>
              <w:t>СТБ 34.101.49-2012</w:t>
            </w:r>
            <w:r>
              <w:rPr>
                <w:sz w:val="22"/>
              </w:rPr>
              <w:br/>
              <w:t>СТБ 34.101.50-2019</w:t>
            </w:r>
            <w:r>
              <w:rPr>
                <w:sz w:val="22"/>
              </w:rPr>
              <w:br/>
              <w:t>СТБ 34.101.51-2011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34.101.60-2014</w:t>
            </w:r>
            <w:r>
              <w:rPr>
                <w:sz w:val="22"/>
              </w:rPr>
              <w:br/>
              <w:t>СТБ 34.101.65-2014</w:t>
            </w:r>
            <w:r>
              <w:rPr>
                <w:sz w:val="22"/>
              </w:rPr>
              <w:br/>
              <w:t>СТБ 34.101.66-2014</w:t>
            </w:r>
            <w:r>
              <w:rPr>
                <w:sz w:val="22"/>
              </w:rPr>
              <w:br/>
              <w:t>СТБ 34.101.67-2014</w:t>
            </w:r>
            <w:r>
              <w:rPr>
                <w:sz w:val="22"/>
              </w:rPr>
              <w:br/>
              <w:t>СТБ 34.101.73-2017</w:t>
            </w:r>
            <w:r>
              <w:rPr>
                <w:sz w:val="22"/>
              </w:rPr>
              <w:br/>
              <w:t>СТБ 34.101.74-2017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34.101.75-2017</w:t>
            </w:r>
            <w:r>
              <w:rPr>
                <w:sz w:val="22"/>
              </w:rPr>
              <w:br/>
              <w:t>СТБ 34.101.76-2017</w:t>
            </w:r>
            <w:r>
              <w:rPr>
                <w:sz w:val="22"/>
              </w:rPr>
              <w:br/>
              <w:t>СТБ 34.101.77-2020</w:t>
            </w:r>
            <w:r>
              <w:rPr>
                <w:sz w:val="22"/>
              </w:rPr>
              <w:br/>
              <w:t>СТБ 34.101.78-2019</w:t>
            </w:r>
            <w:r>
              <w:rPr>
                <w:sz w:val="22"/>
              </w:rPr>
              <w:br/>
              <w:t>СТБ 34.101.79-2019</w:t>
            </w:r>
            <w:r>
              <w:rPr>
                <w:sz w:val="22"/>
              </w:rPr>
              <w:br/>
              <w:t>СТБ 34.101.8-2006</w:t>
            </w:r>
            <w:r>
              <w:rPr>
                <w:sz w:val="22"/>
              </w:rPr>
              <w:br/>
              <w:t>СТБ 34.101.80-2019</w:t>
            </w:r>
            <w:r>
              <w:rPr>
                <w:sz w:val="22"/>
              </w:rPr>
              <w:br/>
              <w:t>СТБ 34.101.81-2019</w:t>
            </w:r>
            <w:r>
              <w:rPr>
                <w:sz w:val="22"/>
              </w:rPr>
              <w:br/>
              <w:t>СТБ 34.101.82-2019</w:t>
            </w:r>
            <w:r>
              <w:rPr>
                <w:sz w:val="22"/>
              </w:rPr>
              <w:br/>
              <w:t>ТР 2013/027/BY</w:t>
            </w:r>
          </w:p>
        </w:tc>
        <w:tc>
          <w:tcPr>
            <w:tcW w:w="631" w:type="pct"/>
          </w:tcPr>
          <w:p w14:paraId="5FF41CD5" w14:textId="77777777" w:rsidR="00610625" w:rsidRDefault="00837802">
            <w:pPr>
              <w:ind w:left="-84" w:right="-84"/>
            </w:pPr>
            <w:r>
              <w:rPr>
                <w:sz w:val="22"/>
              </w:rPr>
              <w:lastRenderedPageBreak/>
              <w:t>ТР 2013/027/BY</w:t>
            </w:r>
          </w:p>
        </w:tc>
        <w:tc>
          <w:tcPr>
            <w:tcW w:w="1074" w:type="pct"/>
          </w:tcPr>
          <w:p w14:paraId="3302FAA9" w14:textId="77777777" w:rsidR="00610625" w:rsidRDefault="00837802">
            <w:pPr>
              <w:ind w:left="-84" w:right="-84"/>
            </w:pPr>
            <w:r>
              <w:rPr>
                <w:sz w:val="22"/>
              </w:rPr>
              <w:t>ул. Кирова, 49, 220030, г. Минск</w:t>
            </w:r>
          </w:p>
        </w:tc>
        <w:tc>
          <w:tcPr>
            <w:tcW w:w="864" w:type="pct"/>
          </w:tcPr>
          <w:p w14:paraId="1456F2B9" w14:textId="77777777" w:rsidR="00610625" w:rsidRDefault="00837802">
            <w:pPr>
              <w:ind w:left="-84" w:right="-84"/>
            </w:pPr>
            <w:r>
              <w:rPr>
                <w:sz w:val="22"/>
              </w:rPr>
              <w:t>62.01.29</w:t>
            </w:r>
          </w:p>
        </w:tc>
      </w:tr>
    </w:tbl>
    <w:p w14:paraId="32672B3E" w14:textId="77777777" w:rsidR="000A6059" w:rsidRPr="00246BE9" w:rsidRDefault="000A6059" w:rsidP="0035254A">
      <w:pPr>
        <w:rPr>
          <w:sz w:val="24"/>
          <w:szCs w:val="24"/>
        </w:rPr>
      </w:pPr>
    </w:p>
    <w:p w14:paraId="3AF2C5E9" w14:textId="77777777" w:rsidR="000A6059" w:rsidRPr="00E627F7" w:rsidRDefault="000A6059" w:rsidP="0035254A">
      <w:pPr>
        <w:rPr>
          <w:noProof/>
          <w:sz w:val="24"/>
          <w:szCs w:val="24"/>
        </w:rPr>
      </w:pP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98421" w14:textId="77777777" w:rsidR="00837802" w:rsidRDefault="00837802" w:rsidP="0011070C">
      <w:r>
        <w:separator/>
      </w:r>
    </w:p>
  </w:endnote>
  <w:endnote w:type="continuationSeparator" w:id="0">
    <w:p w14:paraId="6DBFB74D" w14:textId="77777777" w:rsidR="00837802" w:rsidRDefault="0083780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0D97915" w14:textId="77777777" w:rsidR="00AF6483" w:rsidRDefault="00AF648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806471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9782A0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13.10.2026.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E7B375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3E2125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1BC3D6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C2A976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EC1A5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8D37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C9E32" w14:textId="77777777" w:rsidR="00837802" w:rsidRDefault="00837802" w:rsidP="0011070C">
      <w:r>
        <w:separator/>
      </w:r>
    </w:p>
  </w:footnote>
  <w:footnote w:type="continuationSeparator" w:id="0">
    <w:p w14:paraId="7A41F49B" w14:textId="77777777" w:rsidR="00837802" w:rsidRDefault="0083780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DFBC7" w14:textId="77777777" w:rsidR="00AF6483" w:rsidRDefault="00AF648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37"/>
    </w:tblGrid>
    <w:tr w:rsidR="00A7672E" w:rsidRPr="00246BB6" w14:paraId="3958863E" w14:textId="77777777" w:rsidTr="00AF6483">
      <w:trPr>
        <w:trHeight w:val="221"/>
      </w:trPr>
      <w:tc>
        <w:tcPr>
          <w:tcW w:w="12044" w:type="dxa"/>
          <w:vAlign w:val="center"/>
        </w:tcPr>
        <w:p w14:paraId="7116C81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37" w:type="dxa"/>
          <w:vAlign w:val="center"/>
        </w:tcPr>
        <w:p w14:paraId="120733BD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BY/112 036.01</w:t>
          </w:r>
        </w:p>
      </w:tc>
    </w:tr>
  </w:tbl>
  <w:p w14:paraId="1422D54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5CA3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23"/>
    </w:tblGrid>
    <w:tr w:rsidR="002317A4" w14:paraId="52E61E85" w14:textId="77777777" w:rsidTr="00AF6483">
      <w:trPr>
        <w:trHeight w:val="221"/>
      </w:trPr>
      <w:tc>
        <w:tcPr>
          <w:tcW w:w="12044" w:type="dxa"/>
          <w:vAlign w:val="center"/>
        </w:tcPr>
        <w:p w14:paraId="1B8C6267" w14:textId="77777777" w:rsidR="009C503B" w:rsidRPr="00AF6483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AF64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Оперативно-аналитический центр при Президенте Республики Беларусь,</w:t>
          </w:r>
        </w:p>
        <w:p w14:paraId="73A7C489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F64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средств защиты информации и продукции по требованиям безопасности информации</w:t>
          </w:r>
        </w:p>
      </w:tc>
      <w:tc>
        <w:tcPr>
          <w:tcW w:w="2523" w:type="dxa"/>
          <w:vAlign w:val="center"/>
        </w:tcPr>
        <w:p w14:paraId="062BA1AD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BY/112 036.01</w:t>
          </w:r>
        </w:p>
      </w:tc>
    </w:tr>
  </w:tbl>
  <w:p w14:paraId="612DC8C1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10625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76F9D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37802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AF6483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773E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2026-10-14T08:28:00Z</dcterms:created>
  <dcterms:modified xsi:type="dcterms:W3CDTF">2026-10-14T08:28:00Z</dcterms:modified>
</cp:coreProperties>
</file>