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4CC51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6D3CD5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7952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85B5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730CD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64B8DA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EEBEC5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8FEE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3BF59F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BY/112 115.01</w:t>
            </w:r>
          </w:p>
        </w:tc>
      </w:tr>
      <w:tr w:rsidR="00352164" w:rsidRPr="00332092" w14:paraId="2699EF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D5BC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9E727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13.07.2018 </w:t>
            </w:r>
          </w:p>
        </w:tc>
      </w:tr>
      <w:tr w:rsidR="00352164" w:rsidRPr="00053AF4" w14:paraId="7FA4C59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A76E1A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DBAE3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AC577A" w14:textId="485C778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0255A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AA3C4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3E70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8014C9" w14:textId="7640B3E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0255A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  <w:tr w:rsidR="00352164" w14:paraId="4CFDCA46" w14:textId="77777777" w:rsidTr="00F018EB">
        <w:tc>
          <w:tcPr>
            <w:tcW w:w="9638" w:type="dxa"/>
            <w:gridSpan w:val="3"/>
          </w:tcPr>
          <w:p w14:paraId="0AD696A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A655825" w14:textId="77777777" w:rsidR="0000255A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5D727B" w14:textId="21D318A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0255A">
                  <w:rPr>
                    <w:rStyle w:val="39"/>
                  </w:rPr>
                  <w:t>15 сентября 2025 года</w:t>
                </w:r>
              </w:sdtContent>
            </w:sdt>
          </w:p>
        </w:tc>
      </w:tr>
    </w:tbl>
    <w:p w14:paraId="3F45C75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6731A82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FDC56C" w14:textId="6CC586ED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Орган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по сертификации продукции </w:t>
            </w:r>
          </w:p>
          <w:p w14:paraId="33677EB1" w14:textId="77777777" w:rsidR="007D6B7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Обществ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8BB87F" w14:textId="0064BB06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</w:tc>
      </w:tr>
    </w:tbl>
    <w:p w14:paraId="770C5C45" w14:textId="77777777" w:rsidR="00352164" w:rsidRPr="0000255A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03CB230" w14:textId="77777777" w:rsidR="00352164" w:rsidRPr="0000255A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E76A89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9D4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5F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8EF9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D1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1A676BA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E49A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D3AE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98D9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42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B08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A25BBE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45375" w14:paraId="4F573288" w14:textId="77777777" w:rsidTr="0000255A">
        <w:trPr>
          <w:tblHeader/>
        </w:trPr>
        <w:tc>
          <w:tcPr>
            <w:tcW w:w="366" w:type="pct"/>
            <w:vAlign w:val="center"/>
          </w:tcPr>
          <w:p w14:paraId="34A649FC" w14:textId="77777777" w:rsidR="00352164" w:rsidRPr="006B6F2D" w:rsidRDefault="0000255A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A7123C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1779F2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5227F87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833364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45375" w14:paraId="60C916D9" w14:textId="77777777" w:rsidTr="0000255A">
        <w:tc>
          <w:tcPr>
            <w:tcW w:w="5000" w:type="pct"/>
            <w:gridSpan w:val="5"/>
          </w:tcPr>
          <w:p w14:paraId="5F3A75E1" w14:textId="77777777" w:rsidR="00745375" w:rsidRDefault="0000255A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45375" w14:paraId="7D10E180" w14:textId="77777777" w:rsidTr="0000255A">
        <w:tc>
          <w:tcPr>
            <w:tcW w:w="366" w:type="pct"/>
          </w:tcPr>
          <w:p w14:paraId="1D7E62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484FA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C98140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145F99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60079-1-2011;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83BD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7E23203" w14:textId="77777777" w:rsidTr="0000255A">
        <w:tc>
          <w:tcPr>
            <w:tcW w:w="366" w:type="pct"/>
          </w:tcPr>
          <w:p w14:paraId="0BA7EBB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440A2A2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54FF6112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643BE00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60079-2-2011;</w:t>
            </w:r>
            <w:r>
              <w:rPr>
                <w:sz w:val="22"/>
              </w:rPr>
              <w:br/>
              <w:t>ГОСТ IEC 60079-2-2013;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0D78D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C2AA993" w14:textId="77777777" w:rsidTr="0000255A">
        <w:tc>
          <w:tcPr>
            <w:tcW w:w="366" w:type="pct"/>
          </w:tcPr>
          <w:p w14:paraId="6BA58FB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4987CF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7A298D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272B113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30852.6-2002 (МЭК 60079-5:1997)¹;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31610.5-2017 (IEC 60079-5:2015);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410A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13D559C" w14:textId="77777777" w:rsidTr="0000255A">
        <w:tc>
          <w:tcPr>
            <w:tcW w:w="366" w:type="pct"/>
          </w:tcPr>
          <w:p w14:paraId="3BB84FFC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E1397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3661F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5FC82F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31610.6-2015/IEC 60079-6:2015;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C247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24C2D891" w14:textId="77777777" w:rsidTr="0000255A">
        <w:tc>
          <w:tcPr>
            <w:tcW w:w="366" w:type="pct"/>
          </w:tcPr>
          <w:p w14:paraId="690A1B4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43C5A2A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повышенной защитой вида «е»</w:t>
            </w:r>
          </w:p>
        </w:tc>
        <w:tc>
          <w:tcPr>
            <w:tcW w:w="1032" w:type="pct"/>
          </w:tcPr>
          <w:p w14:paraId="0FFDA010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FF22C8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30852.8-2002¹;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A3F3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8C0A256" w14:textId="77777777" w:rsidTr="0000255A">
        <w:tc>
          <w:tcPr>
            <w:tcW w:w="366" w:type="pct"/>
          </w:tcPr>
          <w:p w14:paraId="61FAE79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192D56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«искробезопасная электрическая цепь «i» и «искробезопасные системы»</w:t>
            </w:r>
          </w:p>
        </w:tc>
        <w:tc>
          <w:tcPr>
            <w:tcW w:w="1032" w:type="pct"/>
          </w:tcPr>
          <w:p w14:paraId="2910E86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8B126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31610.11-2012/IEC 60079-11:2006;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31610.26-2012/IEC 60079-26:2006;</w:t>
            </w:r>
            <w:r>
              <w:rPr>
                <w:sz w:val="22"/>
              </w:rPr>
              <w:br/>
              <w:t>ГОСТ 31610.26-2016/IEC 60079-26:2014;</w:t>
            </w:r>
            <w:r>
              <w:rPr>
                <w:sz w:val="22"/>
              </w:rPr>
              <w:br/>
              <w:t>ГОСТ 31610.39-2017 (IEC/TS 60079-39:2015);</w:t>
            </w:r>
            <w:r>
              <w:rPr>
                <w:sz w:val="22"/>
              </w:rPr>
              <w:br/>
              <w:t>ГОСТ IEC 60079-25-2016;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52350.25-2006 (МЭК 60079-25:2003);</w:t>
            </w:r>
            <w:r>
              <w:rPr>
                <w:sz w:val="22"/>
              </w:rPr>
              <w:br/>
              <w:t>ГОСТ Р МЭК 60079-25-2012;</w:t>
            </w:r>
            <w:r>
              <w:rPr>
                <w:sz w:val="22"/>
              </w:rPr>
              <w:br/>
              <w:t>ГОСТ Р МЭК 60079-27-2012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13E1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F005505" w14:textId="77777777" w:rsidTr="0000255A">
        <w:tc>
          <w:tcPr>
            <w:tcW w:w="366" w:type="pct"/>
          </w:tcPr>
          <w:p w14:paraId="612074FD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534ED2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защитой помещениями под избыточным давлением «p» и помещениями с искусственной вентиляцией «v»</w:t>
            </w:r>
          </w:p>
        </w:tc>
        <w:tc>
          <w:tcPr>
            <w:tcW w:w="1032" w:type="pct"/>
          </w:tcPr>
          <w:p w14:paraId="4A7A791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57850AC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30852.12-2002 (МЭК 60079-13:1982)¹;</w:t>
            </w:r>
            <w:r>
              <w:rPr>
                <w:sz w:val="22"/>
              </w:rPr>
              <w:br/>
              <w:t>ГОСТ 30852.15-2002 (МЭК 60079-16:1990)¹;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31610.13-2014 (IEC 60079-13:2010);</w:t>
            </w:r>
            <w:r>
              <w:rPr>
                <w:sz w:val="22"/>
              </w:rPr>
              <w:br/>
              <w:t>ГОСТ 31610.13-2019 (IEC 60079-13:2017);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A50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7C2A107" w14:textId="77777777" w:rsidTr="0000255A">
        <w:tc>
          <w:tcPr>
            <w:tcW w:w="366" w:type="pct"/>
          </w:tcPr>
          <w:p w14:paraId="1ACA530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EDFB51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«n»</w:t>
            </w:r>
          </w:p>
        </w:tc>
        <w:tc>
          <w:tcPr>
            <w:tcW w:w="1032" w:type="pct"/>
          </w:tcPr>
          <w:p w14:paraId="473412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3BB259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31610.15-2012/IEC 60079-15:2005;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9EFF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1253CCD" w14:textId="77777777" w:rsidTr="0000255A">
        <w:tc>
          <w:tcPr>
            <w:tcW w:w="366" w:type="pct"/>
          </w:tcPr>
          <w:p w14:paraId="10A870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2901C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«герметизация компаундом «m»</w:t>
            </w:r>
          </w:p>
        </w:tc>
        <w:tc>
          <w:tcPr>
            <w:tcW w:w="1032" w:type="pct"/>
          </w:tcPr>
          <w:p w14:paraId="4350CD0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DD671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60079-18-2012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C2257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82D57D8" w14:textId="77777777" w:rsidTr="0000255A">
        <w:tc>
          <w:tcPr>
            <w:tcW w:w="366" w:type="pct"/>
          </w:tcPr>
          <w:p w14:paraId="5C9A38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383B56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со специальным видом взрывозащиты «s»</w:t>
            </w:r>
          </w:p>
        </w:tc>
        <w:tc>
          <w:tcPr>
            <w:tcW w:w="1032" w:type="pct"/>
          </w:tcPr>
          <w:p w14:paraId="0ED2D8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9C2EDC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22782.3-77;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31610.33-2014 (IEC 60079-33:2012);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28D98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3BF923BE" w14:textId="77777777" w:rsidTr="0000255A">
        <w:tc>
          <w:tcPr>
            <w:tcW w:w="366" w:type="pct"/>
          </w:tcPr>
          <w:p w14:paraId="7E8FF0D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957" w:type="pct"/>
          </w:tcPr>
          <w:p w14:paraId="7316DC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I: 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4F15A1C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EBCD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31610.35-1-2014 (IEC 60079-35-1:2011);</w:t>
            </w:r>
            <w:r>
              <w:rPr>
                <w:sz w:val="22"/>
              </w:rPr>
              <w:br/>
              <w:t>ГОСТ 31611.2-2012 (IEC 62013-2:2005);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45AC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9803FF4" w14:textId="77777777" w:rsidTr="0000255A">
        <w:tc>
          <w:tcPr>
            <w:tcW w:w="366" w:type="pct"/>
          </w:tcPr>
          <w:p w14:paraId="5FDD025E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CB0C1E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Резистивные распределенные электронагреватели</w:t>
            </w:r>
          </w:p>
        </w:tc>
        <w:tc>
          <w:tcPr>
            <w:tcW w:w="1032" w:type="pct"/>
          </w:tcPr>
          <w:p w14:paraId="640B17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88AC0A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31610.30-1-2017 (IEC/IEEE 60079-30-1:2015);</w:t>
            </w:r>
            <w:r>
              <w:rPr>
                <w:sz w:val="22"/>
              </w:rPr>
              <w:br/>
              <w:t>ГОСТ 31610.30-2-2017 (IEC/IEEE 60079-30-2:2015);</w:t>
            </w:r>
            <w:r>
              <w:rPr>
                <w:sz w:val="22"/>
              </w:rPr>
              <w:br/>
              <w:t>ГОСТ IEC 60079-30-1-2011;</w:t>
            </w:r>
            <w:r>
              <w:rPr>
                <w:sz w:val="22"/>
              </w:rPr>
              <w:br/>
              <w:t>ГОСТ IEC 60079-30-2-2011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0D2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B48EAF0" w14:textId="77777777" w:rsidTr="0000255A">
        <w:tc>
          <w:tcPr>
            <w:tcW w:w="366" w:type="pct"/>
          </w:tcPr>
          <w:p w14:paraId="48227F6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E7DA34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оборудование и передающие системы, использующие оптическое излучение</w:t>
            </w:r>
          </w:p>
        </w:tc>
        <w:tc>
          <w:tcPr>
            <w:tcW w:w="1032" w:type="pct"/>
          </w:tcPr>
          <w:p w14:paraId="64EE8C8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E90E7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31610.28-2017 (IEC 60079-28:2015)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EA91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47DDD6F" w14:textId="77777777" w:rsidTr="0000255A">
        <w:tc>
          <w:tcPr>
            <w:tcW w:w="366" w:type="pct"/>
          </w:tcPr>
          <w:p w14:paraId="5769B3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D061C7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группы III</w:t>
            </w:r>
          </w:p>
        </w:tc>
        <w:tc>
          <w:tcPr>
            <w:tcW w:w="1032" w:type="pct"/>
          </w:tcPr>
          <w:p w14:paraId="3E7DC9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A970C2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60079-10-2-2011¹;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IEC 61241-0-2011;</w:t>
            </w:r>
            <w:r>
              <w:rPr>
                <w:sz w:val="22"/>
              </w:rPr>
              <w:br/>
              <w:t>ГОСТ IEC 61241-1-2-2011¹;</w:t>
            </w:r>
            <w:r>
              <w:rPr>
                <w:sz w:val="22"/>
              </w:rPr>
              <w:br/>
              <w:t>ГОСТ IEC 61241-10-2011¹;</w:t>
            </w:r>
            <w:r>
              <w:rPr>
                <w:sz w:val="22"/>
              </w:rPr>
              <w:br/>
              <w:t>ГОСТ IEC 61241-11-2011;</w:t>
            </w:r>
            <w:r>
              <w:rPr>
                <w:sz w:val="22"/>
              </w:rPr>
              <w:br/>
              <w:t>ГОСТ IEC 61241-18-2011;</w:t>
            </w:r>
            <w:r>
              <w:rPr>
                <w:sz w:val="22"/>
              </w:rPr>
              <w:br/>
              <w:t>ГОСТ Р МЭК 60079-31-2010¹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A2DD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BCDB4A1" w14:textId="77777777" w:rsidTr="0000255A">
        <w:tc>
          <w:tcPr>
            <w:tcW w:w="366" w:type="pct"/>
          </w:tcPr>
          <w:p w14:paraId="1BA4D1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D1837F8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</w:t>
            </w:r>
            <w:r>
              <w:rPr>
                <w:sz w:val="22"/>
              </w:rPr>
              <w:lastRenderedPageBreak/>
              <w:t>«b», погружение в жидкость «k», с защитой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защитой взрывонепроницаемой оболочкой «d».</w:t>
            </w:r>
          </w:p>
        </w:tc>
        <w:tc>
          <w:tcPr>
            <w:tcW w:w="1032" w:type="pct"/>
          </w:tcPr>
          <w:p w14:paraId="4527D7E5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24924BE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31441.1-2011 (EN 13463-1:2001);</w:t>
            </w:r>
            <w:r>
              <w:rPr>
                <w:sz w:val="22"/>
              </w:rPr>
              <w:br/>
              <w:t>ГОСТ 31441.2-2011 (EN 13463-2:2004);</w:t>
            </w:r>
            <w:r>
              <w:rPr>
                <w:sz w:val="22"/>
              </w:rPr>
              <w:br/>
              <w:t>ГОСТ 31441.3-2011 (EN 13463-3:2005);</w:t>
            </w:r>
            <w:r>
              <w:rPr>
                <w:sz w:val="22"/>
              </w:rPr>
              <w:br/>
              <w:t>ГОСТ 31441.5-2011 (EN 13463-5:2003);</w:t>
            </w:r>
            <w:r>
              <w:rPr>
                <w:sz w:val="22"/>
              </w:rPr>
              <w:br/>
              <w:t>ГОСТ 31441.6-2011 (EN 13463-6:2005);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31441.8-2011 (EN 13463-8:2003);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75A87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745375" w14:paraId="1981E3E4" w14:textId="77777777" w:rsidTr="0000255A">
        <w:tc>
          <w:tcPr>
            <w:tcW w:w="366" w:type="pct"/>
          </w:tcPr>
          <w:p w14:paraId="6D9749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5FEE520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</w:t>
            </w:r>
          </w:p>
        </w:tc>
        <w:tc>
          <w:tcPr>
            <w:tcW w:w="1032" w:type="pct"/>
          </w:tcPr>
          <w:p w14:paraId="54CD0D3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8430 31 000,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597FCA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7DF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2FC0115" w14:textId="77777777" w:rsidTr="0000255A">
        <w:tc>
          <w:tcPr>
            <w:tcW w:w="366" w:type="pct"/>
          </w:tcPr>
          <w:p w14:paraId="27106B09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BE6FD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комплексы механизированные</w:t>
            </w:r>
          </w:p>
        </w:tc>
        <w:tc>
          <w:tcPr>
            <w:tcW w:w="1032" w:type="pct"/>
          </w:tcPr>
          <w:p w14:paraId="2798116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8412 21 200 9²,</w:t>
            </w:r>
            <w:r>
              <w:rPr>
                <w:sz w:val="22"/>
              </w:rPr>
              <w:br/>
              <w:t xml:space="preserve">  8412 21 800 8²,</w:t>
            </w:r>
            <w:r>
              <w:rPr>
                <w:sz w:val="22"/>
              </w:rPr>
              <w:br/>
              <w:t xml:space="preserve">  8412 29 200 9²,</w:t>
            </w:r>
            <w:r>
              <w:rPr>
                <w:sz w:val="22"/>
              </w:rPr>
              <w:br/>
              <w:t xml:space="preserve">  8419 50 000 0²,</w:t>
            </w:r>
            <w:r>
              <w:rPr>
                <w:sz w:val="22"/>
              </w:rPr>
              <w:br/>
              <w:t xml:space="preserve">  8419 89 100 0²,</w:t>
            </w:r>
            <w:r>
              <w:rPr>
                <w:sz w:val="22"/>
              </w:rPr>
              <w:br/>
              <w:t xml:space="preserve">  8424 30 900 0²,</w:t>
            </w:r>
            <w:r>
              <w:rPr>
                <w:sz w:val="22"/>
              </w:rPr>
              <w:br/>
              <w:t xml:space="preserve">  8428 31 000 0,</w:t>
            </w:r>
            <w:r>
              <w:rPr>
                <w:sz w:val="22"/>
              </w:rPr>
              <w:br/>
              <w:t xml:space="preserve">  8428 90 900 0,</w:t>
            </w:r>
            <w:r>
              <w:rPr>
                <w:sz w:val="22"/>
              </w:rPr>
              <w:br/>
              <w:t xml:space="preserve">  8431 43 000 0²,</w:t>
            </w:r>
            <w:r>
              <w:rPr>
                <w:sz w:val="22"/>
              </w:rPr>
              <w:br/>
              <w:t xml:space="preserve">  8431 49 800²,</w:t>
            </w:r>
            <w:r>
              <w:rPr>
                <w:sz w:val="22"/>
              </w:rPr>
              <w:br/>
              <w:t xml:space="preserve">  8428 32 000 0,</w:t>
            </w:r>
            <w:r>
              <w:rPr>
                <w:sz w:val="22"/>
              </w:rPr>
              <w:br/>
              <w:t xml:space="preserve">  8428 33 000 0,</w:t>
            </w:r>
            <w:r>
              <w:rPr>
                <w:sz w:val="22"/>
              </w:rPr>
              <w:br/>
              <w:t xml:space="preserve">  8428 90 800 0,</w:t>
            </w:r>
            <w:r>
              <w:rPr>
                <w:sz w:val="22"/>
              </w:rPr>
              <w:br/>
              <w:t xml:space="preserve"> 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8474,</w:t>
            </w:r>
            <w:r>
              <w:rPr>
                <w:sz w:val="22"/>
              </w:rPr>
              <w:br/>
              <w:t xml:space="preserve">  8479,</w:t>
            </w:r>
            <w:r>
              <w:rPr>
                <w:sz w:val="22"/>
              </w:rPr>
              <w:br/>
              <w:t xml:space="preserve">  8413²</w:t>
            </w:r>
          </w:p>
        </w:tc>
        <w:tc>
          <w:tcPr>
            <w:tcW w:w="1468" w:type="pct"/>
          </w:tcPr>
          <w:p w14:paraId="0FE0B0E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14254-96 (МЭК 529-89) р.11-15;</w:t>
            </w:r>
            <w:r>
              <w:rPr>
                <w:sz w:val="22"/>
              </w:rPr>
              <w:br/>
              <w:t>ГОСТ 26917-2000;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28318-89;</w:t>
            </w:r>
            <w:r>
              <w:rPr>
                <w:sz w:val="22"/>
              </w:rPr>
              <w:br/>
              <w:t>ГОСТ 28629-90;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58200-2018;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04E6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6D11AFA1" w14:textId="77777777" w:rsidTr="0000255A">
        <w:tc>
          <w:tcPr>
            <w:tcW w:w="366" w:type="pct"/>
          </w:tcPr>
          <w:p w14:paraId="28C269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455C22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крепи механизированные для лав</w:t>
            </w:r>
          </w:p>
        </w:tc>
        <w:tc>
          <w:tcPr>
            <w:tcW w:w="1032" w:type="pct"/>
          </w:tcPr>
          <w:p w14:paraId="7AA48B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8479 89 300 0</w:t>
            </w:r>
          </w:p>
        </w:tc>
        <w:tc>
          <w:tcPr>
            <w:tcW w:w="1468" w:type="pct"/>
          </w:tcPr>
          <w:p w14:paraId="1595EDA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 (EN 1804-1:2001);</w:t>
            </w:r>
            <w:r>
              <w:rPr>
                <w:sz w:val="22"/>
              </w:rPr>
              <w:br/>
              <w:t>ГОСТ 33164.3-2014 (EN 1804-3:2006+A1:2010);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54775-2011;</w:t>
            </w:r>
            <w:r>
              <w:rPr>
                <w:sz w:val="22"/>
              </w:rPr>
              <w:br/>
              <w:t>ГОСТ Р 55729-2013;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A25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50F37C6" w14:textId="77777777" w:rsidTr="0000255A">
        <w:tc>
          <w:tcPr>
            <w:tcW w:w="366" w:type="pct"/>
          </w:tcPr>
          <w:p w14:paraId="5A8BAB26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3B31ADCB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выработок: пневмоинструмент</w:t>
            </w:r>
          </w:p>
        </w:tc>
        <w:tc>
          <w:tcPr>
            <w:tcW w:w="1032" w:type="pct"/>
          </w:tcPr>
          <w:p w14:paraId="7BE5082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8467 11 900 0,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8467 19 000 0</w:t>
            </w:r>
          </w:p>
        </w:tc>
        <w:tc>
          <w:tcPr>
            <w:tcW w:w="1468" w:type="pct"/>
          </w:tcPr>
          <w:p w14:paraId="1C77B8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51681-2000;</w:t>
            </w:r>
            <w:r>
              <w:rPr>
                <w:sz w:val="22"/>
              </w:rPr>
              <w:br/>
              <w:t>ГОСТ Р 55162-2012;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FAA16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47712EB1" w14:textId="77777777" w:rsidTr="0000255A">
        <w:tc>
          <w:tcPr>
            <w:tcW w:w="366" w:type="pct"/>
          </w:tcPr>
          <w:p w14:paraId="53DB7FB8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6BF990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</w:t>
            </w:r>
          </w:p>
        </w:tc>
        <w:tc>
          <w:tcPr>
            <w:tcW w:w="1032" w:type="pct"/>
          </w:tcPr>
          <w:p w14:paraId="1F5F4E1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264344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50703-2023¹;</w:t>
            </w:r>
            <w:r>
              <w:rPr>
                <w:sz w:val="22"/>
              </w:rPr>
              <w:br/>
              <w:t>ГОСТ Р 53650-2009;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ABEB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392CC75" w14:textId="77777777" w:rsidTr="0000255A">
        <w:tc>
          <w:tcPr>
            <w:tcW w:w="366" w:type="pct"/>
          </w:tcPr>
          <w:p w14:paraId="5C192952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4C5313A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2A25672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468" w:type="pct"/>
          </w:tcPr>
          <w:p w14:paraId="77F2FE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31559-2012;</w:t>
            </w:r>
            <w:r>
              <w:rPr>
                <w:sz w:val="22"/>
              </w:rPr>
              <w:br/>
              <w:t>ГОСТ 31560-2012;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Р 58199-2018;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0F3C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00E63CD" w14:textId="77777777" w:rsidTr="0000255A">
        <w:tc>
          <w:tcPr>
            <w:tcW w:w="366" w:type="pct"/>
          </w:tcPr>
          <w:p w14:paraId="51BA792C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6.1</w:t>
            </w:r>
          </w:p>
        </w:tc>
        <w:tc>
          <w:tcPr>
            <w:tcW w:w="957" w:type="pct"/>
          </w:tcPr>
          <w:p w14:paraId="79C7709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</w:t>
            </w:r>
          </w:p>
        </w:tc>
        <w:tc>
          <w:tcPr>
            <w:tcW w:w="1032" w:type="pct"/>
          </w:tcPr>
          <w:p w14:paraId="73362D8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007CD55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10D02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08F9CC9" w14:textId="77777777" w:rsidTr="0000255A">
        <w:tc>
          <w:tcPr>
            <w:tcW w:w="366" w:type="pct"/>
          </w:tcPr>
          <w:p w14:paraId="331789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29043359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ленточные</w:t>
            </w:r>
          </w:p>
        </w:tc>
        <w:tc>
          <w:tcPr>
            <w:tcW w:w="1032" w:type="pct"/>
          </w:tcPr>
          <w:p w14:paraId="2132AA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2FBE5AC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D1F1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18B64FDE" w14:textId="77777777" w:rsidTr="0000255A">
        <w:tc>
          <w:tcPr>
            <w:tcW w:w="366" w:type="pct"/>
          </w:tcPr>
          <w:p w14:paraId="507EB1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76D27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лебедки шахтные и горнорудные</w:t>
            </w:r>
          </w:p>
        </w:tc>
        <w:tc>
          <w:tcPr>
            <w:tcW w:w="1032" w:type="pct"/>
          </w:tcPr>
          <w:p w14:paraId="219A51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8425 39 000 5,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8425</w:t>
            </w:r>
          </w:p>
        </w:tc>
        <w:tc>
          <w:tcPr>
            <w:tcW w:w="1468" w:type="pct"/>
          </w:tcPr>
          <w:p w14:paraId="3827462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7828-80;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52217-2004;</w:t>
            </w:r>
            <w:r>
              <w:rPr>
                <w:sz w:val="22"/>
              </w:rPr>
              <w:br/>
              <w:t>ГОСТ Р 52218-2004;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57841-2017;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BB97A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F709A3" w14:textId="77777777" w:rsidTr="0000255A">
        <w:tc>
          <w:tcPr>
            <w:tcW w:w="366" w:type="pct"/>
          </w:tcPr>
          <w:p w14:paraId="2522BB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408CBF75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</w:t>
            </w:r>
            <w:r>
              <w:rPr>
                <w:sz w:val="22"/>
              </w:rPr>
              <w:lastRenderedPageBreak/>
              <w:t>скважин: станки для бурения скважин в горнорудной промышленности</w:t>
            </w:r>
          </w:p>
        </w:tc>
        <w:tc>
          <w:tcPr>
            <w:tcW w:w="1032" w:type="pct"/>
          </w:tcPr>
          <w:p w14:paraId="7299C69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65707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12.2.232-2012;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77F3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31D031A7" w14:textId="77777777" w:rsidTr="0000255A">
        <w:tc>
          <w:tcPr>
            <w:tcW w:w="366" w:type="pct"/>
          </w:tcPr>
          <w:p w14:paraId="04398AB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2E8B0916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26E867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CE4443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12.2.088-2017¹;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26699-98;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1A237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4DE6D8E" w14:textId="77777777" w:rsidTr="0000255A">
        <w:tc>
          <w:tcPr>
            <w:tcW w:w="366" w:type="pct"/>
          </w:tcPr>
          <w:p w14:paraId="1B0D92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2C6D3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вентиляторы шахтные</w:t>
            </w:r>
          </w:p>
        </w:tc>
        <w:tc>
          <w:tcPr>
            <w:tcW w:w="1032" w:type="pct"/>
          </w:tcPr>
          <w:p w14:paraId="50BD8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468" w:type="pct"/>
          </w:tcPr>
          <w:p w14:paraId="1105A7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11004-84;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5976-90;</w:t>
            </w:r>
            <w:r>
              <w:rPr>
                <w:sz w:val="22"/>
              </w:rPr>
              <w:br/>
              <w:t>ГОСТ 6625-85;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57736-2017;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5A45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992B649" w14:textId="77777777" w:rsidTr="0000255A">
        <w:tc>
          <w:tcPr>
            <w:tcW w:w="366" w:type="pct"/>
          </w:tcPr>
          <w:p w14:paraId="041DB32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026EE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средства пылеулавливания и пылеподавления</w:t>
            </w:r>
          </w:p>
        </w:tc>
        <w:tc>
          <w:tcPr>
            <w:tcW w:w="1032" w:type="pct"/>
          </w:tcPr>
          <w:p w14:paraId="737346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8421 39</w:t>
            </w:r>
          </w:p>
        </w:tc>
        <w:tc>
          <w:tcPr>
            <w:tcW w:w="1468" w:type="pct"/>
          </w:tcPr>
          <w:p w14:paraId="2853A4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9D8E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9393317" w14:textId="77777777" w:rsidTr="0000255A">
        <w:tc>
          <w:tcPr>
            <w:tcW w:w="366" w:type="pct"/>
          </w:tcPr>
          <w:p w14:paraId="0C67FA58" w14:textId="77777777" w:rsidR="00745375" w:rsidRDefault="0000255A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BFBC4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4A00E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8474 20 000,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</w:tcPr>
          <w:p w14:paraId="1B623F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12375-70;</w:t>
            </w:r>
            <w:r>
              <w:rPr>
                <w:sz w:val="22"/>
              </w:rPr>
              <w:br/>
              <w:t>ГОСТ 12376-71;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27412-93;</w:t>
            </w:r>
            <w:r>
              <w:rPr>
                <w:sz w:val="22"/>
              </w:rPr>
              <w:br/>
              <w:t>ГОСТ 27636-95;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6937-91;</w:t>
            </w:r>
            <w:r>
              <w:rPr>
                <w:sz w:val="22"/>
              </w:rPr>
              <w:br/>
              <w:t>ГОСТ 7090-72;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3C3E9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F92CDF9" w14:textId="77777777" w:rsidTr="0000255A">
        <w:tc>
          <w:tcPr>
            <w:tcW w:w="366" w:type="pct"/>
          </w:tcPr>
          <w:p w14:paraId="0269E136" w14:textId="77777777" w:rsidR="00745375" w:rsidRDefault="0000255A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F17EA7" w14:textId="77777777" w:rsidR="00745375" w:rsidRDefault="000025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7594A2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</w:t>
            </w:r>
          </w:p>
        </w:tc>
        <w:tc>
          <w:tcPr>
            <w:tcW w:w="1468" w:type="pct"/>
          </w:tcPr>
          <w:p w14:paraId="6232187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14110-97;</w:t>
            </w:r>
            <w:r>
              <w:rPr>
                <w:sz w:val="22"/>
              </w:rPr>
              <w:br/>
              <w:t>ГОСТ 24366-80;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  <w:t>ГОСТ 30013-2002;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34016-2016;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12385-4-2015;</w:t>
            </w:r>
            <w:r>
              <w:rPr>
                <w:sz w:val="22"/>
              </w:rPr>
              <w:br/>
              <w:t>ГОСТ EN 13411-3-2015;</w:t>
            </w:r>
            <w:r>
              <w:rPr>
                <w:sz w:val="22"/>
              </w:rPr>
              <w:br/>
              <w:t>ГОСТ EN 13411-4-2015;</w:t>
            </w:r>
            <w:r>
              <w:rPr>
                <w:sz w:val="22"/>
              </w:rPr>
              <w:br/>
              <w:t>ГОСТ EN 13411-5-2015;</w:t>
            </w:r>
            <w:r>
              <w:rPr>
                <w:sz w:val="22"/>
              </w:rPr>
              <w:br/>
              <w:t>ГОСТ EN 1677-1-2015;</w:t>
            </w:r>
            <w:r>
              <w:rPr>
                <w:sz w:val="22"/>
              </w:rPr>
              <w:br/>
              <w:t>ГОСТ EN 1677-2-2015;</w:t>
            </w:r>
            <w:r>
              <w:rPr>
                <w:sz w:val="22"/>
              </w:rPr>
              <w:br/>
              <w:t>ГОСТ EN 818-1-2011;</w:t>
            </w:r>
            <w:r>
              <w:rPr>
                <w:sz w:val="22"/>
              </w:rPr>
              <w:br/>
              <w:t>ГОСТ EN 818-2-2011;</w:t>
            </w:r>
            <w:r>
              <w:rPr>
                <w:sz w:val="22"/>
              </w:rPr>
              <w:br/>
              <w:t>ГОСТ EN 818-3-2011;</w:t>
            </w:r>
            <w:r>
              <w:rPr>
                <w:sz w:val="22"/>
              </w:rPr>
              <w:br/>
              <w:t>ГОСТ EN 818-4-2011;</w:t>
            </w:r>
            <w:r>
              <w:rPr>
                <w:sz w:val="22"/>
              </w:rPr>
              <w:br/>
              <w:t>ГОСТ EN 818-5-2011;</w:t>
            </w:r>
            <w:r>
              <w:rPr>
                <w:sz w:val="22"/>
              </w:rPr>
              <w:br/>
              <w:t>ГОСТ EN 818-7-2010;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13411-2-2006;</w:t>
            </w:r>
            <w:r>
              <w:rPr>
                <w:sz w:val="22"/>
              </w:rPr>
              <w:br/>
              <w:t>СТБ ЕН 1677-1-2005;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E2A2F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7E6403AF" w14:textId="77777777" w:rsidTr="0000255A">
        <w:tc>
          <w:tcPr>
            <w:tcW w:w="366" w:type="pct"/>
          </w:tcPr>
          <w:p w14:paraId="2DF4A70B" w14:textId="77777777" w:rsidR="00745375" w:rsidRDefault="0000255A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B92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2EC8E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8428 39,</w:t>
            </w:r>
            <w:r>
              <w:rPr>
                <w:sz w:val="22"/>
              </w:rPr>
              <w:br/>
              <w:t xml:space="preserve"> 8428 10 200 ,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28137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31549-2012;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AB44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E826A6F" w14:textId="77777777" w:rsidTr="0000255A">
        <w:tc>
          <w:tcPr>
            <w:tcW w:w="366" w:type="pct"/>
          </w:tcPr>
          <w:p w14:paraId="5DEE4264" w14:textId="77777777" w:rsidR="00745375" w:rsidRDefault="0000255A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875CC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7A4158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7309 00²,</w:t>
            </w:r>
            <w:r>
              <w:rPr>
                <w:sz w:val="22"/>
              </w:rPr>
              <w:br/>
              <w:t xml:space="preserve">  7611 00 000 0,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8421 19 700 9,</w:t>
            </w:r>
            <w:r>
              <w:rPr>
                <w:sz w:val="22"/>
              </w:rPr>
              <w:br/>
              <w:t xml:space="preserve">  8421 21 000 9,</w:t>
            </w:r>
            <w:r>
              <w:rPr>
                <w:sz w:val="22"/>
              </w:rPr>
              <w:br/>
              <w:t xml:space="preserve">  8421 29 000 9,</w:t>
            </w:r>
            <w:r>
              <w:rPr>
                <w:sz w:val="22"/>
              </w:rPr>
              <w:br/>
              <w:t xml:space="preserve">   8479 82 000 0,</w:t>
            </w:r>
            <w:r>
              <w:rPr>
                <w:sz w:val="22"/>
              </w:rPr>
              <w:br/>
              <w:t xml:space="preserve">  8479 89 300 0,</w:t>
            </w:r>
            <w:r>
              <w:rPr>
                <w:sz w:val="22"/>
              </w:rPr>
              <w:br/>
              <w:t xml:space="preserve">  8479 89 970 7,</w:t>
            </w:r>
            <w:r>
              <w:rPr>
                <w:sz w:val="22"/>
              </w:rPr>
              <w:br/>
              <w:t xml:space="preserve">  8479 89 970 8,</w:t>
            </w:r>
            <w:r>
              <w:rPr>
                <w:sz w:val="22"/>
              </w:rPr>
              <w:br/>
              <w:t xml:space="preserve">  8417²,</w:t>
            </w:r>
            <w:r>
              <w:rPr>
                <w:sz w:val="22"/>
              </w:rPr>
              <w:br/>
              <w:t xml:space="preserve">  8474²,</w:t>
            </w:r>
            <w:r>
              <w:rPr>
                <w:sz w:val="22"/>
              </w:rPr>
              <w:br/>
              <w:t xml:space="preserve">  8419²</w:t>
            </w:r>
          </w:p>
        </w:tc>
        <w:tc>
          <w:tcPr>
            <w:tcW w:w="1468" w:type="pct"/>
          </w:tcPr>
          <w:p w14:paraId="37FF8A7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27120-86;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27468-92;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31385-2008;</w:t>
            </w:r>
            <w:r>
              <w:rPr>
                <w:sz w:val="22"/>
              </w:rPr>
              <w:br/>
              <w:t>ГОСТ 31827-2012;</w:t>
            </w:r>
            <w:r>
              <w:rPr>
                <w:sz w:val="22"/>
              </w:rPr>
              <w:br/>
              <w:t>ГОСТ 31828-2012;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F1B9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84005B3" w14:textId="77777777" w:rsidTr="0000255A">
        <w:tc>
          <w:tcPr>
            <w:tcW w:w="366" w:type="pct"/>
          </w:tcPr>
          <w:p w14:paraId="6C3A2A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E8995EE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4F4984A1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27205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13823-93;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22247-96 (ИСО 2858-75);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30645-99;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31840-2012;</w:t>
            </w:r>
            <w:r>
              <w:rPr>
                <w:sz w:val="22"/>
              </w:rPr>
              <w:br/>
              <w:t>ГОСТ 32600-2013 (ISO 21049:2004);</w:t>
            </w:r>
            <w:r>
              <w:rPr>
                <w:sz w:val="22"/>
              </w:rPr>
              <w:br/>
              <w:t>ГОСТ 32601-2013 (ISO 13709:2009);</w:t>
            </w:r>
            <w:r>
              <w:rPr>
                <w:sz w:val="22"/>
              </w:rPr>
              <w:br/>
              <w:t>ГОСТ 3347-91;</w:t>
            </w:r>
            <w:r>
              <w:rPr>
                <w:sz w:val="22"/>
              </w:rPr>
              <w:br/>
              <w:t>ГОСТ EN 809-2017;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1831-2008;</w:t>
            </w:r>
            <w:r>
              <w:rPr>
                <w:sz w:val="22"/>
              </w:rPr>
              <w:br/>
              <w:t>СТБ EN 13951-2009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7D70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36EDE3" w14:textId="77777777" w:rsidTr="0000255A">
        <w:tc>
          <w:tcPr>
            <w:tcW w:w="366" w:type="pct"/>
          </w:tcPr>
          <w:p w14:paraId="3B2770A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731A96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2" w:type="pct"/>
          </w:tcPr>
          <w:p w14:paraId="5DFC796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7304 23 000 9²,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8716²</w:t>
            </w:r>
          </w:p>
        </w:tc>
        <w:tc>
          <w:tcPr>
            <w:tcW w:w="1468" w:type="pct"/>
          </w:tcPr>
          <w:p w14:paraId="39CAFD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30776-2002;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531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B0E9C65" w14:textId="77777777" w:rsidTr="0000255A">
        <w:tc>
          <w:tcPr>
            <w:tcW w:w="366" w:type="pct"/>
          </w:tcPr>
          <w:p w14:paraId="3A50E7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CDEF7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20CA8388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1424C68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22045-89;</w:t>
            </w:r>
            <w:r>
              <w:rPr>
                <w:sz w:val="22"/>
              </w:rPr>
              <w:br/>
              <w:t>ГОСТ 22827-85;</w:t>
            </w:r>
            <w:r>
              <w:rPr>
                <w:sz w:val="22"/>
              </w:rPr>
              <w:br/>
              <w:t>ГОСТ 27551-87 (ИСО 7752-2-85);</w:t>
            </w:r>
            <w:r>
              <w:rPr>
                <w:sz w:val="22"/>
              </w:rPr>
              <w:br/>
              <w:t>ГОСТ 27584-88;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30321-95;</w:t>
            </w:r>
            <w:r>
              <w:rPr>
                <w:sz w:val="22"/>
              </w:rPr>
              <w:br/>
              <w:t>ГОСТ 30441-97 (ИСО 3076-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30934.1-2002 (ИСО 9928-1:1990)¹;</w:t>
            </w:r>
            <w:r>
              <w:rPr>
                <w:sz w:val="22"/>
              </w:rPr>
              <w:br/>
              <w:t>ГОСТ 32575.1-2015;</w:t>
            </w:r>
            <w:r>
              <w:rPr>
                <w:sz w:val="22"/>
              </w:rPr>
              <w:br/>
              <w:t>ГОСТ 32575.5-2013;</w:t>
            </w:r>
            <w:r>
              <w:rPr>
                <w:sz w:val="22"/>
              </w:rPr>
              <w:br/>
              <w:t>ГОСТ 32576.1-2015;</w:t>
            </w:r>
            <w:r>
              <w:rPr>
                <w:sz w:val="22"/>
              </w:rPr>
              <w:br/>
              <w:t>ГОСТ 32576.5-2013 (ISO 11660-5:2001);</w:t>
            </w:r>
            <w:r>
              <w:rPr>
                <w:sz w:val="22"/>
              </w:rPr>
              <w:br/>
              <w:t>ГОСТ 32578-2013;</w:t>
            </w:r>
            <w:r>
              <w:rPr>
                <w:sz w:val="22"/>
              </w:rPr>
              <w:br/>
              <w:t>ГОСТ 32579.1-2013;</w:t>
            </w:r>
            <w:r>
              <w:rPr>
                <w:sz w:val="22"/>
              </w:rPr>
              <w:br/>
              <w:t>ГОСТ 32579.5-2013;</w:t>
            </w:r>
            <w:r>
              <w:rPr>
                <w:sz w:val="22"/>
              </w:rPr>
              <w:br/>
              <w:t>ГОСТ 33166.1-2014;</w:t>
            </w:r>
            <w:r>
              <w:rPr>
                <w:sz w:val="22"/>
              </w:rPr>
              <w:br/>
              <w:t>ГОСТ 33166.5-2014;</w:t>
            </w:r>
            <w:r>
              <w:rPr>
                <w:sz w:val="22"/>
              </w:rPr>
              <w:br/>
              <w:t>ГОСТ 33167-2014;</w:t>
            </w:r>
            <w:r>
              <w:rPr>
                <w:sz w:val="22"/>
              </w:rPr>
              <w:br/>
              <w:t>ГОСТ 33169-2014;</w:t>
            </w:r>
            <w:r>
              <w:rPr>
                <w:sz w:val="22"/>
              </w:rPr>
              <w:br/>
              <w:t>ГОСТ 33173.1-2014;</w:t>
            </w:r>
            <w:r>
              <w:rPr>
                <w:sz w:val="22"/>
              </w:rPr>
              <w:br/>
              <w:t>ГОСТ 33173.5-2014;</w:t>
            </w:r>
            <w:r>
              <w:rPr>
                <w:sz w:val="22"/>
              </w:rPr>
              <w:br/>
              <w:t>ГОСТ 33714.1-2015;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34465.1-2018;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7075-80;</w:t>
            </w:r>
            <w:r>
              <w:rPr>
                <w:sz w:val="22"/>
              </w:rPr>
              <w:br/>
              <w:t>ГОСТ 7890-93;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220BB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0AE31D96" w14:textId="77777777" w:rsidTr="0000255A">
        <w:tc>
          <w:tcPr>
            <w:tcW w:w="366" w:type="pct"/>
          </w:tcPr>
          <w:p w14:paraId="3A92AF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8580F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55A17E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7C54A84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12.2.063-2015 р. 6-13;</w:t>
            </w:r>
            <w:r>
              <w:rPr>
                <w:sz w:val="22"/>
              </w:rPr>
              <w:br/>
              <w:t>ГОСТ 21345-2005 р.5,6;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4666-2015;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97D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</w:tbl>
    <w:p w14:paraId="3F0D756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54637D" w14:textId="77777777" w:rsidR="0000255A" w:rsidRDefault="0000255A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681CB" w14:textId="77777777" w:rsidR="0000255A" w:rsidRPr="0000255A" w:rsidRDefault="0000255A" w:rsidP="0000255A">
      <w:pPr>
        <w:tabs>
          <w:tab w:val="left" w:pos="552"/>
        </w:tabs>
        <w:overflowPunct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00255A">
        <w:rPr>
          <w:rFonts w:eastAsia="Calibri"/>
          <w:b/>
          <w:bCs/>
          <w:sz w:val="22"/>
          <w:szCs w:val="22"/>
          <w:lang w:eastAsia="en-US"/>
        </w:rPr>
        <w:t>Примечания:</w:t>
      </w:r>
    </w:p>
    <w:p w14:paraId="602E1924" w14:textId="77777777" w:rsidR="0000255A" w:rsidRPr="0000255A" w:rsidRDefault="0000255A" w:rsidP="0000255A">
      <w:pPr>
        <w:jc w:val="both"/>
        <w:rPr>
          <w:rFonts w:eastAsia="Calibri"/>
        </w:rPr>
      </w:pPr>
      <w:r w:rsidRPr="0000255A">
        <w:rPr>
          <w:color w:val="000000"/>
        </w:rPr>
        <w:t>¹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и применяемые для подтверждения соответствия продукции на основе анализа рисков.</w:t>
      </w:r>
    </w:p>
    <w:p w14:paraId="63877675" w14:textId="77777777" w:rsidR="0000255A" w:rsidRPr="0000255A" w:rsidRDefault="0000255A" w:rsidP="0000255A">
      <w:pPr>
        <w:autoSpaceDE w:val="0"/>
        <w:autoSpaceDN w:val="0"/>
        <w:adjustRightInd w:val="0"/>
        <w:jc w:val="both"/>
        <w:rPr>
          <w:iCs/>
        </w:rPr>
      </w:pPr>
      <w:bookmarkStart w:id="0" w:name="_Hlk129853731"/>
      <w:r w:rsidRPr="0000255A">
        <w:rPr>
          <w:iCs/>
          <w:vertAlign w:val="superscript"/>
        </w:rPr>
        <w:lastRenderedPageBreak/>
        <w:t>2</w:t>
      </w:r>
      <w:r w:rsidRPr="0000255A">
        <w:rPr>
          <w:iCs/>
        </w:rPr>
        <w:t xml:space="preserve">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технических регламентов Таможенного союза (ЕАЭС).</w:t>
      </w:r>
      <w:bookmarkEnd w:id="0"/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3D934888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DC51C" w14:textId="77777777" w:rsidR="0000255A" w:rsidRDefault="000025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50B5D09" w14:textId="10F3A388" w:rsidR="00332092" w:rsidRPr="0000255A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0255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2578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6525E6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30FB61F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AE61" w14:textId="77777777" w:rsidR="00A60ABA" w:rsidRDefault="00A60ABA" w:rsidP="0011070C">
      <w:r>
        <w:separator/>
      </w:r>
    </w:p>
  </w:endnote>
  <w:endnote w:type="continuationSeparator" w:id="0">
    <w:p w14:paraId="55B44E07" w14:textId="77777777" w:rsidR="00A60ABA" w:rsidRDefault="00A60A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3A52C33" w14:textId="77777777" w:rsidR="0000255A" w:rsidRDefault="00002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FA7147" w14:textId="77777777" w:rsidTr="00164F95">
      <w:tc>
        <w:tcPr>
          <w:tcW w:w="3399" w:type="dxa"/>
          <w:vAlign w:val="center"/>
          <w:hideMark/>
        </w:tcPr>
        <w:p w14:paraId="0297BF2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8DBED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E03A38" w14:textId="203E55FB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F26529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3AE8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D88B0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7F086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8D70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F19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30B87D" w14:textId="525EEED6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5224E8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2B76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72B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0EFC" w14:textId="77777777" w:rsidR="00A60ABA" w:rsidRDefault="00A60ABA" w:rsidP="0011070C">
      <w:r>
        <w:separator/>
      </w:r>
    </w:p>
  </w:footnote>
  <w:footnote w:type="continuationSeparator" w:id="0">
    <w:p w14:paraId="0C4E1B63" w14:textId="77777777" w:rsidR="00A60ABA" w:rsidRDefault="00A60A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DF06" w14:textId="77777777" w:rsidR="0000255A" w:rsidRDefault="000025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A7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E498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18ABB2" wp14:editId="137FCD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B31D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BY/112 115.01</w:t>
          </w:r>
        </w:p>
      </w:tc>
    </w:tr>
  </w:tbl>
  <w:p w14:paraId="24AE9430" w14:textId="3169248D" w:rsidR="00B53AEA" w:rsidRPr="00CC094B" w:rsidRDefault="0000255A" w:rsidP="0000255A">
    <w:pPr>
      <w:pStyle w:val="a7"/>
      <w:tabs>
        <w:tab w:val="clear" w:pos="4153"/>
        <w:tab w:val="clear" w:pos="8306"/>
        <w:tab w:val="left" w:pos="420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9EEF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7111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04B217" wp14:editId="3430DB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BA11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48F6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310B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E19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5A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45375"/>
    <w:rsid w:val="00750565"/>
    <w:rsid w:val="00752B80"/>
    <w:rsid w:val="00772333"/>
    <w:rsid w:val="007A0B39"/>
    <w:rsid w:val="007B3671"/>
    <w:rsid w:val="007D6B7A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33AEF"/>
    <w:rsid w:val="00A47C62"/>
    <w:rsid w:val="00A60ABA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4EF"/>
    <w:rsid w:val="00F8255B"/>
    <w:rsid w:val="00F83E48"/>
    <w:rsid w:val="00F86DE9"/>
    <w:rsid w:val="00F874A1"/>
    <w:rsid w:val="00FC0729"/>
    <w:rsid w:val="00FC1A9B"/>
    <w:rsid w:val="00FC280E"/>
    <w:rsid w:val="00FD7565"/>
    <w:rsid w:val="00FE63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51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3AEF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81788"/>
    <w:rsid w:val="00EA0842"/>
    <w:rsid w:val="00ED5D04"/>
    <w:rsid w:val="00EF7515"/>
    <w:rsid w:val="00F249D6"/>
    <w:rsid w:val="00F3033A"/>
    <w:rsid w:val="00F544EF"/>
    <w:rsid w:val="00FC42B2"/>
    <w:rsid w:val="00FD58DC"/>
    <w:rsid w:val="00FE63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2025-09-15T07:22:00Z</dcterms:created>
  <dcterms:modified xsi:type="dcterms:W3CDTF">2025-09-18T07:03:00Z</dcterms:modified>
</cp:coreProperties>
</file>