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7D9A" w14:textId="77777777" w:rsidR="00260382" w:rsidRDefault="00260382" w:rsidP="00260382">
      <w:pPr>
        <w:ind w:left="4253"/>
      </w:pPr>
      <w:r>
        <w:rPr>
          <w:rFonts w:eastAsia="Calibri"/>
          <w:sz w:val="28"/>
          <w:szCs w:val="28"/>
        </w:rPr>
        <w:t>Приложение №1 к аттестату аккредитации</w:t>
      </w:r>
    </w:p>
    <w:p w14:paraId="19585404" w14:textId="77777777" w:rsidR="00260382" w:rsidRDefault="00260382" w:rsidP="00260382">
      <w:pPr>
        <w:ind w:left="4253"/>
      </w:pPr>
      <w:r>
        <w:rPr>
          <w:rFonts w:eastAsia="Calibri"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lang w:val="en-US"/>
        </w:rPr>
        <w:t>BY</w:t>
      </w:r>
      <w:r>
        <w:rPr>
          <w:sz w:val="28"/>
        </w:rPr>
        <w:t>/112 8.0002</w:t>
      </w:r>
    </w:p>
    <w:p w14:paraId="6C9BD379" w14:textId="77777777" w:rsidR="00260382" w:rsidRDefault="00260382" w:rsidP="00260382">
      <w:pPr>
        <w:ind w:left="4253"/>
      </w:pPr>
      <w:r>
        <w:rPr>
          <w:rFonts w:eastAsia="Calibri"/>
          <w:color w:val="000000"/>
          <w:sz w:val="28"/>
          <w:szCs w:val="28"/>
        </w:rPr>
        <w:t>от 25</w:t>
      </w:r>
      <w:r>
        <w:rPr>
          <w:color w:val="000000"/>
          <w:sz w:val="28"/>
        </w:rPr>
        <w:t xml:space="preserve"> сентября 2020 года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14:paraId="310CC7BD" w14:textId="77777777" w:rsidR="00260382" w:rsidRPr="00C532EC" w:rsidRDefault="00260382" w:rsidP="00260382">
      <w:pPr>
        <w:pStyle w:val="af0"/>
        <w:ind w:left="4253"/>
        <w:rPr>
          <w:lang w:val="ru-RU"/>
        </w:rPr>
      </w:pPr>
      <w:r w:rsidRPr="00FE040D">
        <w:rPr>
          <w:rFonts w:eastAsia="Calibri"/>
          <w:sz w:val="28"/>
          <w:szCs w:val="28"/>
          <w:lang w:val="ru-RU"/>
        </w:rPr>
        <w:t xml:space="preserve">На бланке </w:t>
      </w:r>
      <w:r w:rsidRPr="00FE040D">
        <w:rPr>
          <w:rFonts w:eastAsia="Calibri"/>
          <w:sz w:val="28"/>
          <w:szCs w:val="28"/>
          <w:u w:val="single"/>
          <w:lang w:val="ru-RU"/>
        </w:rPr>
        <w:t>№</w:t>
      </w:r>
    </w:p>
    <w:p w14:paraId="52575E06" w14:textId="77777777" w:rsidR="00260382" w:rsidRDefault="00260382" w:rsidP="00260382">
      <w:pPr>
        <w:ind w:left="4253"/>
      </w:pPr>
      <w:r>
        <w:rPr>
          <w:rFonts w:eastAsia="Calibri"/>
          <w:sz w:val="28"/>
          <w:szCs w:val="28"/>
        </w:rPr>
        <w:t>На 3 листах</w:t>
      </w:r>
    </w:p>
    <w:p w14:paraId="7CBEE724" w14:textId="2EF5AB9D" w:rsidR="00260382" w:rsidRPr="00C532EC" w:rsidRDefault="00260382" w:rsidP="00260382">
      <w:pPr>
        <w:pStyle w:val="af0"/>
        <w:ind w:left="4253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Редакция 01</w:t>
      </w:r>
    </w:p>
    <w:p w14:paraId="42B63D8C" w14:textId="77777777" w:rsidR="00260382" w:rsidRDefault="00260382" w:rsidP="00260382">
      <w:pPr>
        <w:pStyle w:val="af0"/>
        <w:ind w:left="4253"/>
        <w:rPr>
          <w:rFonts w:eastAsia="Calibri"/>
          <w:sz w:val="24"/>
          <w:szCs w:val="28"/>
          <w:lang w:val="ru-RU"/>
        </w:rPr>
      </w:pPr>
    </w:p>
    <w:p w14:paraId="64640C3C" w14:textId="0C0F0F64" w:rsidR="00260382" w:rsidRPr="009A3341" w:rsidRDefault="00260382" w:rsidP="00260382">
      <w:pPr>
        <w:jc w:val="center"/>
        <w:rPr>
          <w:b/>
          <w:sz w:val="28"/>
          <w:szCs w:val="28"/>
        </w:rPr>
      </w:pPr>
      <w:r w:rsidRPr="009A3341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 xml:space="preserve">Ь </w:t>
      </w:r>
      <w:r w:rsidRPr="009A3341">
        <w:rPr>
          <w:b/>
          <w:sz w:val="28"/>
          <w:szCs w:val="28"/>
        </w:rPr>
        <w:t xml:space="preserve">АККРЕДИТАЦИИ </w:t>
      </w:r>
      <w:r w:rsidRPr="002D67C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25 сентября 2025</w:t>
      </w:r>
      <w:r w:rsidRPr="002D67CC">
        <w:rPr>
          <w:bCs/>
          <w:sz w:val="28"/>
          <w:szCs w:val="28"/>
        </w:rPr>
        <w:t xml:space="preserve"> года</w:t>
      </w:r>
    </w:p>
    <w:p w14:paraId="6D36349C" w14:textId="77777777" w:rsidR="00260382" w:rsidRPr="002D67CC" w:rsidRDefault="00260382" w:rsidP="00260382">
      <w:pPr>
        <w:rPr>
          <w:b/>
          <w:sz w:val="16"/>
          <w:szCs w:val="16"/>
        </w:rPr>
      </w:pPr>
    </w:p>
    <w:p w14:paraId="538D2434" w14:textId="77777777" w:rsidR="00260382" w:rsidRPr="002D67CC" w:rsidRDefault="00260382" w:rsidP="00260382">
      <w:pPr>
        <w:jc w:val="center"/>
        <w:rPr>
          <w:bCs/>
          <w:sz w:val="28"/>
          <w:szCs w:val="28"/>
        </w:rPr>
      </w:pPr>
      <w:r w:rsidRPr="002D67CC">
        <w:rPr>
          <w:bCs/>
          <w:sz w:val="28"/>
          <w:szCs w:val="28"/>
        </w:rPr>
        <w:t>клинико-диагностическ</w:t>
      </w:r>
      <w:r>
        <w:rPr>
          <w:bCs/>
          <w:sz w:val="28"/>
          <w:szCs w:val="28"/>
        </w:rPr>
        <w:t>ой</w:t>
      </w:r>
      <w:r w:rsidRPr="002D67CC">
        <w:rPr>
          <w:bCs/>
          <w:sz w:val="28"/>
          <w:szCs w:val="28"/>
        </w:rPr>
        <w:t xml:space="preserve"> лаборатори</w:t>
      </w:r>
      <w:r>
        <w:rPr>
          <w:bCs/>
          <w:sz w:val="28"/>
          <w:szCs w:val="28"/>
        </w:rPr>
        <w:t>и</w:t>
      </w:r>
      <w:r w:rsidRPr="002D67CC">
        <w:rPr>
          <w:bCs/>
          <w:sz w:val="28"/>
          <w:szCs w:val="28"/>
        </w:rPr>
        <w:t xml:space="preserve">  Иностранного унитарного предприятия "Синлаб-ЕМЛ"</w:t>
      </w:r>
    </w:p>
    <w:p w14:paraId="68B2CF81" w14:textId="77777777" w:rsidR="00260382" w:rsidRDefault="00260382" w:rsidP="00260382">
      <w:pPr>
        <w:jc w:val="center"/>
      </w:pPr>
    </w:p>
    <w:p w14:paraId="2ECF884B" w14:textId="77777777" w:rsidR="00260382" w:rsidRDefault="00260382" w:rsidP="00260382">
      <w:pPr>
        <w:pStyle w:val="af0"/>
        <w:jc w:val="center"/>
        <w:rPr>
          <w:sz w:val="28"/>
          <w:szCs w:val="24"/>
          <w:lang w:val="ru-RU" w:eastAsia="en-US"/>
        </w:rPr>
      </w:pPr>
    </w:p>
    <w:tbl>
      <w:tblPr>
        <w:tblW w:w="14167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710"/>
        <w:gridCol w:w="1280"/>
        <w:gridCol w:w="1418"/>
        <w:gridCol w:w="3544"/>
        <w:gridCol w:w="3549"/>
        <w:gridCol w:w="3666"/>
      </w:tblGrid>
      <w:tr w:rsidR="00260382" w14:paraId="78FECC42" w14:textId="77777777" w:rsidTr="00707F54">
        <w:trPr>
          <w:gridAfter w:val="1"/>
          <w:wAfter w:w="3666" w:type="dxa"/>
          <w:trHeight w:val="11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C6575" w14:textId="77777777" w:rsidR="00260382" w:rsidRDefault="00260382" w:rsidP="00707F54">
            <w:pPr>
              <w:overflowPunct w:val="0"/>
              <w:autoSpaceDE w:val="0"/>
              <w:spacing w:line="280" w:lineRule="exact"/>
              <w:ind w:left="-108" w:right="-108"/>
              <w:jc w:val="center"/>
              <w:textAlignment w:val="baseline"/>
            </w:pPr>
            <w:r>
              <w:rPr>
                <w:sz w:val="22"/>
                <w:szCs w:val="22"/>
              </w:rPr>
              <w:t>№ пунк-та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D2CE4" w14:textId="77777777" w:rsidR="00260382" w:rsidRDefault="00260382" w:rsidP="00707F54">
            <w:pPr>
              <w:overflowPunct w:val="0"/>
              <w:autoSpaceDE w:val="0"/>
              <w:ind w:left="-108" w:right="-108"/>
              <w:jc w:val="center"/>
            </w:pPr>
            <w:r>
              <w:rPr>
                <w:sz w:val="22"/>
                <w:szCs w:val="22"/>
              </w:rPr>
              <w:t>Наименова-ние объекта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01C8A" w14:textId="77777777" w:rsidR="00260382" w:rsidRDefault="00260382" w:rsidP="00707F54">
            <w:pPr>
              <w:overflowPunct w:val="0"/>
              <w:autoSpaceDE w:val="0"/>
              <w:ind w:left="-108"/>
              <w:jc w:val="center"/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3C1C3" w14:textId="77777777" w:rsidR="00260382" w:rsidRDefault="00260382" w:rsidP="00707F54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характеристики (показатель,</w:t>
            </w:r>
            <w:r>
              <w:rPr>
                <w:sz w:val="22"/>
                <w:szCs w:val="22"/>
              </w:rPr>
              <w:br/>
              <w:t>вид исследований,</w:t>
            </w:r>
            <w:r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D1155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Обозначение документа,</w:t>
            </w:r>
            <w:r>
              <w:rPr>
                <w:sz w:val="22"/>
                <w:szCs w:val="22"/>
              </w:rPr>
              <w:br/>
              <w:t>устанавливающего метод</w:t>
            </w:r>
            <w:r>
              <w:rPr>
                <w:sz w:val="22"/>
                <w:szCs w:val="22"/>
              </w:rPr>
              <w:br/>
              <w:t>исследований, в том числе правила забора/отбора образца/материала</w:t>
            </w:r>
          </w:p>
        </w:tc>
      </w:tr>
      <w:tr w:rsidR="00260382" w14:paraId="263704CF" w14:textId="77777777" w:rsidTr="00707F54">
        <w:trPr>
          <w:trHeight w:val="2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EEECC5" w14:textId="77777777" w:rsidR="00260382" w:rsidRDefault="00260382" w:rsidP="00707F54">
            <w:pPr>
              <w:overflowPunct w:val="0"/>
              <w:autoSpaceDE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FE37E1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B28550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107FB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C11AE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F36D3" w14:textId="77777777" w:rsidR="00260382" w:rsidRDefault="00260382" w:rsidP="00707F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260382" w14:paraId="17C89D9C" w14:textId="77777777" w:rsidTr="00707F54">
        <w:trPr>
          <w:gridAfter w:val="1"/>
          <w:wAfter w:w="3666" w:type="dxa"/>
          <w:trHeight w:val="266"/>
        </w:trPr>
        <w:tc>
          <w:tcPr>
            <w:tcW w:w="10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04FF8" w14:textId="77777777" w:rsidR="00260382" w:rsidRDefault="00260382" w:rsidP="00707F54">
            <w:pPr>
              <w:overflowPunct w:val="0"/>
              <w:autoSpaceDE w:val="0"/>
              <w:ind w:left="142"/>
              <w:jc w:val="center"/>
              <w:rPr>
                <w:sz w:val="22"/>
                <w:szCs w:val="22"/>
              </w:rPr>
            </w:pPr>
            <w:r w:rsidRPr="00EC6BD1">
              <w:rPr>
                <w:sz w:val="22"/>
                <w:szCs w:val="22"/>
              </w:rPr>
              <w:t>ул. Академическая, 26, 220012, г. Минск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</w:p>
        </w:tc>
      </w:tr>
      <w:tr w:rsidR="00260382" w14:paraId="7EF2CE1F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C3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  <w:p w14:paraId="3FD3D27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C3EA1B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9CF761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6F27DE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FD4616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61A8A00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D0F111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660E96A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8B7ABC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94633A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538949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6AA2A0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91BCE1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ABF6B3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C8091F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B6C960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FC4A0E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55E6CC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27FEFA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118A51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98246A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5DCBF8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0ACE02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31FC6D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51B1A2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BC820A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799E77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6515B3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A24C2B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F4EC4BE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3D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Сыворотка крови </w:t>
            </w:r>
          </w:p>
          <w:p w14:paraId="000E7EC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723892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951F26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7CDB20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933E1D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66B64B2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102E2F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6CA29E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4B716CE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EF2AF0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F31A9B5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F4882DB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BD1005E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C081D2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E53E0B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2E1EF5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0A751B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DF7B2F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299E93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594353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1C9C01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3DC0986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B66569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0148A76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F10C62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18DC42B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6AB79D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B6E0D3E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8BA" w14:textId="77777777" w:rsidR="00260382" w:rsidRDefault="00260382" w:rsidP="00707F54">
            <w:pPr>
              <w:overflowPunct w:val="0"/>
              <w:autoSpaceDE w:val="0"/>
              <w:ind w:left="-57" w:right="-57"/>
            </w:pPr>
            <w:r>
              <w:rPr>
                <w:sz w:val="22"/>
                <w:szCs w:val="22"/>
              </w:rPr>
              <w:t>101.04/</w:t>
            </w:r>
            <w:r>
              <w:rPr>
                <w:sz w:val="22"/>
                <w:szCs w:val="22"/>
                <w:lang w:val="en-US"/>
              </w:rPr>
              <w:t>08.150</w:t>
            </w:r>
          </w:p>
          <w:p w14:paraId="220169B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2B40BF5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6DFA034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2B5C0F3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5BF630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A45EA8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7438D6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595212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526BD5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3A3ADEC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F81D4F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32D3923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99D58A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245F684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B30ECD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EFC08D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5ED0F2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326C2C1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AE3E95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47B5B9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5B747C8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EDB13E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55964C5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1FCA3B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5422719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86C5ED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08006D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A928B8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2FF3000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6EA1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>Кардиоспецифические белки и маркеры риска ССЗ: Миоглобин, Креатинкиназа, Креатинкиназа-МВ</w:t>
            </w:r>
          </w:p>
          <w:p w14:paraId="5D5DEF6D" w14:textId="77777777" w:rsidR="00260382" w:rsidRPr="00603761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>Биохимия крови</w:t>
            </w:r>
            <w:r w:rsidRPr="0060376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АСТ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АЛТ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ГГТ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Билирубин</w:t>
            </w:r>
            <w:r w:rsidRPr="006037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общий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Билирубин</w:t>
            </w:r>
            <w:r w:rsidRPr="006037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прямой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Щелочная</w:t>
            </w:r>
            <w:r w:rsidRPr="006037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фосфатаза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Альфа</w:t>
            </w:r>
            <w:r w:rsidRPr="0060376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амилаза</w:t>
            </w:r>
            <w:r w:rsidRPr="006037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Холинэстераза, ЛДГ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ГБДГ, </w:t>
            </w:r>
          </w:p>
          <w:p w14:paraId="77B719B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Мочевая кислота, Мочевина, Креатинин, </w:t>
            </w:r>
          </w:p>
          <w:p w14:paraId="46634C2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белок, Альбумин, Глюкоза сыворотки венозной крови, Гликированный гемоглобин, Сывороточное железо, Латентная железосвязывающая способность, Трансферрин, Ферритин, Общий кальций, Магний, Неорганический фосфор, Ревматоидный фактор, Антистрептолизин-О, Альфа</w:t>
            </w:r>
            <w:r w:rsidRPr="00C0067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-антитрипсин, Церулоплазмин,  </w:t>
            </w:r>
          </w:p>
          <w:p w14:paraId="6A6CCAE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D12673">
              <w:rPr>
                <w:sz w:val="22"/>
                <w:szCs w:val="22"/>
              </w:rPr>
              <w:t>-2-</w:t>
            </w:r>
            <w:r>
              <w:rPr>
                <w:sz w:val="22"/>
                <w:szCs w:val="22"/>
              </w:rPr>
              <w:t xml:space="preserve">микроглобулин, СРБ высокочувствительный,  </w:t>
            </w:r>
          </w:p>
          <w:p w14:paraId="6AB016B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06469CA" w14:textId="77777777" w:rsidR="00260382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</w:p>
          <w:p w14:paraId="273B0ECD" w14:textId="77777777" w:rsidR="00260382" w:rsidRPr="00DE6A5A" w:rsidRDefault="00260382" w:rsidP="00707F54">
            <w:pPr>
              <w:rPr>
                <w:sz w:val="22"/>
                <w:szCs w:val="22"/>
              </w:rPr>
            </w:pPr>
          </w:p>
          <w:p w14:paraId="5878BABB" w14:textId="77777777" w:rsidR="00260382" w:rsidRDefault="00260382" w:rsidP="00707F54">
            <w:pPr>
              <w:jc w:val="center"/>
              <w:rPr>
                <w:sz w:val="22"/>
                <w:szCs w:val="22"/>
              </w:rPr>
            </w:pPr>
          </w:p>
          <w:p w14:paraId="678D125C" w14:textId="77777777" w:rsidR="00260382" w:rsidRPr="00260382" w:rsidRDefault="00260382" w:rsidP="00260382">
            <w:pPr>
              <w:rPr>
                <w:sz w:val="22"/>
                <w:szCs w:val="22"/>
              </w:rPr>
            </w:pPr>
          </w:p>
          <w:p w14:paraId="4C81584D" w14:textId="77777777" w:rsidR="00260382" w:rsidRPr="00260382" w:rsidRDefault="00260382" w:rsidP="00260382">
            <w:pPr>
              <w:rPr>
                <w:sz w:val="22"/>
                <w:szCs w:val="22"/>
              </w:rPr>
            </w:pPr>
          </w:p>
          <w:p w14:paraId="4A0F02EC" w14:textId="77777777" w:rsidR="00260382" w:rsidRPr="00260382" w:rsidRDefault="00260382" w:rsidP="00260382">
            <w:pPr>
              <w:rPr>
                <w:sz w:val="22"/>
                <w:szCs w:val="22"/>
              </w:rPr>
            </w:pPr>
          </w:p>
          <w:p w14:paraId="1FB38C98" w14:textId="3CEFFB51" w:rsidR="00260382" w:rsidRPr="00260382" w:rsidRDefault="00260382" w:rsidP="00260382">
            <w:pPr>
              <w:tabs>
                <w:tab w:val="left" w:pos="1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4F9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lastRenderedPageBreak/>
              <w:t xml:space="preserve">Инструкция к диагностическим наборам реагентов </w:t>
            </w:r>
            <w:r>
              <w:rPr>
                <w:sz w:val="22"/>
                <w:szCs w:val="22"/>
                <w:lang w:val="en-US"/>
              </w:rPr>
              <w:t>Beckman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Coulter</w:t>
            </w:r>
            <w:r>
              <w:rPr>
                <w:sz w:val="22"/>
                <w:szCs w:val="22"/>
              </w:rPr>
              <w:t>.</w:t>
            </w:r>
          </w:p>
          <w:p w14:paraId="21399F50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наборам реагентов </w:t>
            </w:r>
            <w:r>
              <w:rPr>
                <w:sz w:val="22"/>
                <w:szCs w:val="22"/>
                <w:lang w:val="en-US"/>
              </w:rPr>
              <w:t>Testing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System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Bio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Rad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-10).</w:t>
            </w:r>
          </w:p>
          <w:p w14:paraId="3AA18526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наборам реагентов </w:t>
            </w:r>
            <w:r>
              <w:rPr>
                <w:sz w:val="22"/>
                <w:szCs w:val="22"/>
                <w:lang w:val="en-US"/>
              </w:rPr>
              <w:t>Roche</w:t>
            </w:r>
            <w:r>
              <w:rPr>
                <w:sz w:val="22"/>
                <w:szCs w:val="22"/>
              </w:rPr>
              <w:t>.</w:t>
            </w:r>
          </w:p>
          <w:p w14:paraId="617DC869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наборам реагентов </w:t>
            </w:r>
            <w:r>
              <w:rPr>
                <w:sz w:val="22"/>
                <w:szCs w:val="22"/>
                <w:lang w:val="en-US"/>
              </w:rPr>
              <w:t>Diasys</w:t>
            </w:r>
            <w:r>
              <w:rPr>
                <w:sz w:val="22"/>
                <w:szCs w:val="22"/>
              </w:rPr>
              <w:t xml:space="preserve">. </w:t>
            </w:r>
          </w:p>
          <w:p w14:paraId="317E5A88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Руководство оператора (</w:t>
            </w:r>
            <w:r>
              <w:rPr>
                <w:sz w:val="22"/>
                <w:szCs w:val="22"/>
                <w:lang w:val="en-US"/>
              </w:rPr>
              <w:t>Beckman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Coulter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AU</w:t>
            </w:r>
            <w:r>
              <w:rPr>
                <w:sz w:val="22"/>
                <w:szCs w:val="22"/>
              </w:rPr>
              <w:t>680), версия программного обеспечения 04-05</w:t>
            </w:r>
          </w:p>
          <w:p w14:paraId="5763ECF2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СОП-ОБХ-003; СОП-ОБХ-004</w:t>
            </w:r>
          </w:p>
          <w:p w14:paraId="2F85DC1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СОП-ОБХ-005; СОП-ОБХ-006</w:t>
            </w:r>
          </w:p>
          <w:p w14:paraId="3D58AEC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СОП-ОБХ-007; СОП-ОБХ-008</w:t>
            </w:r>
          </w:p>
          <w:p w14:paraId="0E35D506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СОП-ОБХ-009; СОП-ОБХ-010</w:t>
            </w:r>
          </w:p>
          <w:p w14:paraId="4239FAA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СОП-ОБХ-011</w:t>
            </w:r>
          </w:p>
          <w:p w14:paraId="4551D0B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СОП-ОБХ-012</w:t>
            </w:r>
          </w:p>
          <w:p w14:paraId="6EC062C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СОП-ОБХ-013</w:t>
            </w:r>
          </w:p>
          <w:p w14:paraId="659A60E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СОП-ОБХ-014</w:t>
            </w:r>
          </w:p>
          <w:p w14:paraId="6E8389D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СОП-ОБХ-015</w:t>
            </w:r>
          </w:p>
          <w:p w14:paraId="474C6289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СОП-ОБХ-016</w:t>
            </w:r>
          </w:p>
          <w:p w14:paraId="586D02C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СОП-ОБХ-017</w:t>
            </w:r>
          </w:p>
          <w:p w14:paraId="691154E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СОП-ОБХ-018</w:t>
            </w:r>
          </w:p>
          <w:p w14:paraId="58F3FBD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СОП-ОБХ-019</w:t>
            </w:r>
          </w:p>
          <w:p w14:paraId="2312191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СОП-ОБХ-020</w:t>
            </w:r>
          </w:p>
          <w:p w14:paraId="085A407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СОП-ОБХ-021</w:t>
            </w:r>
          </w:p>
          <w:p w14:paraId="09688B7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СОП-ОБХ-022</w:t>
            </w:r>
          </w:p>
          <w:p w14:paraId="0ABA6950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СОП-ОБХ-023</w:t>
            </w:r>
          </w:p>
          <w:p w14:paraId="2C66CDD2" w14:textId="77777777" w:rsidR="00260382" w:rsidRPr="007600C1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СОП-ОБХ-024</w:t>
            </w:r>
          </w:p>
        </w:tc>
      </w:tr>
      <w:tr w:rsidR="00260382" w14:paraId="733B4341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</w:tcBorders>
          </w:tcPr>
          <w:p w14:paraId="43DA7D7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</w:tcBorders>
          </w:tcPr>
          <w:p w14:paraId="300CF29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7BC2431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</w:tcBorders>
          </w:tcPr>
          <w:p w14:paraId="6694E62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534A" w14:textId="77777777" w:rsidR="00260382" w:rsidRDefault="00260382" w:rsidP="00707F54">
            <w:pPr>
              <w:overflowPunct w:val="0"/>
              <w:autoSpaceDE w:val="0"/>
              <w:jc w:val="center"/>
            </w:pPr>
            <w:r>
              <w:t>5</w:t>
            </w:r>
          </w:p>
        </w:tc>
      </w:tr>
      <w:tr w:rsidR="00260382" w14:paraId="201F8A29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</w:tcBorders>
          </w:tcPr>
          <w:p w14:paraId="438FFAB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</w:tcBorders>
          </w:tcPr>
          <w:p w14:paraId="059314A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768D1FE3" w14:textId="77777777" w:rsidR="00260382" w:rsidRDefault="00260382" w:rsidP="00707F54">
            <w:pPr>
              <w:overflowPunct w:val="0"/>
              <w:autoSpaceDE w:val="0"/>
              <w:ind w:left="-57" w:right="-57"/>
            </w:pPr>
            <w:r>
              <w:rPr>
                <w:sz w:val="22"/>
                <w:szCs w:val="22"/>
              </w:rPr>
              <w:t>101.04</w:t>
            </w:r>
            <w:r>
              <w:t>/</w:t>
            </w:r>
            <w:r>
              <w:rPr>
                <w:sz w:val="22"/>
                <w:szCs w:val="22"/>
                <w:lang w:val="en-US"/>
              </w:rPr>
              <w:t>08.150</w:t>
            </w:r>
          </w:p>
          <w:p w14:paraId="1F0D4F0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</w:tcBorders>
          </w:tcPr>
          <w:p w14:paraId="5C9CF03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Иммуноглобулин М, Иммуноглобулин А, Иммуноглобулин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 xml:space="preserve">, </w:t>
            </w:r>
          </w:p>
          <w:p w14:paraId="0BB77A4B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Фактор комплимента С3, Фактор </w:t>
            </w:r>
            <w:r w:rsidRPr="002D67CC">
              <w:rPr>
                <w:sz w:val="22"/>
                <w:szCs w:val="22"/>
              </w:rPr>
              <w:t xml:space="preserve">комплимента С4, </w:t>
            </w:r>
          </w:p>
          <w:p w14:paraId="18DB57B4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2D67CC">
              <w:rPr>
                <w:sz w:val="22"/>
                <w:szCs w:val="22"/>
              </w:rPr>
              <w:t xml:space="preserve">Липиды: Холестерин, Триглицериды, Холестерин липопротеинов высокой плотности, Холестерин липопротеинов низкой плотности, Индекс атерогенности, Аполипопротеин-А1, Аполипопротеин В </w:t>
            </w:r>
          </w:p>
          <w:p w14:paraId="31C060AB" w14:textId="77777777" w:rsidR="00260382" w:rsidRPr="00CC613D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sz w:val="22"/>
                <w:szCs w:val="22"/>
              </w:rPr>
              <w:t>Электролиты: Натрий, Калий, Хлор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5684" w14:textId="77777777" w:rsidR="00260382" w:rsidRDefault="00260382" w:rsidP="00707F54">
            <w:pPr>
              <w:overflowPunct w:val="0"/>
              <w:autoSpaceDE w:val="0"/>
            </w:pPr>
            <w:r>
              <w:t>Инструкция к диагностическим наборам реагентов Beckman Coulter.</w:t>
            </w:r>
          </w:p>
          <w:p w14:paraId="6488C9FC" w14:textId="77777777" w:rsidR="00260382" w:rsidRDefault="00260382" w:rsidP="00707F54">
            <w:pPr>
              <w:overflowPunct w:val="0"/>
              <w:autoSpaceDE w:val="0"/>
            </w:pPr>
            <w:r>
              <w:t>Инструкции к диагностическим наборам реагентов Testing System, Bio-Rad (D-10).</w:t>
            </w:r>
          </w:p>
          <w:p w14:paraId="6EB9C60D" w14:textId="77777777" w:rsidR="00260382" w:rsidRDefault="00260382" w:rsidP="00707F54">
            <w:pPr>
              <w:overflowPunct w:val="0"/>
              <w:autoSpaceDE w:val="0"/>
            </w:pPr>
            <w:r>
              <w:t>Инструкции к диагностическим наборам реагентов Roche.</w:t>
            </w:r>
          </w:p>
          <w:p w14:paraId="67EFC413" w14:textId="77777777" w:rsidR="00260382" w:rsidRDefault="00260382" w:rsidP="00707F54">
            <w:pPr>
              <w:overflowPunct w:val="0"/>
              <w:autoSpaceDE w:val="0"/>
            </w:pPr>
            <w:r>
              <w:t xml:space="preserve">Инструкции к диагностическим наборам реагентов Diasys. </w:t>
            </w:r>
          </w:p>
          <w:p w14:paraId="744207B5" w14:textId="77777777" w:rsidR="00260382" w:rsidRDefault="00260382" w:rsidP="00707F54">
            <w:pPr>
              <w:overflowPunct w:val="0"/>
              <w:autoSpaceDE w:val="0"/>
            </w:pPr>
            <w:r>
              <w:t>Руководство оператора (Beckman Coulter, AU680), версия программного обеспечения 04-05</w:t>
            </w:r>
          </w:p>
          <w:p w14:paraId="242E9FCB" w14:textId="77777777" w:rsidR="00260382" w:rsidRDefault="00260382" w:rsidP="00707F54">
            <w:pPr>
              <w:overflowPunct w:val="0"/>
              <w:autoSpaceDE w:val="0"/>
            </w:pPr>
            <w:r>
              <w:t>СОП-ОБХ-003</w:t>
            </w:r>
          </w:p>
          <w:p w14:paraId="2BB4FE19" w14:textId="77777777" w:rsidR="00260382" w:rsidRDefault="00260382" w:rsidP="00707F54">
            <w:pPr>
              <w:overflowPunct w:val="0"/>
              <w:autoSpaceDE w:val="0"/>
            </w:pPr>
            <w:r>
              <w:t>СОП-ОБХ-004</w:t>
            </w:r>
          </w:p>
          <w:p w14:paraId="5984C645" w14:textId="77777777" w:rsidR="00260382" w:rsidRDefault="00260382" w:rsidP="00707F54">
            <w:pPr>
              <w:overflowPunct w:val="0"/>
              <w:autoSpaceDE w:val="0"/>
            </w:pPr>
            <w:r>
              <w:t>СОП-ОБХ-005</w:t>
            </w:r>
          </w:p>
          <w:p w14:paraId="55B71FF4" w14:textId="77777777" w:rsidR="00260382" w:rsidRDefault="00260382" w:rsidP="00707F54">
            <w:pPr>
              <w:overflowPunct w:val="0"/>
              <w:autoSpaceDE w:val="0"/>
            </w:pPr>
            <w:r>
              <w:t>СОП-ОБХ-006</w:t>
            </w:r>
          </w:p>
          <w:p w14:paraId="6D51BA24" w14:textId="77777777" w:rsidR="00260382" w:rsidRDefault="00260382" w:rsidP="00707F54">
            <w:pPr>
              <w:overflowPunct w:val="0"/>
              <w:autoSpaceDE w:val="0"/>
            </w:pPr>
            <w:r>
              <w:t>СОП-ОБХ-007</w:t>
            </w:r>
          </w:p>
          <w:p w14:paraId="735EE37F" w14:textId="77777777" w:rsidR="00260382" w:rsidRDefault="00260382" w:rsidP="00707F54">
            <w:pPr>
              <w:overflowPunct w:val="0"/>
              <w:autoSpaceDE w:val="0"/>
            </w:pPr>
            <w:r>
              <w:t>СОП-ОБХ-008</w:t>
            </w:r>
          </w:p>
          <w:p w14:paraId="1A4A790C" w14:textId="77777777" w:rsidR="00260382" w:rsidRDefault="00260382" w:rsidP="00707F54">
            <w:pPr>
              <w:overflowPunct w:val="0"/>
              <w:autoSpaceDE w:val="0"/>
            </w:pPr>
            <w:r>
              <w:t>СОП-ОБХ-009</w:t>
            </w:r>
          </w:p>
          <w:p w14:paraId="36128937" w14:textId="77777777" w:rsidR="00260382" w:rsidRDefault="00260382" w:rsidP="00707F54">
            <w:pPr>
              <w:overflowPunct w:val="0"/>
              <w:autoSpaceDE w:val="0"/>
            </w:pPr>
            <w:r>
              <w:t>СОП-ОБХ-010</w:t>
            </w:r>
          </w:p>
          <w:p w14:paraId="0026E43E" w14:textId="77777777" w:rsidR="00260382" w:rsidRDefault="00260382" w:rsidP="00707F54">
            <w:pPr>
              <w:overflowPunct w:val="0"/>
              <w:autoSpaceDE w:val="0"/>
            </w:pPr>
            <w:r>
              <w:t>СОП-ОБХ-011</w:t>
            </w:r>
          </w:p>
          <w:p w14:paraId="6F0EC928" w14:textId="77777777" w:rsidR="00260382" w:rsidRDefault="00260382" w:rsidP="00707F54">
            <w:pPr>
              <w:overflowPunct w:val="0"/>
              <w:autoSpaceDE w:val="0"/>
            </w:pPr>
            <w:r>
              <w:t>СОП-ОБХ-012</w:t>
            </w:r>
          </w:p>
          <w:p w14:paraId="2547EAF0" w14:textId="77777777" w:rsidR="00260382" w:rsidRDefault="00260382" w:rsidP="00707F54">
            <w:pPr>
              <w:overflowPunct w:val="0"/>
              <w:autoSpaceDE w:val="0"/>
            </w:pPr>
            <w:r>
              <w:t>СОП-ОБХ-013</w:t>
            </w:r>
          </w:p>
          <w:p w14:paraId="530CAE29" w14:textId="77777777" w:rsidR="00260382" w:rsidRDefault="00260382" w:rsidP="00707F54">
            <w:pPr>
              <w:overflowPunct w:val="0"/>
              <w:autoSpaceDE w:val="0"/>
            </w:pPr>
            <w:r>
              <w:t>СОП-ОБХ-014</w:t>
            </w:r>
          </w:p>
          <w:p w14:paraId="288244D8" w14:textId="77777777" w:rsidR="00260382" w:rsidRDefault="00260382" w:rsidP="00707F54">
            <w:pPr>
              <w:overflowPunct w:val="0"/>
              <w:autoSpaceDE w:val="0"/>
            </w:pPr>
            <w:r>
              <w:t>СОП-ОБХ-015</w:t>
            </w:r>
          </w:p>
          <w:p w14:paraId="2897E62A" w14:textId="77777777" w:rsidR="00260382" w:rsidRDefault="00260382" w:rsidP="00707F54">
            <w:pPr>
              <w:overflowPunct w:val="0"/>
              <w:autoSpaceDE w:val="0"/>
            </w:pPr>
            <w:r>
              <w:t>СОП-ОБХ-016</w:t>
            </w:r>
          </w:p>
          <w:p w14:paraId="6665AEF9" w14:textId="77777777" w:rsidR="00260382" w:rsidRDefault="00260382" w:rsidP="00707F54">
            <w:pPr>
              <w:overflowPunct w:val="0"/>
              <w:autoSpaceDE w:val="0"/>
            </w:pPr>
            <w:r>
              <w:t>СОП-ОБХ-017</w:t>
            </w:r>
          </w:p>
          <w:p w14:paraId="65F67EDD" w14:textId="77777777" w:rsidR="00260382" w:rsidRDefault="00260382" w:rsidP="00707F54">
            <w:pPr>
              <w:overflowPunct w:val="0"/>
              <w:autoSpaceDE w:val="0"/>
            </w:pPr>
            <w:r>
              <w:t>СОП-ОБХ-018</w:t>
            </w:r>
          </w:p>
          <w:p w14:paraId="3C6DE084" w14:textId="77777777" w:rsidR="00260382" w:rsidRDefault="00260382" w:rsidP="00707F54">
            <w:pPr>
              <w:overflowPunct w:val="0"/>
              <w:autoSpaceDE w:val="0"/>
            </w:pPr>
            <w:r>
              <w:t>СОП-ОБХ-019</w:t>
            </w:r>
          </w:p>
          <w:p w14:paraId="5E4B07EF" w14:textId="77777777" w:rsidR="00260382" w:rsidRDefault="00260382" w:rsidP="00707F54">
            <w:pPr>
              <w:overflowPunct w:val="0"/>
              <w:autoSpaceDE w:val="0"/>
            </w:pPr>
            <w:r>
              <w:t>СОП-ОБХ-020</w:t>
            </w:r>
          </w:p>
          <w:p w14:paraId="7F7C4FCF" w14:textId="77777777" w:rsidR="00260382" w:rsidRDefault="00260382" w:rsidP="00707F54">
            <w:pPr>
              <w:overflowPunct w:val="0"/>
              <w:autoSpaceDE w:val="0"/>
            </w:pPr>
            <w:r>
              <w:t>СОП-ОБХ-021</w:t>
            </w:r>
          </w:p>
          <w:p w14:paraId="5F0EBF4B" w14:textId="77777777" w:rsidR="00260382" w:rsidRDefault="00260382" w:rsidP="00707F54">
            <w:pPr>
              <w:overflowPunct w:val="0"/>
              <w:autoSpaceDE w:val="0"/>
            </w:pPr>
            <w:r>
              <w:t>СОП-ОБХ-022</w:t>
            </w:r>
          </w:p>
          <w:p w14:paraId="53CD8D44" w14:textId="77777777" w:rsidR="00260382" w:rsidRDefault="00260382" w:rsidP="00707F54">
            <w:pPr>
              <w:overflowPunct w:val="0"/>
              <w:autoSpaceDE w:val="0"/>
            </w:pPr>
            <w:r>
              <w:t>СОП-ОБХ-023</w:t>
            </w:r>
          </w:p>
          <w:p w14:paraId="0FB14E8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t>СОП-ОБХ-024</w:t>
            </w:r>
          </w:p>
        </w:tc>
      </w:tr>
      <w:tr w:rsidR="00260382" w:rsidRPr="00C532EC" w14:paraId="4956AD5B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01EF" w14:textId="77777777" w:rsidR="00260382" w:rsidRDefault="00260382" w:rsidP="00707F54">
            <w:pPr>
              <w:overflowPunct w:val="0"/>
              <w:autoSpaceDE w:val="0"/>
              <w:jc w:val="center"/>
            </w:pPr>
            <w:r>
              <w:rPr>
                <w:sz w:val="22"/>
                <w:szCs w:val="22"/>
              </w:rPr>
              <w:t>1.2*</w:t>
            </w:r>
          </w:p>
          <w:p w14:paraId="35CB331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F750B7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846DBC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16B516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D1F38B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1CF527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99C846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490ABC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D1AC00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6463C2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F7EECC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34D654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B3250D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4544D5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612767B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FC25CA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E693A9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5F9E7C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F3EBD1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4E869A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32B01A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3EACAB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16FBC0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68D2172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9087F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lastRenderedPageBreak/>
              <w:t>Сыворотка крови</w:t>
            </w:r>
          </w:p>
          <w:p w14:paraId="2FD7FA8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BB2F9C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C249D2E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3AEEAC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871412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BDE9C1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615F28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306AB7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1EBEBF0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2C72085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C3748F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FF7CE00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0A6C9C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997301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81D55B9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86E72D9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038C41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CC7E80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C1DDC9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0A46A9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E9A059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5D61AF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1D4A315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14F6C" w14:textId="77777777" w:rsidR="00260382" w:rsidRDefault="00260382" w:rsidP="00707F54">
            <w:pPr>
              <w:overflowPunct w:val="0"/>
              <w:autoSpaceDE w:val="0"/>
              <w:ind w:left="-57" w:right="-113"/>
            </w:pPr>
            <w:r>
              <w:rPr>
                <w:sz w:val="22"/>
                <w:szCs w:val="22"/>
                <w:lang w:val="en-US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101.04</w:t>
            </w:r>
            <w:r>
              <w:t>/</w:t>
            </w:r>
            <w:r>
              <w:rPr>
                <w:sz w:val="22"/>
                <w:szCs w:val="22"/>
                <w:lang w:val="en-US"/>
              </w:rPr>
              <w:t>08.088</w:t>
            </w:r>
          </w:p>
          <w:p w14:paraId="4CD0A03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A9EA6A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336D5F7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5F4349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49369D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264F374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808ECD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97307F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6D046A7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5D76114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580CE5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978D6B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BD3098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6A210CA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0EE6A1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569840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BFB8BF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C3540C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202AEB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BF4901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047DF3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04B990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F39622C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835A2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lastRenderedPageBreak/>
              <w:t>Кардиоспецифические белки и маркеры риска ССЗ:</w:t>
            </w:r>
          </w:p>
          <w:p w14:paraId="39AE673C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 xml:space="preserve"> Мозговой натрийуритический пептид </w:t>
            </w:r>
          </w:p>
          <w:p w14:paraId="72BB4B66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 xml:space="preserve">Витамины: Витамин В12, Витамин </w:t>
            </w:r>
            <w:r w:rsidRPr="002D67CC">
              <w:rPr>
                <w:bCs/>
                <w:sz w:val="22"/>
                <w:szCs w:val="22"/>
                <w:lang w:val="en-US"/>
              </w:rPr>
              <w:t>D</w:t>
            </w:r>
            <w:r w:rsidRPr="002D67CC">
              <w:rPr>
                <w:bCs/>
                <w:sz w:val="22"/>
                <w:szCs w:val="22"/>
              </w:rPr>
              <w:t xml:space="preserve"> общий, Фолиевая кислота</w:t>
            </w:r>
          </w:p>
          <w:p w14:paraId="164889C2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>Иммунологические исследования: Антитела к ТПО, Антитела к ТГ</w:t>
            </w:r>
          </w:p>
          <w:p w14:paraId="77D99B22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 xml:space="preserve">Онкомаркеры: Нейрон-специфическая энолаза, ПСА, Свободный ПСА, св. ПСА/ общий ПСА, СА 125, СА 15-3, СА 19-9, РЭА, </w:t>
            </w:r>
            <w:r w:rsidRPr="002D67CC">
              <w:rPr>
                <w:bCs/>
                <w:sz w:val="22"/>
                <w:szCs w:val="22"/>
                <w:lang w:val="en-US"/>
              </w:rPr>
              <w:t>S</w:t>
            </w:r>
            <w:r w:rsidRPr="002D67CC">
              <w:rPr>
                <w:bCs/>
                <w:sz w:val="22"/>
                <w:szCs w:val="22"/>
              </w:rPr>
              <w:t xml:space="preserve"> 100, Альфа-фетопротеин</w:t>
            </w:r>
          </w:p>
          <w:p w14:paraId="72216860" w14:textId="77777777" w:rsidR="00260382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>Гормональные исследования:</w:t>
            </w:r>
            <w:r w:rsidRPr="00590655">
              <w:rPr>
                <w:b/>
                <w:sz w:val="22"/>
                <w:szCs w:val="22"/>
              </w:rPr>
              <w:t xml:space="preserve"> </w:t>
            </w:r>
            <w:r w:rsidRPr="00590655">
              <w:rPr>
                <w:bCs/>
                <w:sz w:val="22"/>
                <w:szCs w:val="22"/>
              </w:rPr>
              <w:t>Тиреотропный г</w:t>
            </w:r>
            <w:r>
              <w:rPr>
                <w:bCs/>
                <w:sz w:val="22"/>
                <w:szCs w:val="22"/>
              </w:rPr>
              <w:t>ормон Трийодтиронин свободный</w:t>
            </w:r>
          </w:p>
          <w:p w14:paraId="06AE22FD" w14:textId="77777777" w:rsidR="00260382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Тироксин свободный </w:t>
            </w:r>
          </w:p>
          <w:p w14:paraId="6180FDFA" w14:textId="77777777" w:rsidR="00260382" w:rsidRPr="005F7B8B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Трийодтиронин общий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5742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наборам реагентов для работы на модуле иммунологических тестов е601 анализатора </w:t>
            </w:r>
            <w:r>
              <w:rPr>
                <w:sz w:val="22"/>
                <w:szCs w:val="22"/>
                <w:lang w:val="en-US"/>
              </w:rPr>
              <w:t>Cobas</w:t>
            </w:r>
            <w:r w:rsidRPr="001F03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6000.</w:t>
            </w:r>
          </w:p>
          <w:p w14:paraId="04CC46FD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Руководство оператора серии анализаторов </w:t>
            </w:r>
            <w:r>
              <w:rPr>
                <w:sz w:val="22"/>
                <w:szCs w:val="22"/>
                <w:lang w:val="en-US"/>
              </w:rPr>
              <w:t>Cobas</w:t>
            </w:r>
            <w:r w:rsidRPr="001F03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6000 (</w:t>
            </w:r>
            <w:r>
              <w:rPr>
                <w:sz w:val="22"/>
                <w:szCs w:val="22"/>
                <w:lang w:val="en-US"/>
              </w:rPr>
              <w:t>Roche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Diagnostics</w:t>
            </w:r>
            <w:r>
              <w:rPr>
                <w:sz w:val="22"/>
                <w:szCs w:val="22"/>
              </w:rPr>
              <w:t>), версия программного обеспечения 02-07.</w:t>
            </w:r>
          </w:p>
          <w:p w14:paraId="2BCBFA61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Руководство оператора серии анализаторов </w:t>
            </w:r>
            <w:r>
              <w:rPr>
                <w:sz w:val="22"/>
                <w:szCs w:val="22"/>
                <w:lang w:val="en-US"/>
              </w:rPr>
              <w:t>Cobas</w:t>
            </w:r>
            <w:r w:rsidRPr="001F03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 411 (</w:t>
            </w:r>
            <w:r>
              <w:rPr>
                <w:sz w:val="22"/>
                <w:szCs w:val="22"/>
                <w:lang w:val="en-US"/>
              </w:rPr>
              <w:t>Roche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Diagnostics</w:t>
            </w:r>
            <w:r>
              <w:rPr>
                <w:sz w:val="22"/>
                <w:szCs w:val="22"/>
              </w:rPr>
              <w:t>), версия программного обеспечения 02-07.</w:t>
            </w:r>
          </w:p>
          <w:p w14:paraId="4B5123FE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-002 </w:t>
            </w:r>
          </w:p>
          <w:p w14:paraId="02DEAF6E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-003</w:t>
            </w:r>
          </w:p>
          <w:p w14:paraId="33FCAE82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-004</w:t>
            </w:r>
          </w:p>
          <w:p w14:paraId="7FBF76C2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-005</w:t>
            </w:r>
          </w:p>
          <w:p w14:paraId="6F3BF6E5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-006</w:t>
            </w:r>
          </w:p>
          <w:p w14:paraId="6A7BAA4C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-007</w:t>
            </w:r>
          </w:p>
          <w:p w14:paraId="2541103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C18937B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5DEACA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A933E4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DC8933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2C5718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BA08D3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</w:tc>
      </w:tr>
      <w:tr w:rsidR="00260382" w:rsidRPr="00C532EC" w14:paraId="11208B83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55A3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E2BB" w14:textId="77777777" w:rsidR="00260382" w:rsidRPr="00DE6F04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DCA1F" w14:textId="77777777" w:rsidR="00260382" w:rsidRPr="00DE6F04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FC4DA" w14:textId="77777777" w:rsidR="00260382" w:rsidRDefault="00260382" w:rsidP="00707F54">
            <w:pPr>
              <w:overflowPunct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C4E0" w14:textId="77777777" w:rsidR="00260382" w:rsidRPr="009E2C28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60382" w:rsidRPr="00C532EC" w14:paraId="31937353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4D4A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F60C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DE6F04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1EA5A" w14:textId="77777777" w:rsidR="00260382" w:rsidRPr="002D67CC" w:rsidRDefault="00260382" w:rsidP="00707F54">
            <w:pPr>
              <w:overflowPunct w:val="0"/>
              <w:autoSpaceDE w:val="0"/>
              <w:ind w:left="-57" w:right="-57"/>
              <w:rPr>
                <w:sz w:val="22"/>
                <w:szCs w:val="22"/>
              </w:rPr>
            </w:pPr>
            <w:r w:rsidRPr="00DE6F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01.04/</w:t>
            </w:r>
            <w:r w:rsidRPr="00DE6F04">
              <w:rPr>
                <w:sz w:val="22"/>
                <w:szCs w:val="22"/>
                <w:lang w:val="en-US"/>
              </w:rPr>
              <w:t>08.088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829A2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Тироксин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общий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Тиреоглобулин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Кальцитонин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ЛГ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ФСГ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Эстрадиол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Прогестерон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ДГЭА</w:t>
            </w:r>
            <w:r w:rsidRPr="007614D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сульфат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Пролактин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Тестостерон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Секс</w:t>
            </w:r>
            <w:r w:rsidRPr="007614D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гормон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связывающий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глобулин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АКТГ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Кортизол</w:t>
            </w:r>
            <w:r w:rsidRPr="007614DE">
              <w:rPr>
                <w:bCs/>
                <w:sz w:val="22"/>
                <w:szCs w:val="22"/>
              </w:rPr>
              <w:t xml:space="preserve">,  </w:t>
            </w:r>
            <w:r>
              <w:rPr>
                <w:bCs/>
                <w:sz w:val="22"/>
                <w:szCs w:val="22"/>
                <w:lang w:val="en-US"/>
              </w:rPr>
              <w:t>b</w:t>
            </w:r>
            <w:r w:rsidRPr="007614D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Хорионический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гонадотропин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С</w:t>
            </w:r>
            <w:r w:rsidRPr="007614D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пептид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Инсулин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Гормон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роста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Остеокальцин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Паратгормон</w:t>
            </w:r>
            <w:r w:rsidRPr="007614DE">
              <w:rPr>
                <w:bCs/>
                <w:sz w:val="22"/>
                <w:szCs w:val="22"/>
              </w:rPr>
              <w:t>,</w:t>
            </w:r>
            <w:r w:rsidRPr="007614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Прокальцитонин</w:t>
            </w:r>
            <w:r w:rsidRPr="007614DE">
              <w:rPr>
                <w:sz w:val="22"/>
                <w:szCs w:val="22"/>
              </w:rPr>
              <w:t xml:space="preserve">, </w:t>
            </w:r>
          </w:p>
          <w:p w14:paraId="7AD1E265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 xml:space="preserve">Диагностика инфекций: </w:t>
            </w:r>
            <w:r w:rsidRPr="002D67CC">
              <w:rPr>
                <w:bCs/>
                <w:sz w:val="22"/>
                <w:szCs w:val="22"/>
                <w:lang w:val="en-US"/>
              </w:rPr>
              <w:t>HBsAg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HBs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антигену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НВ</w:t>
            </w:r>
            <w:r>
              <w:rPr>
                <w:sz w:val="22"/>
                <w:szCs w:val="22"/>
                <w:lang w:val="en-US"/>
              </w:rPr>
              <w:t>core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IgM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НВ</w:t>
            </w:r>
            <w:r>
              <w:rPr>
                <w:sz w:val="22"/>
                <w:szCs w:val="22"/>
                <w:lang w:val="en-US"/>
              </w:rPr>
              <w:t>core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IgM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IgG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вирусу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гепатита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HBe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HBe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антигену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ЦМВ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IgG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ЦМВ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</w:t>
            </w:r>
            <w:r>
              <w:rPr>
                <w:sz w:val="22"/>
                <w:szCs w:val="22"/>
              </w:rPr>
              <w:t>М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вирусу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краснухи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IgM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вирусу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краснухи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IgG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Токсоплазме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IgM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Токсоплазме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IgG</w:t>
            </w:r>
          </w:p>
          <w:p w14:paraId="60E745E2" w14:textId="77777777" w:rsidR="00260382" w:rsidRPr="00351061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Антитела к вирусу гепатита А </w:t>
            </w:r>
            <w:r>
              <w:rPr>
                <w:sz w:val="22"/>
                <w:szCs w:val="22"/>
                <w:lang w:val="en-US"/>
              </w:rPr>
              <w:t>IgM</w:t>
            </w:r>
            <w:r>
              <w:rPr>
                <w:sz w:val="22"/>
                <w:szCs w:val="22"/>
              </w:rPr>
              <w:t xml:space="preserve">; Суммарные антитела к вирусу гепатита А </w:t>
            </w:r>
            <w:r>
              <w:rPr>
                <w:sz w:val="22"/>
                <w:szCs w:val="22"/>
                <w:lang w:val="en-US"/>
              </w:rPr>
              <w:t>IgM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IgG</w:t>
            </w:r>
          </w:p>
          <w:p w14:paraId="2370DF6C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Иммуноглобулин Е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F06D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Инструкции к диагностическим наборам реагентов для работы на модуле иммунологических тестов е601 анализатора Cobas 6000.</w:t>
            </w:r>
          </w:p>
          <w:p w14:paraId="490F564C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Руководство оператора серии анализаторов Cobas 6000 (Roche Diagnostics), версия программного обеспечения 02-07.</w:t>
            </w:r>
          </w:p>
          <w:p w14:paraId="6C6E6D22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Руководство оператора серии анализаторов Cobas е 411 (Roche Diagnostics), версия программного обеспечения 02-07.</w:t>
            </w:r>
          </w:p>
          <w:p w14:paraId="635DB526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 xml:space="preserve">СОП-ОИM-002 </w:t>
            </w:r>
          </w:p>
          <w:p w14:paraId="1CFB6021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СОП-ОИM-003</w:t>
            </w:r>
          </w:p>
          <w:p w14:paraId="72A385FC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СОП-ОИM-004</w:t>
            </w:r>
          </w:p>
          <w:p w14:paraId="06581700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СОП-ОИM-005</w:t>
            </w:r>
          </w:p>
          <w:p w14:paraId="7C77179D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СОП-ОИM-006</w:t>
            </w:r>
          </w:p>
          <w:p w14:paraId="7FD1E036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СОП-ОИM-007</w:t>
            </w:r>
          </w:p>
        </w:tc>
      </w:tr>
      <w:tr w:rsidR="00260382" w14:paraId="3A4A6DEB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0CCD" w14:textId="77777777" w:rsidR="00260382" w:rsidRPr="00A86A43" w:rsidRDefault="00260382" w:rsidP="00707F54">
            <w:pPr>
              <w:overflowPunct w:val="0"/>
              <w:autoSpaceDE w:val="0"/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3B930" w14:textId="77777777" w:rsidR="00260382" w:rsidRDefault="00260382" w:rsidP="00707F54">
            <w:pPr>
              <w:overflowPunct w:val="0"/>
              <w:autoSpaceDE w:val="0"/>
              <w:ind w:left="-57" w:right="-57"/>
            </w:pPr>
            <w:r>
              <w:rPr>
                <w:sz w:val="22"/>
                <w:szCs w:val="22"/>
              </w:rPr>
              <w:t>Плазма крови (цитратная)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4406D" w14:textId="77777777" w:rsidR="00260382" w:rsidRDefault="00260382" w:rsidP="00707F54">
            <w:pPr>
              <w:overflowPunct w:val="0"/>
              <w:autoSpaceDE w:val="0"/>
              <w:ind w:left="-57" w:right="-57"/>
            </w:pPr>
            <w:r>
              <w:rPr>
                <w:sz w:val="22"/>
                <w:szCs w:val="22"/>
              </w:rPr>
              <w:t>101.05</w:t>
            </w:r>
            <w:r>
              <w:t>/</w:t>
            </w:r>
            <w:r>
              <w:rPr>
                <w:sz w:val="22"/>
                <w:szCs w:val="22"/>
              </w:rPr>
              <w:t>15.081</w:t>
            </w:r>
          </w:p>
          <w:p w14:paraId="77C880AB" w14:textId="77777777" w:rsidR="00260382" w:rsidRDefault="00260382" w:rsidP="00707F54">
            <w:pPr>
              <w:overflowPunct w:val="0"/>
              <w:autoSpaceDE w:val="0"/>
              <w:jc w:val="center"/>
            </w:pPr>
            <w:r>
              <w:rPr>
                <w:sz w:val="22"/>
                <w:szCs w:val="22"/>
                <w:lang w:val="en-US"/>
              </w:rPr>
              <w:t>`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D0F9D" w14:textId="77777777" w:rsidR="00260382" w:rsidRDefault="00260382" w:rsidP="00707F54">
            <w:pPr>
              <w:shd w:val="clear" w:color="auto" w:fill="FFFFFF"/>
              <w:jc w:val="both"/>
              <w:textAlignment w:val="top"/>
            </w:pPr>
            <w:r w:rsidRPr="002D67CC">
              <w:rPr>
                <w:sz w:val="22"/>
                <w:szCs w:val="22"/>
              </w:rPr>
              <w:t>Система гемостаза:</w:t>
            </w:r>
            <w:r>
              <w:rPr>
                <w:sz w:val="22"/>
                <w:szCs w:val="22"/>
              </w:rPr>
              <w:t xml:space="preserve"> АПТВ, Соотношение АПТВ пациента</w:t>
            </w:r>
            <w:r w:rsidRPr="000800D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АПТВ донора, Активность протромбинового комплекса, МНО Тромбиновое время, Фибриноген,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-димер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0800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Антитромбин </w:t>
            </w:r>
            <w:r>
              <w:rPr>
                <w:sz w:val="22"/>
                <w:szCs w:val="22"/>
                <w:lang w:val="en-US"/>
              </w:rPr>
              <w:t>III</w:t>
            </w:r>
            <w:r w:rsidRPr="00C74E2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Протеин С, Протеин </w:t>
            </w:r>
            <w:r>
              <w:rPr>
                <w:sz w:val="22"/>
                <w:szCs w:val="22"/>
                <w:lang w:val="en-US"/>
              </w:rPr>
              <w:t>S</w:t>
            </w:r>
            <w:r w:rsidRPr="00C74E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свободный.</w:t>
            </w:r>
          </w:p>
          <w:p w14:paraId="444CDEAA" w14:textId="77777777" w:rsidR="00260382" w:rsidRDefault="00260382" w:rsidP="00707F54">
            <w:pPr>
              <w:overflowPunct w:val="0"/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F76C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реагентам для работы на анализаторе гемостаза </w:t>
            </w:r>
            <w:r>
              <w:rPr>
                <w:bCs/>
                <w:color w:val="000000"/>
                <w:sz w:val="22"/>
                <w:szCs w:val="22"/>
                <w:lang w:val="de-DE"/>
              </w:rPr>
              <w:t>STA</w:t>
            </w:r>
            <w:r>
              <w:rPr>
                <w:b/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de-DE"/>
              </w:rPr>
              <w:t>Compact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2A4ED802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Руководство по эксплуатации анализатора гемостаза </w:t>
            </w:r>
            <w:r>
              <w:rPr>
                <w:bCs/>
                <w:color w:val="000000"/>
                <w:sz w:val="22"/>
                <w:szCs w:val="22"/>
                <w:lang w:val="de-DE"/>
              </w:rPr>
              <w:t>STA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de-DE"/>
              </w:rPr>
              <w:t>Compact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14:paraId="2DC17C2D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Версия программного обеспечения 108.06.02. </w:t>
            </w:r>
          </w:p>
          <w:p w14:paraId="72C58DB5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СОП-ОГ-</w:t>
            </w:r>
            <w:r w:rsidRPr="008E1046">
              <w:rPr>
                <w:sz w:val="22"/>
                <w:szCs w:val="22"/>
              </w:rPr>
              <w:t>002</w:t>
            </w:r>
            <w:r>
              <w:rPr>
                <w:sz w:val="22"/>
                <w:szCs w:val="22"/>
              </w:rPr>
              <w:t xml:space="preserve">; </w:t>
            </w:r>
            <w:r w:rsidRPr="008E1046">
              <w:rPr>
                <w:sz w:val="22"/>
                <w:szCs w:val="22"/>
              </w:rPr>
              <w:t>СОП-ОГ-003</w:t>
            </w:r>
          </w:p>
          <w:p w14:paraId="1FDA3DE9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8E1046">
              <w:rPr>
                <w:sz w:val="22"/>
                <w:szCs w:val="22"/>
              </w:rPr>
              <w:t>СОП-ОГ-004</w:t>
            </w:r>
            <w:r>
              <w:rPr>
                <w:sz w:val="22"/>
                <w:szCs w:val="22"/>
              </w:rPr>
              <w:t xml:space="preserve">; </w:t>
            </w:r>
            <w:r w:rsidRPr="008E1046">
              <w:rPr>
                <w:sz w:val="22"/>
                <w:szCs w:val="22"/>
              </w:rPr>
              <w:t>СОП-ОГ-005</w:t>
            </w:r>
          </w:p>
          <w:p w14:paraId="1285CF8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8E1046">
              <w:rPr>
                <w:sz w:val="22"/>
                <w:szCs w:val="22"/>
              </w:rPr>
              <w:t>СОП-ОГ-006</w:t>
            </w:r>
            <w:r>
              <w:rPr>
                <w:sz w:val="22"/>
                <w:szCs w:val="22"/>
              </w:rPr>
              <w:t xml:space="preserve">; </w:t>
            </w:r>
            <w:r w:rsidRPr="008E1046">
              <w:rPr>
                <w:sz w:val="22"/>
                <w:szCs w:val="22"/>
              </w:rPr>
              <w:t>СОП-ОГ-007</w:t>
            </w:r>
          </w:p>
          <w:p w14:paraId="3276B37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8E1046">
              <w:rPr>
                <w:sz w:val="22"/>
                <w:szCs w:val="22"/>
              </w:rPr>
              <w:t>СОП-ОГ-008</w:t>
            </w:r>
          </w:p>
          <w:p w14:paraId="0ECF1AF9" w14:textId="77777777" w:rsidR="00260382" w:rsidRPr="00911D04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8E1046">
              <w:rPr>
                <w:sz w:val="22"/>
                <w:szCs w:val="22"/>
              </w:rPr>
              <w:t>СОП-ОГ-009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4679155" w14:textId="77777777" w:rsidR="00260382" w:rsidRPr="009A3341" w:rsidRDefault="00260382" w:rsidP="00260382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243F563A" w14:textId="77777777" w:rsidR="00260382" w:rsidRPr="009A3341" w:rsidRDefault="00260382" w:rsidP="00260382">
      <w:pPr>
        <w:suppressAutoHyphens w:val="0"/>
        <w:rPr>
          <w:b/>
          <w:lang w:eastAsia="ru-RU"/>
        </w:rPr>
      </w:pPr>
      <w:r w:rsidRPr="009A3341">
        <w:rPr>
          <w:b/>
          <w:lang w:eastAsia="ru-RU"/>
        </w:rPr>
        <w:t xml:space="preserve">Примечание: </w:t>
      </w:r>
    </w:p>
    <w:p w14:paraId="2CDBBB93" w14:textId="77777777" w:rsidR="00260382" w:rsidRDefault="00260382" w:rsidP="00260382">
      <w:pPr>
        <w:suppressAutoHyphens w:val="0"/>
        <w:rPr>
          <w:color w:val="000000"/>
          <w:lang w:eastAsia="ru-RU"/>
        </w:rPr>
      </w:pPr>
      <w:r w:rsidRPr="009A3341">
        <w:rPr>
          <w:bCs/>
          <w:lang w:eastAsia="ru-RU"/>
        </w:rPr>
        <w:t>* – деятельность осуществляется непосредственно в ООС;</w:t>
      </w:r>
      <w:r w:rsidRPr="009A3341">
        <w:rPr>
          <w:bCs/>
          <w:lang w:eastAsia="ru-RU"/>
        </w:rPr>
        <w:br/>
        <w:t>** – деятельность осуществляется непосредственно в ООС и за пределами ООС;</w:t>
      </w:r>
      <w:r w:rsidRPr="009A3341">
        <w:rPr>
          <w:bCs/>
          <w:lang w:eastAsia="ru-RU"/>
        </w:rPr>
        <w:br/>
        <w:t>*** – деятельность осуществляется за пределами ООС.</w:t>
      </w:r>
      <w:r w:rsidRPr="009A3341">
        <w:rPr>
          <w:color w:val="000000"/>
          <w:lang w:eastAsia="ru-RU"/>
        </w:rPr>
        <w:t xml:space="preserve"> </w:t>
      </w:r>
    </w:p>
    <w:p w14:paraId="04B7BB57" w14:textId="77777777" w:rsidR="00260382" w:rsidRPr="002D67CC" w:rsidRDefault="00260382" w:rsidP="00260382">
      <w:pPr>
        <w:suppressAutoHyphens w:val="0"/>
        <w:rPr>
          <w:color w:val="000000"/>
          <w:lang w:eastAsia="ru-RU"/>
        </w:rPr>
      </w:pPr>
    </w:p>
    <w:p w14:paraId="179AB048" w14:textId="7777777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>Руководитель органа</w:t>
      </w:r>
    </w:p>
    <w:p w14:paraId="24696C0F" w14:textId="7777777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>по аккредитации</w:t>
      </w:r>
    </w:p>
    <w:p w14:paraId="7B63543C" w14:textId="7777777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2CA38B5E" w14:textId="7777777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19265B82" w14:textId="607DE80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>предприятия «БГЦА»</w:t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>Т</w:t>
      </w:r>
      <w:r w:rsidRPr="009A3341">
        <w:rPr>
          <w:color w:val="000000"/>
          <w:sz w:val="28"/>
          <w:szCs w:val="28"/>
          <w:lang w:eastAsia="ru-RU"/>
        </w:rPr>
        <w:t>.</w:t>
      </w:r>
      <w:r w:rsidR="00B535BC">
        <w:rPr>
          <w:color w:val="000000"/>
          <w:sz w:val="28"/>
          <w:szCs w:val="28"/>
          <w:lang w:eastAsia="ru-RU"/>
        </w:rPr>
        <w:t>А.</w:t>
      </w:r>
      <w:r w:rsidRPr="009A3341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Николаева</w:t>
      </w:r>
    </w:p>
    <w:p w14:paraId="26E1DD53" w14:textId="77777777" w:rsidR="00BE1495" w:rsidRDefault="00BE1495"/>
    <w:sectPr w:rsidR="00BE1495" w:rsidSect="0026038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65" w:right="851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6C51" w14:textId="77777777" w:rsidR="00260382" w:rsidRDefault="00260382" w:rsidP="00260382">
      <w:r>
        <w:separator/>
      </w:r>
    </w:p>
  </w:endnote>
  <w:endnote w:type="continuationSeparator" w:id="0">
    <w:p w14:paraId="0DAA8627" w14:textId="77777777" w:rsidR="00260382" w:rsidRDefault="00260382" w:rsidP="0026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0" w:type="pct"/>
      <w:tblInd w:w="108" w:type="dxa"/>
      <w:tblLayout w:type="fixed"/>
      <w:tblLook w:val="0000" w:firstRow="0" w:lastRow="0" w:firstColumn="0" w:lastColumn="0" w:noHBand="0" w:noVBand="0"/>
    </w:tblPr>
    <w:tblGrid>
      <w:gridCol w:w="9387"/>
      <w:gridCol w:w="236"/>
    </w:tblGrid>
    <w:tr w:rsidR="00260382" w14:paraId="5770FA06" w14:textId="77777777">
      <w:tc>
        <w:tcPr>
          <w:tcW w:w="9394" w:type="dxa"/>
        </w:tcPr>
        <w:tbl>
          <w:tblPr>
            <w:tblW w:w="0" w:type="auto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9889"/>
            <w:gridCol w:w="243"/>
          </w:tblGrid>
          <w:tr w:rsidR="00260382" w14:paraId="259C3E81" w14:textId="77777777">
            <w:tc>
              <w:tcPr>
                <w:tcW w:w="9889" w:type="dxa"/>
              </w:tcPr>
              <w:tbl>
                <w:tblPr>
                  <w:tblW w:w="10139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3547"/>
                  <w:gridCol w:w="3500"/>
                  <w:gridCol w:w="3092"/>
                </w:tblGrid>
                <w:tr w:rsidR="00260382" w14:paraId="5E2732C5" w14:textId="77777777" w:rsidTr="003D22C9">
                  <w:tc>
                    <w:tcPr>
                      <w:tcW w:w="3547" w:type="dxa"/>
                    </w:tcPr>
                    <w:p w14:paraId="57A899E5" w14:textId="77777777" w:rsidR="00260382" w:rsidRPr="003D22C9" w:rsidRDefault="00260382" w:rsidP="003D22C9">
                      <w:pPr>
                        <w:pStyle w:val="a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_________________________</w:t>
                      </w:r>
                    </w:p>
                    <w:p w14:paraId="7A24DA2D" w14:textId="77777777" w:rsidR="00260382" w:rsidRPr="003D22C9" w:rsidRDefault="00260382" w:rsidP="003D22C9">
                      <w:pPr>
                        <w:pStyle w:val="a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подпись ведущего эксперта по аккредитации</w:t>
                      </w:r>
                    </w:p>
                  </w:tc>
                  <w:tc>
                    <w:tcPr>
                      <w:tcW w:w="3500" w:type="dxa"/>
                      <w:vAlign w:val="center"/>
                    </w:tcPr>
                    <w:p w14:paraId="72D2F771" w14:textId="1721131E" w:rsidR="00260382" w:rsidRDefault="00260382" w:rsidP="003D22C9">
                      <w:pPr>
                        <w:pStyle w:val="af0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31.07.2025</w:t>
                      </w:r>
                    </w:p>
                    <w:p w14:paraId="42969D94" w14:textId="77777777" w:rsidR="00260382" w:rsidRDefault="00260382" w:rsidP="003D22C9">
                      <w:pPr>
                        <w:pStyle w:val="af0"/>
                        <w:jc w:val="center"/>
                      </w:pPr>
                    </w:p>
                    <w:p w14:paraId="226B9713" w14:textId="77777777" w:rsidR="00260382" w:rsidRDefault="00260382" w:rsidP="003D22C9">
                      <w:pPr>
                        <w:pStyle w:val="af0"/>
                        <w:jc w:val="center"/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3D22C9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дата принятия решения</w:t>
                      </w:r>
                    </w:p>
                  </w:tc>
                  <w:tc>
                    <w:tcPr>
                      <w:tcW w:w="3092" w:type="dxa"/>
                      <w:vAlign w:val="center"/>
                    </w:tcPr>
                    <w:p w14:paraId="148F7278" w14:textId="77777777" w:rsidR="00260382" w:rsidRDefault="00260382" w:rsidP="003D22C9">
                      <w:pPr>
                        <w:pStyle w:val="af0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sz w:val="20"/>
                          <w:szCs w:val="20"/>
                          <w:lang w:val="ru-RU"/>
                        </w:rPr>
                        <w:t xml:space="preserve">            </w:t>
                      </w:r>
                      <w:r>
                        <w:rPr>
                          <w:sz w:val="20"/>
                          <w:szCs w:val="20"/>
                        </w:rPr>
                        <w:t>Лист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instrText xml:space="preserve"> PAGE </w:instrTex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  <w:szCs w:val="20"/>
                          <w:lang w:val="ru-RU"/>
                        </w:rPr>
                        <w:t>1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fldChar w:fldCharType="end"/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Л</w:t>
                      </w:r>
                      <w:r>
                        <w:rPr>
                          <w:sz w:val="20"/>
                          <w:szCs w:val="20"/>
                        </w:rPr>
                        <w:t xml:space="preserve">истов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3</w:t>
                      </w:r>
                    </w:p>
                  </w:tc>
                </w:tr>
              </w:tbl>
              <w:p w14:paraId="20D38CDB" w14:textId="77777777" w:rsidR="00260382" w:rsidRDefault="00260382">
                <w:pPr>
                  <w:pStyle w:val="af0"/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243" w:type="dxa"/>
              </w:tcPr>
              <w:p w14:paraId="6ECF6680" w14:textId="77777777" w:rsidR="00260382" w:rsidRDefault="00260382">
                <w:pPr>
                  <w:pStyle w:val="af0"/>
                  <w:snapToGrid w:val="0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76169408" w14:textId="77777777" w:rsidR="00260382" w:rsidRDefault="00260382">
          <w:pPr>
            <w:pStyle w:val="af0"/>
            <w:rPr>
              <w:sz w:val="20"/>
              <w:szCs w:val="20"/>
              <w:lang w:val="ru-RU"/>
            </w:rPr>
          </w:pPr>
        </w:p>
      </w:tc>
      <w:tc>
        <w:tcPr>
          <w:tcW w:w="229" w:type="dxa"/>
        </w:tcPr>
        <w:p w14:paraId="5B39E772" w14:textId="77777777" w:rsidR="00260382" w:rsidRDefault="00260382">
          <w:pPr>
            <w:pStyle w:val="af0"/>
            <w:snapToGrid w:val="0"/>
            <w:jc w:val="center"/>
            <w:rPr>
              <w:sz w:val="20"/>
              <w:szCs w:val="20"/>
              <w:lang w:val="ru-RU"/>
            </w:rPr>
          </w:pPr>
        </w:p>
      </w:tc>
    </w:tr>
  </w:tbl>
  <w:p w14:paraId="24348A74" w14:textId="77777777" w:rsidR="00260382" w:rsidRDefault="00260382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0" w:type="pct"/>
      <w:tblInd w:w="108" w:type="dxa"/>
      <w:tblLayout w:type="fixed"/>
      <w:tblLook w:val="0000" w:firstRow="0" w:lastRow="0" w:firstColumn="0" w:lastColumn="0" w:noHBand="0" w:noVBand="0"/>
    </w:tblPr>
    <w:tblGrid>
      <w:gridCol w:w="9387"/>
      <w:gridCol w:w="236"/>
    </w:tblGrid>
    <w:tr w:rsidR="00260382" w14:paraId="1C028055" w14:textId="77777777">
      <w:tc>
        <w:tcPr>
          <w:tcW w:w="9394" w:type="dxa"/>
        </w:tcPr>
        <w:tbl>
          <w:tblPr>
            <w:tblW w:w="10207" w:type="dxa"/>
            <w:tblLayout w:type="fixed"/>
            <w:tblLook w:val="0000" w:firstRow="0" w:lastRow="0" w:firstColumn="0" w:lastColumn="0" w:noHBand="0" w:noVBand="0"/>
          </w:tblPr>
          <w:tblGrid>
            <w:gridCol w:w="3615"/>
            <w:gridCol w:w="2089"/>
            <w:gridCol w:w="4503"/>
          </w:tblGrid>
          <w:tr w:rsidR="00260382" w14:paraId="40A5D813" w14:textId="77777777" w:rsidTr="003D22C9">
            <w:tc>
              <w:tcPr>
                <w:tcW w:w="3615" w:type="dxa"/>
              </w:tcPr>
              <w:p w14:paraId="7570F7D6" w14:textId="77777777" w:rsidR="00260382" w:rsidRPr="003D22C9" w:rsidRDefault="00260382">
                <w:pPr>
                  <w:pStyle w:val="af0"/>
                  <w:jc w:val="center"/>
                  <w:rPr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09E0C24F" w14:textId="77777777" w:rsidR="00260382" w:rsidRPr="003D22C9" w:rsidRDefault="00260382">
                <w:pPr>
                  <w:pStyle w:val="af0"/>
                  <w:jc w:val="center"/>
                  <w:rPr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089" w:type="dxa"/>
                <w:vAlign w:val="center"/>
              </w:tcPr>
              <w:p w14:paraId="0E8B0407" w14:textId="72693941" w:rsidR="00260382" w:rsidRDefault="00260382">
                <w:pPr>
                  <w:pStyle w:val="af0"/>
                  <w:jc w:val="center"/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  <w:t>31.07.2025</w:t>
                </w:r>
              </w:p>
              <w:p w14:paraId="5DF304E0" w14:textId="77777777" w:rsidR="00260382" w:rsidRDefault="00260382">
                <w:pPr>
                  <w:pStyle w:val="af0"/>
                  <w:jc w:val="center"/>
                </w:pPr>
              </w:p>
              <w:p w14:paraId="06264448" w14:textId="77777777" w:rsidR="00260382" w:rsidRDefault="00260382">
                <w:pPr>
                  <w:pStyle w:val="af0"/>
                  <w:jc w:val="center"/>
                </w:pPr>
                <w:r>
                  <w:rPr>
                    <w:sz w:val="16"/>
                    <w:szCs w:val="16"/>
                    <w:lang w:val="ru-RU"/>
                  </w:rPr>
                  <w:t xml:space="preserve"> </w:t>
                </w:r>
                <w:r w:rsidRPr="003D22C9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4503" w:type="dxa"/>
                <w:vAlign w:val="center"/>
              </w:tcPr>
              <w:p w14:paraId="0516396E" w14:textId="77777777" w:rsidR="00260382" w:rsidRDefault="00260382" w:rsidP="007D05CB">
                <w:pPr>
                  <w:pStyle w:val="af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 xml:space="preserve">               </w:t>
                </w:r>
                <w:r>
                  <w:rPr>
                    <w:sz w:val="20"/>
                    <w:szCs w:val="20"/>
                  </w:rPr>
                  <w:t>Лист</w:t>
                </w:r>
                <w:r>
                  <w:rPr>
                    <w:sz w:val="20"/>
                    <w:szCs w:val="20"/>
                    <w:lang w:val="ru-RU"/>
                  </w:rPr>
                  <w:t xml:space="preserve"> </w:t>
                </w:r>
                <w:r>
                  <w:rPr>
                    <w:sz w:val="20"/>
                    <w:szCs w:val="20"/>
                    <w:lang w:val="ru-RU"/>
                  </w:rPr>
                  <w:fldChar w:fldCharType="begin"/>
                </w:r>
                <w:r>
                  <w:rPr>
                    <w:sz w:val="20"/>
                    <w:szCs w:val="20"/>
                    <w:lang w:val="ru-RU"/>
                  </w:rPr>
                  <w:instrText xml:space="preserve"> PAGE </w:instrText>
                </w:r>
                <w:r>
                  <w:rPr>
                    <w:sz w:val="20"/>
                    <w:szCs w:val="20"/>
                    <w:lang w:val="ru-RU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  <w:lang w:val="ru-RU"/>
                  </w:rPr>
                  <w:t>1</w:t>
                </w:r>
                <w:r>
                  <w:rPr>
                    <w:sz w:val="20"/>
                    <w:szCs w:val="20"/>
                    <w:lang w:val="ru-RU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  <w:lang w:val="ru-RU"/>
                  </w:rPr>
                  <w:t>Л</w:t>
                </w:r>
                <w:r>
                  <w:rPr>
                    <w:sz w:val="20"/>
                    <w:szCs w:val="20"/>
                  </w:rPr>
                  <w:t xml:space="preserve">истов </w:t>
                </w:r>
                <w:r>
                  <w:rPr>
                    <w:sz w:val="20"/>
                    <w:szCs w:val="20"/>
                    <w:lang w:val="ru-RU"/>
                  </w:rPr>
                  <w:t>3</w:t>
                </w:r>
              </w:p>
            </w:tc>
          </w:tr>
        </w:tbl>
        <w:p w14:paraId="355F23B3" w14:textId="77777777" w:rsidR="00260382" w:rsidRDefault="00260382">
          <w:pPr>
            <w:pStyle w:val="af0"/>
            <w:rPr>
              <w:sz w:val="20"/>
              <w:szCs w:val="20"/>
              <w:lang w:val="ru-RU"/>
            </w:rPr>
          </w:pPr>
        </w:p>
      </w:tc>
      <w:tc>
        <w:tcPr>
          <w:tcW w:w="229" w:type="dxa"/>
        </w:tcPr>
        <w:p w14:paraId="1DE958DB" w14:textId="77777777" w:rsidR="00260382" w:rsidRDefault="00260382">
          <w:pPr>
            <w:pStyle w:val="af0"/>
            <w:snapToGrid w:val="0"/>
            <w:jc w:val="center"/>
            <w:rPr>
              <w:sz w:val="20"/>
              <w:szCs w:val="20"/>
              <w:lang w:val="ru-RU"/>
            </w:rPr>
          </w:pPr>
        </w:p>
      </w:tc>
    </w:tr>
  </w:tbl>
  <w:p w14:paraId="27020E41" w14:textId="77777777" w:rsidR="00260382" w:rsidRDefault="0026038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0AD5" w14:textId="77777777" w:rsidR="00260382" w:rsidRDefault="00260382" w:rsidP="00260382">
      <w:r>
        <w:separator/>
      </w:r>
    </w:p>
  </w:footnote>
  <w:footnote w:type="continuationSeparator" w:id="0">
    <w:p w14:paraId="6A4F1A54" w14:textId="77777777" w:rsidR="00260382" w:rsidRDefault="00260382" w:rsidP="0026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6F915334" w14:textId="77777777" w:rsidR="00260382" w:rsidRPr="007D05CB" w:rsidRDefault="00260382">
    <w:pPr>
      <w:pStyle w:val="ac"/>
      <w:rPr>
        <w:lang w:val="ru-RU"/>
      </w:rPr>
    </w:pPr>
    <w:r w:rsidRPr="00500593">
      <w:rPr>
        <w:rFonts w:ascii="Times New Roman" w:hAnsi="Times New Roman"/>
        <w:bCs/>
        <w:sz w:val="24"/>
        <w:szCs w:val="28"/>
      </w:rPr>
      <w:t>Приложение №</w:t>
    </w:r>
    <w:r>
      <w:rPr>
        <w:rFonts w:ascii="Times New Roman" w:hAnsi="Times New Roman"/>
        <w:bCs/>
        <w:sz w:val="24"/>
        <w:szCs w:val="28"/>
        <w:lang w:val="ru-RU"/>
      </w:rPr>
      <w:t>1</w:t>
    </w:r>
    <w:r w:rsidRPr="00500593">
      <w:rPr>
        <w:rFonts w:ascii="Times New Roman" w:hAnsi="Times New Roman"/>
        <w:bCs/>
        <w:sz w:val="24"/>
        <w:szCs w:val="28"/>
      </w:rPr>
      <w:t xml:space="preserve"> к аттестату аккредитации № </w:t>
    </w:r>
    <w:r w:rsidRPr="00500593">
      <w:rPr>
        <w:rFonts w:ascii="Times New Roman" w:hAnsi="Times New Roman"/>
        <w:sz w:val="24"/>
        <w:szCs w:val="28"/>
        <w:lang w:val="en-US"/>
      </w:rPr>
      <w:t>BY</w:t>
    </w:r>
    <w:r w:rsidRPr="00500593">
      <w:rPr>
        <w:rFonts w:ascii="Times New Roman" w:hAnsi="Times New Roman"/>
        <w:sz w:val="24"/>
        <w:szCs w:val="28"/>
      </w:rPr>
      <w:t xml:space="preserve">/112 </w:t>
    </w:r>
    <w:r>
      <w:rPr>
        <w:rFonts w:ascii="Times New Roman" w:hAnsi="Times New Roman"/>
        <w:sz w:val="24"/>
        <w:szCs w:val="28"/>
        <w:lang w:val="ru-RU"/>
      </w:rPr>
      <w:t>8</w:t>
    </w:r>
    <w:r w:rsidRPr="00500593">
      <w:rPr>
        <w:rFonts w:ascii="Times New Roman" w:hAnsi="Times New Roman"/>
        <w:sz w:val="24"/>
        <w:szCs w:val="28"/>
      </w:rPr>
      <w:t>.</w:t>
    </w:r>
    <w:r>
      <w:rPr>
        <w:rFonts w:ascii="Times New Roman" w:hAnsi="Times New Roman"/>
        <w:sz w:val="24"/>
        <w:szCs w:val="28"/>
        <w:lang w:val="ru-RU"/>
      </w:rPr>
      <w:t>0002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754"/>
      <w:gridCol w:w="9452"/>
    </w:tblGrid>
    <w:tr w:rsidR="00260382" w14:paraId="3DA35987" w14:textId="77777777">
      <w:trPr>
        <w:trHeight w:val="277"/>
      </w:trPr>
      <w:tc>
        <w:tcPr>
          <w:tcW w:w="754" w:type="dxa"/>
          <w:tcBorders>
            <w:bottom w:val="single" w:sz="4" w:space="0" w:color="000000"/>
          </w:tcBorders>
          <w:vAlign w:val="center"/>
        </w:tcPr>
        <w:p w14:paraId="664B5937" w14:textId="46EBEEC3" w:rsidR="00260382" w:rsidRDefault="00260382">
          <w:pPr>
            <w:overflowPunct w:val="0"/>
            <w:autoSpaceDE w:val="0"/>
            <w:textAlignment w:val="baseline"/>
            <w:rPr>
              <w:b/>
              <w:szCs w:val="24"/>
              <w:lang w:eastAsia="en-US"/>
            </w:rPr>
          </w:pPr>
          <w:r>
            <w:rPr>
              <w:noProof/>
              <w:sz w:val="16"/>
              <w:szCs w:val="16"/>
              <w:lang w:val="ru-BY" w:eastAsia="ru-BY"/>
            </w:rPr>
            <w:drawing>
              <wp:inline distT="0" distB="0" distL="0" distR="0" wp14:anchorId="1BDC1CD8" wp14:editId="36E694EC">
                <wp:extent cx="342900" cy="428625"/>
                <wp:effectExtent l="0" t="0" r="0" b="9525"/>
                <wp:docPr id="189011980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8" t="-221" r="-278" b="-2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tcBorders>
            <w:bottom w:val="single" w:sz="4" w:space="0" w:color="000000"/>
          </w:tcBorders>
          <w:vAlign w:val="center"/>
        </w:tcPr>
        <w:p w14:paraId="73AA8F82" w14:textId="77777777" w:rsidR="00260382" w:rsidRPr="002D67CC" w:rsidRDefault="00260382">
          <w:pPr>
            <w:overflowPunct w:val="0"/>
            <w:autoSpaceDE w:val="0"/>
            <w:jc w:val="center"/>
            <w:textAlignment w:val="baseline"/>
            <w:rPr>
              <w:bCs/>
              <w:sz w:val="24"/>
              <w:szCs w:val="24"/>
            </w:rPr>
          </w:pPr>
          <w:r w:rsidRPr="002D67CC">
            <w:rPr>
              <w:bCs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71506A15" w14:textId="77777777" w:rsidR="00260382" w:rsidRPr="002D67CC" w:rsidRDefault="00260382">
          <w:pPr>
            <w:overflowPunct w:val="0"/>
            <w:autoSpaceDE w:val="0"/>
            <w:jc w:val="center"/>
            <w:textAlignment w:val="baseline"/>
            <w:rPr>
              <w:bCs/>
              <w:sz w:val="24"/>
              <w:szCs w:val="24"/>
            </w:rPr>
          </w:pPr>
          <w:r w:rsidRPr="002D67CC">
            <w:rPr>
              <w:bCs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5028B36" w14:textId="77777777" w:rsidR="00260382" w:rsidRDefault="00260382">
          <w:pPr>
            <w:overflowPunct w:val="0"/>
            <w:autoSpaceDE w:val="0"/>
            <w:jc w:val="center"/>
            <w:textAlignment w:val="baseline"/>
          </w:pPr>
          <w:r w:rsidRPr="002D67CC">
            <w:rPr>
              <w:bCs/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3EAE71C0" w14:textId="77777777" w:rsidR="00260382" w:rsidRDefault="0026038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82"/>
    <w:rsid w:val="00260382"/>
    <w:rsid w:val="003D7B9F"/>
    <w:rsid w:val="00623669"/>
    <w:rsid w:val="008E79BA"/>
    <w:rsid w:val="00B535BC"/>
    <w:rsid w:val="00BE1495"/>
    <w:rsid w:val="00F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5B8E"/>
  <w15:chartTrackingRefBased/>
  <w15:docId w15:val="{5FC21D90-A839-4252-8417-C91EDB18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38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38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38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38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38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38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38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38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38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0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0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03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03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03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03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03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03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038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6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38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6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038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603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038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603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0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603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038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260382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  <w:lang w:val="x-none"/>
    </w:rPr>
  </w:style>
  <w:style w:type="character" w:customStyle="1" w:styleId="ad">
    <w:name w:val="Верхний колонтитул Знак"/>
    <w:basedOn w:val="a0"/>
    <w:link w:val="ac"/>
    <w:rsid w:val="00260382"/>
    <w:rPr>
      <w:rFonts w:ascii="Courier New" w:eastAsia="Times New Roman" w:hAnsi="Courier New" w:cs="Courier New"/>
      <w:kern w:val="0"/>
      <w:sz w:val="18"/>
      <w:szCs w:val="20"/>
      <w:lang w:val="x-none" w:eastAsia="zh-CN"/>
      <w14:ligatures w14:val="none"/>
    </w:rPr>
  </w:style>
  <w:style w:type="paragraph" w:styleId="ae">
    <w:name w:val="footer"/>
    <w:basedOn w:val="a"/>
    <w:link w:val="af"/>
    <w:rsid w:val="00260382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  <w:lang w:val="x-none"/>
    </w:rPr>
  </w:style>
  <w:style w:type="character" w:customStyle="1" w:styleId="af">
    <w:name w:val="Нижний колонтитул Знак"/>
    <w:basedOn w:val="a0"/>
    <w:link w:val="ae"/>
    <w:rsid w:val="00260382"/>
    <w:rPr>
      <w:rFonts w:ascii="Courier New" w:eastAsia="Times New Roman" w:hAnsi="Courier New" w:cs="Courier New"/>
      <w:kern w:val="0"/>
      <w:sz w:val="18"/>
      <w:szCs w:val="20"/>
      <w:lang w:val="x-none" w:eastAsia="zh-CN"/>
      <w14:ligatures w14:val="none"/>
    </w:rPr>
  </w:style>
  <w:style w:type="paragraph" w:styleId="af0">
    <w:name w:val="No Spacing"/>
    <w:qFormat/>
    <w:rsid w:val="0026038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Баньковская Галина Эдуардовна</dc:creator>
  <cp:keywords/>
  <dc:description/>
  <cp:lastModifiedBy>Баньковская Галина Эдуардовна</cp:lastModifiedBy>
  <cp:revision>3</cp:revision>
  <dcterms:created xsi:type="dcterms:W3CDTF">2025-10-24T11:36:00Z</dcterms:created>
  <dcterms:modified xsi:type="dcterms:W3CDTF">2025-10-24T11:36:00Z</dcterms:modified>
</cp:coreProperties>
</file>