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-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021"/>
        <w:gridCol w:w="5478"/>
        <w:gridCol w:w="67"/>
      </w:tblGrid>
      <w:tr w:rsidR="00630DA0" w:rsidRPr="00630DA0" w14:paraId="77C53644" w14:textId="77777777" w:rsidTr="00630DA0">
        <w:trPr>
          <w:trHeight w:val="277"/>
        </w:trPr>
        <w:tc>
          <w:tcPr>
            <w:tcW w:w="8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930EBE" w14:textId="26F833D8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0DA0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B3CB81" wp14:editId="40BCD305">
                  <wp:extent cx="374650" cy="469900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A98B08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4F477D0F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04958969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0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«БЕЛОРУССКИЙ ГОСУДАРСТВЕННЫЙ ЦЕНТР АККРЕДИТАЦИИ» </w:t>
            </w:r>
          </w:p>
        </w:tc>
      </w:tr>
      <w:tr w:rsidR="00630DA0" w:rsidRPr="00630DA0" w14:paraId="64E66AA9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63BFC696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 w:val="restart"/>
            <w:shd w:val="clear" w:color="auto" w:fill="auto"/>
            <w:vAlign w:val="center"/>
          </w:tcPr>
          <w:p w14:paraId="4F325A4F" w14:textId="77777777" w:rsidR="00630DA0" w:rsidRPr="00630DA0" w:rsidRDefault="00630DA0" w:rsidP="00630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B889F25" w14:textId="77777777" w:rsidR="00F77241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9BF5F2A" w14:textId="2A6338D9" w:rsidR="00630DA0" w:rsidRPr="00630DA0" w:rsidRDefault="00630DA0" w:rsidP="00630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1DB2BFA0" w14:textId="22D7F4B7" w:rsidR="00630DA0" w:rsidRPr="00630DA0" w:rsidRDefault="00630DA0" w:rsidP="00630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/112 </w:t>
            </w:r>
            <w:r w:rsidR="00E45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37398" w:rsidRPr="00001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E45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14:paraId="6D6E3025" w14:textId="23EA73D9" w:rsidR="00630DA0" w:rsidRPr="00630DA0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от </w:t>
            </w:r>
            <w:r w:rsidR="000D470D" w:rsidRPr="00E454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2</w:t>
            </w:r>
            <w:r w:rsidR="00E454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5</w:t>
            </w:r>
            <w:r w:rsidR="00F77241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.11.</w:t>
            </w:r>
            <w:r w:rsidR="00E454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1996</w:t>
            </w:r>
          </w:p>
          <w:p w14:paraId="3739DF2C" w14:textId="77777777" w:rsidR="00630DA0" w:rsidRPr="00630DA0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бланке № _________</w:t>
            </w:r>
          </w:p>
          <w:p w14:paraId="42336BD5" w14:textId="0FE05178" w:rsidR="00630DA0" w:rsidRPr="00630DA0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листах</w:t>
            </w:r>
          </w:p>
          <w:p w14:paraId="49BCA3D8" w14:textId="5F293AB3" w:rsidR="00630DA0" w:rsidRPr="00F77241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30DA0" w:rsidRPr="00630DA0">
              <w:rPr>
                <w:rFonts w:ascii="Times New Roman" w:eastAsia="Times New Roman" w:hAnsi="Times New Roman" w:cs="Times New Roman"/>
                <w:sz w:val="28"/>
                <w:szCs w:val="28"/>
              </w:rPr>
              <w:t>едакция 0</w:t>
            </w:r>
            <w:r w:rsidR="00F7724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0DA0" w:rsidRPr="00630DA0" w14:paraId="7B44B3A5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7696C363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  <w:vAlign w:val="center"/>
          </w:tcPr>
          <w:p w14:paraId="10D29FAF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DA0" w:rsidRPr="00630DA0" w14:paraId="3D1A9D54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15ACAE31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</w:tcPr>
          <w:p w14:paraId="1CA33AFC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0DA0" w:rsidRPr="00630DA0" w14:paraId="78797FAA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411279CE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</w:tcPr>
          <w:p w14:paraId="7CD7A8F3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DA0" w:rsidRPr="00630DA0" w14:paraId="641DFD73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682393AB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</w:tcPr>
          <w:p w14:paraId="37E4EB27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0245FC" w14:textId="77777777" w:rsidR="00630DA0" w:rsidRDefault="00630DA0" w:rsidP="0095766D">
      <w:pPr>
        <w:pStyle w:val="a3"/>
        <w:jc w:val="center"/>
        <w:rPr>
          <w:sz w:val="24"/>
          <w:szCs w:val="24"/>
          <w:u w:val="single"/>
          <w:lang w:val="ru-RU"/>
        </w:rPr>
      </w:pPr>
    </w:p>
    <w:p w14:paraId="66605D38" w14:textId="6D4E4DF2" w:rsidR="0094430D" w:rsidRPr="009C4F7E" w:rsidRDefault="0094430D" w:rsidP="0094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АККРЕДИТАЦИИ</w:t>
      </w:r>
      <w:r w:rsidR="00F77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C4F7E"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9C4F7E"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14:paraId="19E52E00" w14:textId="77777777" w:rsidR="0094430D" w:rsidRPr="0094430D" w:rsidRDefault="0094430D" w:rsidP="0094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797116BE" w14:textId="77777777" w:rsidR="00AF75A3" w:rsidRDefault="00E454B4" w:rsidP="007A6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454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электрофизическим измерениям и аэродинамическим испытаниям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45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пециализированного управления № 206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30C880" w14:textId="392C7429" w:rsidR="00E454B4" w:rsidRPr="0094430D" w:rsidRDefault="00E454B4" w:rsidP="007A6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 «МАПИД»</w:t>
      </w:r>
    </w:p>
    <w:p w14:paraId="53365189" w14:textId="77777777" w:rsidR="002B1D39" w:rsidRPr="000271A0" w:rsidRDefault="002B1D39" w:rsidP="002B1D3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9C4F7E" w:rsidRPr="00683C27" w14:paraId="72E098B9" w14:textId="77777777" w:rsidTr="00AF75A3">
        <w:trPr>
          <w:trHeight w:val="690"/>
          <w:jc w:val="center"/>
        </w:trPr>
        <w:tc>
          <w:tcPr>
            <w:tcW w:w="845" w:type="dxa"/>
            <w:shd w:val="clear" w:color="auto" w:fill="auto"/>
          </w:tcPr>
          <w:p w14:paraId="01A0D19B" w14:textId="77777777" w:rsidR="009C4F7E" w:rsidRPr="009C4F7E" w:rsidRDefault="009C4F7E" w:rsidP="00F77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8B0933D" w14:textId="1195E654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5" w:type="dxa"/>
            <w:shd w:val="clear" w:color="auto" w:fill="auto"/>
          </w:tcPr>
          <w:p w14:paraId="390D6C7E" w14:textId="44E2647C" w:rsidR="009C4F7E" w:rsidRPr="009C4F7E" w:rsidRDefault="009C4F7E" w:rsidP="00F77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</w:tcPr>
          <w:p w14:paraId="5307F5BD" w14:textId="7E5404EF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60" w:type="dxa"/>
            <w:shd w:val="clear" w:color="auto" w:fill="auto"/>
          </w:tcPr>
          <w:p w14:paraId="736B36F0" w14:textId="784E48C5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shd w:val="clear" w:color="auto" w:fill="auto"/>
          </w:tcPr>
          <w:p w14:paraId="1D2A8B36" w14:textId="6E4AA8D2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AE499" w14:textId="413B78D9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A6113" w:rsidRPr="00683C27" w14:paraId="0103D8DA" w14:textId="77777777" w:rsidTr="00AF75A3">
        <w:trPr>
          <w:trHeight w:val="277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AEB75D9" w14:textId="03C316BF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14D315" w14:textId="6E4C4399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2B0E1" w14:textId="7ECA36D8" w:rsidR="007A6113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78A94A" w14:textId="2EA6FCD3" w:rsidR="007A6113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357F9" w14:textId="573DE3F9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52A7FF" w14:textId="7C5F9F92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4F7E" w:rsidRPr="00683C27" w14:paraId="3E9884D5" w14:textId="77777777" w:rsidTr="009211F8">
        <w:trPr>
          <w:trHeight w:val="277"/>
          <w:jc w:val="center"/>
        </w:trPr>
        <w:tc>
          <w:tcPr>
            <w:tcW w:w="10343" w:type="dxa"/>
            <w:gridSpan w:val="6"/>
            <w:shd w:val="clear" w:color="auto" w:fill="auto"/>
            <w:vAlign w:val="center"/>
          </w:tcPr>
          <w:p w14:paraId="3D248F41" w14:textId="21EB940A" w:rsidR="009C4F7E" w:rsidRDefault="009C4F7E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ул. Харьковская, 71, 220074, г. Минск</w:t>
            </w:r>
          </w:p>
        </w:tc>
      </w:tr>
      <w:tr w:rsidR="00E454B4" w:rsidRPr="00506885" w14:paraId="2002A6B1" w14:textId="77777777" w:rsidTr="00AF75A3">
        <w:trPr>
          <w:trHeight w:val="9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DDAD" w14:textId="4DE30D27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1.1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910D0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Силовые трансформаторы и масляные реакторы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C2AC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27.11/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026C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F2F2" w14:textId="14C22E15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Б.8.3.1, Б8.5.3</w:t>
            </w:r>
            <w:r w:rsidRPr="002B5777">
              <w:rPr>
                <w:rFonts w:ascii="Times New Roman" w:hAnsi="Times New Roman" w:cs="Times New Roman"/>
              </w:rPr>
              <w:br/>
              <w:t>ТКП 339-20</w:t>
            </w:r>
            <w:r w:rsidR="00AF75A3">
              <w:rPr>
                <w:rFonts w:ascii="Times New Roman" w:hAnsi="Times New Roman" w:cs="Times New Roman"/>
              </w:rPr>
              <w:t>22, п.</w:t>
            </w:r>
            <w:r w:rsidRPr="002B5777">
              <w:rPr>
                <w:rFonts w:ascii="Times New Roman" w:hAnsi="Times New Roman" w:cs="Times New Roman"/>
              </w:rPr>
              <w:t>4.4.6.2.а)</w:t>
            </w:r>
          </w:p>
          <w:p w14:paraId="7C44BD13" w14:textId="32956B36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8BEB" w14:textId="124B7A46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771A111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9292" w14:textId="1A7C677D" w:rsidR="00E454B4" w:rsidRPr="00CD0C4E" w:rsidRDefault="00E454B4" w:rsidP="00E454B4">
            <w:pPr>
              <w:rPr>
                <w:rFonts w:ascii="Times New Roman" w:hAnsi="Times New Roman" w:cs="Times New Roman"/>
                <w:b/>
                <w:bCs/>
              </w:rPr>
            </w:pPr>
            <w:r w:rsidRPr="002B5777">
              <w:rPr>
                <w:rFonts w:ascii="Times New Roman" w:hAnsi="Times New Roman" w:cs="Times New Roman"/>
              </w:rPr>
              <w:t>1.2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9C58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A361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27.11/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7AF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9C66" w14:textId="1E1DED0E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Б.8.5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п.4.4.6.3</w:t>
            </w:r>
          </w:p>
          <w:p w14:paraId="7ACE5E4B" w14:textId="71D63298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6EC3" w14:textId="1ADD1F98" w:rsidR="00E454B4" w:rsidRPr="002B5777" w:rsidRDefault="002B5777" w:rsidP="002B5777">
            <w:pPr>
              <w:ind w:right="-94"/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</w:p>
        </w:tc>
      </w:tr>
      <w:tr w:rsidR="00E454B4" w:rsidRPr="00506885" w14:paraId="4468C2E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BE66" w14:textId="319AE37A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2.1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2765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Вводные и проходные изоляторы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2D73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73DC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92FB" w14:textId="31B5BD53" w:rsidR="00AF75A3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Б.24.1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4.4.23.1</w:t>
            </w:r>
          </w:p>
          <w:p w14:paraId="066FAC05" w14:textId="0421AF9D" w:rsidR="00E454B4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  <w:r w:rsidR="00E454B4" w:rsidRPr="002B57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147" w14:textId="0A96A75F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171D2853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1386" w14:textId="1E159A96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2.2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B0BB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C07D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61FD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612C" w14:textId="6728BD58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Б.24.3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4.4.23.3</w:t>
            </w:r>
          </w:p>
          <w:p w14:paraId="4BEAF3F0" w14:textId="17A8E117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0D8A" w14:textId="2B59DF53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</w:tc>
      </w:tr>
    </w:tbl>
    <w:p w14:paraId="7FA10600" w14:textId="77777777" w:rsidR="00AF75A3" w:rsidRDefault="00AF75A3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E454B4" w:rsidRPr="00506885" w14:paraId="2CBE1D22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ACAD" w14:textId="518893F5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lastRenderedPageBreak/>
              <w:t>3.1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D4F5A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Комплектные распределительные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F5C1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C096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071E" w14:textId="6C5EBD1A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Б.16.1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4.4.15.1</w:t>
            </w:r>
          </w:p>
          <w:p w14:paraId="15F9FB4F" w14:textId="29D31964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BDBF" w14:textId="169C46FD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28EEF365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658A" w14:textId="28ADEEFD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3.2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DD9" w14:textId="77777777" w:rsidR="00E454B4" w:rsidRPr="002B5777" w:rsidRDefault="00E454B4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E8F2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60F5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75E0" w14:textId="7B779BF7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Б.16.2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>, п.</w:t>
            </w:r>
            <w:r w:rsidRPr="002B5777">
              <w:rPr>
                <w:rFonts w:ascii="Times New Roman" w:hAnsi="Times New Roman" w:cs="Times New Roman"/>
              </w:rPr>
              <w:t>4.4.15.2</w:t>
            </w:r>
          </w:p>
          <w:p w14:paraId="2CC67710" w14:textId="7EDF225E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7568" w14:textId="7876FD6D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</w:tc>
      </w:tr>
      <w:tr w:rsidR="00E454B4" w:rsidRPr="00506885" w14:paraId="290787C7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30A5" w14:textId="33B63541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4.1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32AAA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Сборные и</w:t>
            </w:r>
          </w:p>
          <w:p w14:paraId="0FE8BE5C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соединительные 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99F9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DB64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2DD8" w14:textId="4A7EDF82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Б.18.1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4.4.17.1</w:t>
            </w:r>
          </w:p>
          <w:p w14:paraId="442387EF" w14:textId="1AD5506D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B85D" w14:textId="5D1BE4E2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5A50C50F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956B" w14:textId="7025D42E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4.2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DF38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4DC5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27.12/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6405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F25C" w14:textId="4A678476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Б.18.2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4.4.17.2</w:t>
            </w:r>
          </w:p>
          <w:p w14:paraId="5D0DEB68" w14:textId="2B7FB959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516F" w14:textId="7E1D6D72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  <w:p w14:paraId="7A0CDB94" w14:textId="45A7B8AF" w:rsidR="00D26336" w:rsidRPr="002B5777" w:rsidRDefault="00D26336" w:rsidP="002B5777">
            <w:pPr>
              <w:rPr>
                <w:rFonts w:ascii="Times New Roman" w:hAnsi="Times New Roman" w:cs="Times New Roman"/>
              </w:rPr>
            </w:pPr>
          </w:p>
        </w:tc>
      </w:tr>
      <w:tr w:rsidR="00E454B4" w:rsidRPr="00506885" w14:paraId="0692009B" w14:textId="77777777" w:rsidTr="00AF75A3">
        <w:trPr>
          <w:trHeight w:val="64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B9DF" w14:textId="7649D32E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5.1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B8FA8" w14:textId="5B5107C9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Силовые кабельные линии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EC3B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27.32/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893A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8B24" w14:textId="51E4E368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Б.30.1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4.4.29.2</w:t>
            </w:r>
          </w:p>
          <w:p w14:paraId="3F3617DD" w14:textId="16DDB1BF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500F" w14:textId="38459175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476E7D1A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F3C8" w14:textId="09379043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5.2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FF58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BBF2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27.32/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F8BE" w14:textId="40483235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выпрямленным напряжением до 60 кВ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5354" w14:textId="5190E9B5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Б.30.2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4.4.29.3</w:t>
            </w:r>
          </w:p>
          <w:p w14:paraId="12629C51" w14:textId="401B8A1D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9CAD" w14:textId="7A9639AB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</w:tc>
      </w:tr>
      <w:tr w:rsidR="00E454B4" w:rsidRPr="00506885" w14:paraId="74DECD2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29C8" w14:textId="33A61A41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6.1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9C79B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Вентильные разрядники и ограничители перенапряжений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5927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10D3" w14:textId="05F26CE5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вентильных разрядников и ограничителей напряжения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F03D" w14:textId="47CF4358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Б.22.1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4.4.21.1</w:t>
            </w:r>
          </w:p>
          <w:p w14:paraId="77CA389A" w14:textId="0E7080DC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76DD" w14:textId="2F7B6A3D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45BF1525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6AD1" w14:textId="064A0722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6.2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A945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91A3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DE53" w14:textId="6951E606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A482" w14:textId="34C7CFC2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Б.22.2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4.4.21.2</w:t>
            </w:r>
          </w:p>
          <w:p w14:paraId="7550F442" w14:textId="72A90445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8D93" w14:textId="5F656B74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  <w:t>ГОСТ 16357-83</w:t>
            </w:r>
            <w:r w:rsidR="00E454B4" w:rsidRPr="002B5777">
              <w:rPr>
                <w:rFonts w:ascii="Times New Roman" w:hAnsi="Times New Roman" w:cs="Times New Roman"/>
              </w:rPr>
              <w:br/>
              <w:t>п. 6.2.14</w:t>
            </w:r>
          </w:p>
        </w:tc>
      </w:tr>
    </w:tbl>
    <w:p w14:paraId="6FBC6429" w14:textId="77777777" w:rsidR="00AF75A3" w:rsidRDefault="00AF75A3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E454B4" w:rsidRPr="00F311A6" w14:paraId="288C87B9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16FD" w14:textId="076CB084" w:rsidR="00E454B4" w:rsidRPr="002B5777" w:rsidRDefault="00E454B4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lastRenderedPageBreak/>
              <w:t>7.1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DCCFD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558F" w14:textId="77777777" w:rsidR="00E454B4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  <w:r w:rsidRPr="007F3397">
              <w:rPr>
                <w:rFonts w:ascii="Times New Roman" w:hAnsi="Times New Roman" w:cs="Times New Roman"/>
              </w:rPr>
              <w:br/>
              <w:t>27.32/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  <w:p w14:paraId="283DE106" w14:textId="646F4FC7" w:rsidR="00F77241" w:rsidRPr="007F3397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7F33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7839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C37C" w14:textId="1888F2AB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Б.27.1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4.4.26.1; 4.4.19.7</w:t>
            </w:r>
          </w:p>
          <w:p w14:paraId="1F8702C4" w14:textId="67A862C4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EDCD" w14:textId="61249995" w:rsidR="00E454B4" w:rsidRPr="002B5777" w:rsidRDefault="002B5777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  <w:r w:rsidRPr="002B5777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E454B4" w:rsidRPr="00F311A6" w14:paraId="4842107E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8B2A" w14:textId="65F5CA57" w:rsidR="00E454B4" w:rsidRPr="002B5777" w:rsidRDefault="00E454B4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7.2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A49F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4E32" w14:textId="77777777" w:rsidR="00E454B4" w:rsidRDefault="00E454B4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</w:t>
            </w:r>
            <w:r w:rsidR="00F77241">
              <w:rPr>
                <w:rFonts w:ascii="Times New Roman" w:hAnsi="Times New Roman" w:cs="Times New Roman"/>
              </w:rPr>
              <w:t>12</w:t>
            </w:r>
            <w:r w:rsidRPr="007F3397">
              <w:rPr>
                <w:rFonts w:ascii="Times New Roman" w:hAnsi="Times New Roman" w:cs="Times New Roman"/>
              </w:rPr>
              <w:t>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  <w:p w14:paraId="5B1A43D9" w14:textId="21F60B40" w:rsidR="00F77241" w:rsidRPr="007F3397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7F3397">
              <w:rPr>
                <w:rFonts w:ascii="Times New Roman" w:hAnsi="Times New Roman" w:cs="Times New Roman"/>
              </w:rPr>
              <w:t>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BEBD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повышенным напряжением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CD05" w14:textId="174F48B3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Б.27.2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4.4.26.2</w:t>
            </w:r>
          </w:p>
          <w:p w14:paraId="20072983" w14:textId="50FE2DE6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39B1" w14:textId="3E9FBEB5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</w:p>
        </w:tc>
      </w:tr>
      <w:tr w:rsidR="00E454B4" w:rsidRPr="00506885" w14:paraId="4B1C741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C899" w14:textId="21605495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8.1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081C7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943A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1BE2" w14:textId="06439258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Проверка выполнения элементов заземляющего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6989" w14:textId="683F6910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Б.29.1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п.4.4.28.1</w:t>
            </w:r>
          </w:p>
          <w:p w14:paraId="33888A63" w14:textId="0B860024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D747" w14:textId="453A4779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МВИ.М206 001-2020</w:t>
            </w:r>
          </w:p>
        </w:tc>
      </w:tr>
      <w:tr w:rsidR="00E454B4" w:rsidRPr="00506885" w14:paraId="03810E39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8FA3" w14:textId="2B4DCB4C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8.2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  <w:r w:rsidR="00CD0C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236D" w14:textId="77777777" w:rsidR="00E454B4" w:rsidRPr="002B5777" w:rsidRDefault="00E454B4" w:rsidP="00E45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E3D0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8CE2" w14:textId="60C87BD5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заземляющего устройства.</w:t>
            </w:r>
            <w:r w:rsidRPr="002B5777">
              <w:rPr>
                <w:rFonts w:ascii="Times New Roman" w:hAnsi="Times New Roman" w:cs="Times New Roman"/>
              </w:rPr>
              <w:br/>
              <w:t>Удельное сопротивление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76BE" w14:textId="35B11CD2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Б.29.4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п.4.4.28.6</w:t>
            </w:r>
            <w:r w:rsidRPr="002B5777">
              <w:rPr>
                <w:rFonts w:ascii="Times New Roman" w:hAnsi="Times New Roman" w:cs="Times New Roman"/>
              </w:rPr>
              <w:br/>
            </w:r>
            <w:r w:rsidR="002B5777" w:rsidRPr="002B5777">
              <w:rPr>
                <w:rFonts w:ascii="Times New Roman" w:hAnsi="Times New Roman" w:cs="Times New Roman"/>
              </w:rPr>
              <w:t>СН 4.04.03-2020</w:t>
            </w:r>
          </w:p>
          <w:p w14:paraId="4418B0A3" w14:textId="2741762A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44B2" w14:textId="48E9CA18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МВИ.М206 001-2020</w:t>
            </w:r>
          </w:p>
        </w:tc>
      </w:tr>
      <w:tr w:rsidR="00E454B4" w:rsidRPr="00506885" w14:paraId="1EE69160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64F9" w14:textId="627CEFC9" w:rsidR="00E454B4" w:rsidRPr="002C6551" w:rsidRDefault="00E454B4" w:rsidP="00E454B4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8.3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D5AC6" w14:textId="08EE1465" w:rsidR="00E454B4" w:rsidRPr="002C6551" w:rsidRDefault="002B5777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1C9A" w14:textId="77777777" w:rsidR="00E454B4" w:rsidRPr="002C6551" w:rsidRDefault="00E454B4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F526" w14:textId="22603B1D" w:rsidR="0023460E" w:rsidRPr="002C6551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F531" w14:textId="5CA24331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 w:rsidR="00740C45">
              <w:rPr>
                <w:rFonts w:ascii="Times New Roman" w:hAnsi="Times New Roman" w:cs="Times New Roman"/>
              </w:rPr>
              <w:t xml:space="preserve">, </w:t>
            </w:r>
            <w:r w:rsidRPr="002C6551">
              <w:rPr>
                <w:rFonts w:ascii="Times New Roman" w:hAnsi="Times New Roman" w:cs="Times New Roman"/>
              </w:rPr>
              <w:t>Б.29.2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п.4.4.28.2</w:t>
            </w:r>
          </w:p>
          <w:p w14:paraId="07AA64EF" w14:textId="4B6C2FEF" w:rsidR="00AF75A3" w:rsidRPr="002C6551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EC28" w14:textId="3BA6E286" w:rsidR="00E454B4" w:rsidRPr="002C6551" w:rsidRDefault="002B5777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E454B4" w:rsidRPr="00506885" w14:paraId="36B0A55A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D75C" w14:textId="6E07CF4E" w:rsidR="00E454B4" w:rsidRPr="002C6551" w:rsidRDefault="00E454B4" w:rsidP="00E454B4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8.4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A2D7" w14:textId="77777777" w:rsidR="00E454B4" w:rsidRPr="002C6551" w:rsidRDefault="00E454B4" w:rsidP="00E45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D158" w14:textId="77777777" w:rsidR="00E454B4" w:rsidRPr="002C6551" w:rsidRDefault="00E454B4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027F" w14:textId="77777777" w:rsidR="00E454B4" w:rsidRPr="002C6551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D3F7" w14:textId="782B2461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 w:rsidR="00740C45">
              <w:rPr>
                <w:rFonts w:ascii="Times New Roman" w:hAnsi="Times New Roman" w:cs="Times New Roman"/>
              </w:rPr>
              <w:t xml:space="preserve">, </w:t>
            </w:r>
            <w:r w:rsidRPr="002C6551">
              <w:rPr>
                <w:rFonts w:ascii="Times New Roman" w:hAnsi="Times New Roman" w:cs="Times New Roman"/>
              </w:rPr>
              <w:t>Б.29.8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339-2022,</w:t>
            </w:r>
            <w:r w:rsidRPr="002C6551">
              <w:rPr>
                <w:rFonts w:ascii="Times New Roman" w:hAnsi="Times New Roman" w:cs="Times New Roman"/>
              </w:rPr>
              <w:t xml:space="preserve"> п.4.4.28.5</w:t>
            </w:r>
            <w:r w:rsidRPr="002C6551">
              <w:rPr>
                <w:rFonts w:ascii="Times New Roman" w:hAnsi="Times New Roman" w:cs="Times New Roman"/>
              </w:rPr>
              <w:br/>
              <w:t>ГОСТ 30331.3-95</w:t>
            </w:r>
            <w:r w:rsidR="00740C45"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br/>
              <w:t>п.413.1.3.4,</w:t>
            </w:r>
            <w:r w:rsidR="00740C45">
              <w:rPr>
                <w:rFonts w:ascii="Times New Roman" w:hAnsi="Times New Roman" w:cs="Times New Roman"/>
              </w:rPr>
              <w:t xml:space="preserve"> </w:t>
            </w:r>
            <w:r w:rsidRPr="002C6551">
              <w:rPr>
                <w:rFonts w:ascii="Times New Roman" w:hAnsi="Times New Roman" w:cs="Times New Roman"/>
              </w:rPr>
              <w:t>п.413.1.3.5</w:t>
            </w:r>
          </w:p>
          <w:p w14:paraId="7560A0B1" w14:textId="17A3331B" w:rsidR="00AF75A3" w:rsidRPr="002C6551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AF59" w14:textId="022A298B" w:rsidR="00E454B4" w:rsidRPr="002C6551" w:rsidRDefault="002B5777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740C45" w:rsidRPr="00506885" w14:paraId="524BEC9F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3421" w14:textId="3CA8C2A5" w:rsidR="00740C45" w:rsidRPr="002C6551" w:rsidRDefault="00740C45" w:rsidP="00E454B4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9.1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A5F0" w14:textId="77777777" w:rsidR="00740C45" w:rsidRPr="002C6551" w:rsidRDefault="00740C45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BAC2" w14:textId="77777777" w:rsidR="00740C45" w:rsidRPr="002C6551" w:rsidRDefault="00740C45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84C3" w14:textId="77777777" w:rsidR="00740C45" w:rsidRPr="002C6551" w:rsidRDefault="00740C45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Время отключения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D901" w14:textId="1A2706F4" w:rsidR="00740C45" w:rsidRDefault="00740C45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t xml:space="preserve"> п. В.4.61.4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п.4.4.26.7 д)</w:t>
            </w:r>
            <w:r w:rsidRPr="002C6551">
              <w:rPr>
                <w:rFonts w:ascii="Times New Roman" w:hAnsi="Times New Roman" w:cs="Times New Roman"/>
              </w:rPr>
              <w:br/>
              <w:t>СТБ ГОСТ Р 50807-2003, п.5.14</w:t>
            </w:r>
          </w:p>
          <w:p w14:paraId="1340EFFB" w14:textId="4BD694C2" w:rsidR="00740C45" w:rsidRPr="002C6551" w:rsidRDefault="00740C45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  <w:r w:rsidRPr="002C65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1A12" w14:textId="5C618BC4" w:rsidR="00740C45" w:rsidRPr="002C6551" w:rsidRDefault="00740C45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</w:tbl>
    <w:p w14:paraId="6AE5FF87" w14:textId="77777777" w:rsidR="00740C45" w:rsidRDefault="00740C45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740C45" w:rsidRPr="00506885" w14:paraId="2635B75F" w14:textId="77777777" w:rsidTr="00B37657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5F8F" w14:textId="62A83AD6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lastRenderedPageBreak/>
              <w:t>9.2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DBF3" w14:textId="269485D1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BB70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A070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Отключающий дифференциальный 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B69E" w14:textId="22C3E529" w:rsidR="00740C45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t xml:space="preserve"> В.4.61.4;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п.4.4.26.7 г)</w:t>
            </w:r>
            <w:r w:rsidRPr="002C6551">
              <w:rPr>
                <w:rFonts w:ascii="Times New Roman" w:hAnsi="Times New Roman" w:cs="Times New Roman"/>
              </w:rPr>
              <w:br/>
              <w:t>СТБ ГОСТ Р 50807-2003, п.5.3</w:t>
            </w:r>
            <w:r w:rsidRPr="002C6551">
              <w:rPr>
                <w:rFonts w:ascii="Times New Roman" w:hAnsi="Times New Roman" w:cs="Times New Roman"/>
              </w:rPr>
              <w:br/>
              <w:t>СН 4.04.01-2019,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551">
              <w:rPr>
                <w:rFonts w:ascii="Times New Roman" w:hAnsi="Times New Roman" w:cs="Times New Roman"/>
              </w:rPr>
              <w:t>п. 16.3.8</w:t>
            </w:r>
          </w:p>
          <w:p w14:paraId="5CC7C021" w14:textId="42FC48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8ADA" w14:textId="00FBD98F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740C45" w:rsidRPr="00506885" w14:paraId="66D0A988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79D2" w14:textId="01A2803A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9.3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63FA" w14:textId="77777777" w:rsidR="00740C45" w:rsidRPr="002C6551" w:rsidRDefault="00740C45" w:rsidP="0074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3CDE" w14:textId="62D96DE1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</w:t>
            </w:r>
            <w:r>
              <w:rPr>
                <w:rFonts w:ascii="Times New Roman" w:hAnsi="Times New Roman" w:cs="Times New Roman"/>
              </w:rPr>
              <w:t>32</w:t>
            </w:r>
            <w:r w:rsidRPr="002C6551">
              <w:rPr>
                <w:rFonts w:ascii="Times New Roman" w:hAnsi="Times New Roman" w:cs="Times New Roman"/>
              </w:rPr>
              <w:t>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02B0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Сопротивление изоляции защищаемой линии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6498" w14:textId="077849EF" w:rsidR="00740C45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C6551">
              <w:rPr>
                <w:rFonts w:ascii="Times New Roman" w:hAnsi="Times New Roman" w:cs="Times New Roman"/>
              </w:rPr>
              <w:t>Б.27.1, В.4.61.4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п.4.4.26.1</w:t>
            </w:r>
          </w:p>
          <w:p w14:paraId="22860550" w14:textId="2B3EFD5C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8CB5" w14:textId="212AFE7E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  <w:r w:rsidRPr="002C6551">
              <w:rPr>
                <w:rFonts w:ascii="Times New Roman" w:hAnsi="Times New Roman" w:cs="Times New Roman"/>
              </w:rPr>
              <w:br/>
              <w:t>МВИ.М206 004-2020</w:t>
            </w:r>
          </w:p>
        </w:tc>
      </w:tr>
      <w:tr w:rsidR="00740C45" w:rsidRPr="00506885" w14:paraId="7D9B4375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C5EF" w14:textId="521DF448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9.4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4182" w14:textId="77777777" w:rsidR="00740C45" w:rsidRPr="002C6551" w:rsidRDefault="00740C45" w:rsidP="0074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F06C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0AB2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Ток утечки защищаемой электроустановки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8371" w14:textId="15346E64" w:rsidR="00740C45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181 -2009</w:t>
            </w:r>
            <w:r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t xml:space="preserve"> В.4.61.4</w:t>
            </w:r>
            <w:r w:rsidRPr="002C6551">
              <w:rPr>
                <w:rFonts w:ascii="Times New Roman" w:hAnsi="Times New Roman" w:cs="Times New Roman"/>
              </w:rPr>
              <w:br/>
              <w:t>СН 4.04.01-2019,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551">
              <w:rPr>
                <w:rFonts w:ascii="Times New Roman" w:hAnsi="Times New Roman" w:cs="Times New Roman"/>
              </w:rPr>
              <w:t>п. 16.3.7</w:t>
            </w:r>
          </w:p>
          <w:p w14:paraId="52420FA0" w14:textId="7D6D40F0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5979" w14:textId="714DE866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F77241" w:rsidRPr="00506885" w14:paraId="21154F80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FAC6" w14:textId="6DE48DB7" w:rsidR="00F77241" w:rsidRPr="00F77241" w:rsidRDefault="00F77241" w:rsidP="00F772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11.1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12E09" w14:textId="611D5290" w:rsidR="00F77241" w:rsidRPr="00F77241" w:rsidRDefault="00F77241" w:rsidP="00740C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DA45" w14:textId="3CF549E9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8274" w14:textId="29214331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Расход воздуха, удаляемого через дымовые клапаны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B7694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СН 2.02.07-2020</w:t>
            </w:r>
          </w:p>
          <w:p w14:paraId="44A10C6B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НПБ 23-2010</w:t>
            </w:r>
          </w:p>
          <w:p w14:paraId="3BBA5982" w14:textId="45ACACB1" w:rsidR="00F77241" w:rsidRPr="00F77241" w:rsidRDefault="00AF75A3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</w:t>
            </w:r>
            <w:bookmarkStart w:id="0" w:name="_GoBack"/>
            <w:bookmarkEnd w:id="0"/>
            <w:r w:rsidRPr="00F77241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E65CE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 xml:space="preserve">НПБ 23-2010, </w:t>
            </w:r>
          </w:p>
          <w:p w14:paraId="7E24828C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раздел 4</w:t>
            </w:r>
          </w:p>
          <w:p w14:paraId="7708A0FF" w14:textId="59B138A8" w:rsidR="00F77241" w:rsidRPr="00F77241" w:rsidRDefault="00F77241" w:rsidP="00F772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ГОСТ 12.3.018-79</w:t>
            </w:r>
          </w:p>
        </w:tc>
      </w:tr>
      <w:tr w:rsidR="00F77241" w:rsidRPr="00506885" w14:paraId="24BB4683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875A" w14:textId="3B96FDDC" w:rsidR="00F77241" w:rsidRPr="00F77241" w:rsidRDefault="00F77241" w:rsidP="00F77241">
            <w:pPr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11.2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C419E" w14:textId="77777777" w:rsidR="00F77241" w:rsidRPr="00F77241" w:rsidRDefault="00F77241" w:rsidP="00F7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0D89" w14:textId="2A95AD93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1104" w14:textId="4B30B346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B4E5" w14:textId="77777777" w:rsidR="00F77241" w:rsidRPr="002C655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7AB80" w14:textId="77777777" w:rsidR="00F77241" w:rsidRPr="002C6551" w:rsidRDefault="00F77241" w:rsidP="00F77241">
            <w:pPr>
              <w:rPr>
                <w:rFonts w:ascii="Times New Roman" w:hAnsi="Times New Roman" w:cs="Times New Roman"/>
              </w:rPr>
            </w:pPr>
          </w:p>
        </w:tc>
      </w:tr>
      <w:tr w:rsidR="00F77241" w:rsidRPr="00506885" w14:paraId="586AF882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A2F8" w14:textId="265A5A39" w:rsidR="00F77241" w:rsidRPr="00F77241" w:rsidRDefault="00F77241" w:rsidP="00F77241">
            <w:pPr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11.3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DCF52" w14:textId="77777777" w:rsidR="00F77241" w:rsidRPr="00F77241" w:rsidRDefault="00F77241" w:rsidP="00F7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64B7" w14:textId="734415B8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97D9" w14:textId="16022BF5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31BA" w14:textId="77777777" w:rsidR="00F77241" w:rsidRPr="002C655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D9ADD" w14:textId="77777777" w:rsidR="00F77241" w:rsidRPr="002C6551" w:rsidRDefault="00F77241" w:rsidP="00F77241">
            <w:pPr>
              <w:rPr>
                <w:rFonts w:ascii="Times New Roman" w:hAnsi="Times New Roman" w:cs="Times New Roman"/>
              </w:rPr>
            </w:pPr>
          </w:p>
        </w:tc>
      </w:tr>
      <w:tr w:rsidR="00F77241" w:rsidRPr="00506885" w14:paraId="6F89348C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755F" w14:textId="7DB1C821" w:rsidR="00F77241" w:rsidRPr="00F77241" w:rsidRDefault="00F77241" w:rsidP="00F77241">
            <w:pPr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11.4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780F2" w14:textId="77777777" w:rsidR="00F77241" w:rsidRPr="00F77241" w:rsidRDefault="00F77241" w:rsidP="00F7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B00A" w14:textId="2857A222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3E3C" w14:textId="44F3CDD7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Перепад давления на закрытых дверях путей эвакуации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4C07" w14:textId="77777777" w:rsidR="00F77241" w:rsidRPr="002C655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647" w14:textId="77777777" w:rsidR="00F77241" w:rsidRPr="002C6551" w:rsidRDefault="00F77241" w:rsidP="00F77241">
            <w:pPr>
              <w:rPr>
                <w:rFonts w:ascii="Times New Roman" w:hAnsi="Times New Roman" w:cs="Times New Roman"/>
              </w:rPr>
            </w:pPr>
          </w:p>
        </w:tc>
      </w:tr>
    </w:tbl>
    <w:p w14:paraId="25154386" w14:textId="77777777" w:rsidR="00740C45" w:rsidRDefault="00740C45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F77241" w:rsidRPr="00506885" w14:paraId="01B5D33B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2CC2" w14:textId="54B0FE36" w:rsidR="00F77241" w:rsidRPr="00F77241" w:rsidRDefault="00F77241" w:rsidP="00F77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lastRenderedPageBreak/>
              <w:t>12.1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D4EA" w14:textId="3C7AB94F" w:rsidR="00F77241" w:rsidRPr="00F77241" w:rsidRDefault="00F77241" w:rsidP="00740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Помещения жилых и общественных зданий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DD4C" w14:textId="77777777" w:rsidR="00F77241" w:rsidRPr="00F77241" w:rsidRDefault="00F77241" w:rsidP="00F77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100.11/</w:t>
            </w:r>
          </w:p>
          <w:p w14:paraId="0913BE99" w14:textId="39ED7F08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2840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Шум:</w:t>
            </w:r>
          </w:p>
          <w:p w14:paraId="172810FE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- уровни звукового давления в октавных или треть- октавных полосах частот, дБ;</w:t>
            </w:r>
          </w:p>
          <w:p w14:paraId="7720AFC5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- уровень звука, дБА;</w:t>
            </w:r>
          </w:p>
          <w:p w14:paraId="3C040E0E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- эквивалентные по энергии уровни звука, дБА;</w:t>
            </w:r>
          </w:p>
          <w:p w14:paraId="55839FCA" w14:textId="029C01BC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  <w:lang w:eastAsia="ru-RU"/>
              </w:rPr>
              <w:t>- максимальные уровни звука в дБА.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4A30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ГОСТ 12.1.036-81</w:t>
            </w:r>
          </w:p>
          <w:p w14:paraId="0459D275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Санитарные нормы, правила и гигиенические нормативы, утв. Постановлением Минздрава от 16.11.2011 №115</w:t>
            </w:r>
          </w:p>
          <w:p w14:paraId="3595E8AB" w14:textId="53CD9947" w:rsidR="00F77241" w:rsidRPr="00F77241" w:rsidRDefault="00AF75A3" w:rsidP="00AF75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="00F77241"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="00F77241"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="00F77241"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AB42" w14:textId="5C90A80F" w:rsidR="00F77241" w:rsidRPr="00F77241" w:rsidRDefault="00F77241" w:rsidP="00F77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ГОСТ 23337-2014</w:t>
            </w:r>
          </w:p>
        </w:tc>
      </w:tr>
    </w:tbl>
    <w:p w14:paraId="3998B941" w14:textId="77777777" w:rsidR="00F77241" w:rsidRDefault="00F77241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</w:p>
    <w:p w14:paraId="613C90F1" w14:textId="1B698179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525F9">
        <w:rPr>
          <w:rFonts w:ascii="Times New Roman" w:hAnsi="Times New Roman" w:cs="Times New Roman"/>
          <w:b/>
          <w:bCs/>
          <w:iCs/>
          <w:color w:val="000000"/>
        </w:rPr>
        <w:t>Примечание:</w:t>
      </w:r>
      <w:r w:rsidRPr="005525F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B915E3E" w14:textId="77777777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5525F9">
        <w:rPr>
          <w:rFonts w:ascii="Times New Roman" w:hAnsi="Times New Roman" w:cs="Times New Roman"/>
          <w:color w:val="000000"/>
        </w:rPr>
        <w:t xml:space="preserve">* – </w:t>
      </w:r>
      <w:bookmarkStart w:id="1" w:name="_Hlk78531010"/>
      <w:r w:rsidRPr="005525F9">
        <w:rPr>
          <w:rFonts w:ascii="Times New Roman" w:hAnsi="Times New Roman" w:cs="Times New Roman"/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42D9518E" w14:textId="77777777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5525F9">
        <w:rPr>
          <w:rFonts w:ascii="Times New Roman" w:hAnsi="Times New Roman" w:cs="Times New Roman"/>
          <w:color w:val="000000"/>
        </w:rPr>
        <w:t>** – деятельность осуществляется непосредственно в ООС и за пределами ООС;</w:t>
      </w:r>
    </w:p>
    <w:p w14:paraId="261A971E" w14:textId="77777777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5525F9">
        <w:rPr>
          <w:rFonts w:ascii="Times New Roman" w:hAnsi="Times New Roman" w:cs="Times New Roman"/>
          <w:color w:val="000000"/>
        </w:rPr>
        <w:t>*** – деятельность осуществляется за пределами ООС.</w:t>
      </w:r>
    </w:p>
    <w:p w14:paraId="5A4BF59B" w14:textId="53095AF3" w:rsidR="00597738" w:rsidRDefault="00597738" w:rsidP="0021047D">
      <w:pPr>
        <w:pStyle w:val="a3"/>
        <w:rPr>
          <w:lang w:val="ru-RU"/>
        </w:rPr>
      </w:pPr>
    </w:p>
    <w:p w14:paraId="28F2F8D1" w14:textId="77777777" w:rsidR="005525F9" w:rsidRPr="005A3E0E" w:rsidRDefault="005525F9" w:rsidP="0021047D">
      <w:pPr>
        <w:pStyle w:val="a3"/>
        <w:rPr>
          <w:lang w:val="ru-RU"/>
        </w:rPr>
      </w:pPr>
    </w:p>
    <w:p w14:paraId="72A61608" w14:textId="77777777" w:rsidR="004936C3" w:rsidRPr="004936C3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</w:t>
      </w:r>
    </w:p>
    <w:p w14:paraId="20ED7D65" w14:textId="77777777" w:rsidR="004D249C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аккредитации </w:t>
      </w:r>
    </w:p>
    <w:p w14:paraId="68A82F4F" w14:textId="6D7E4A18" w:rsidR="004936C3" w:rsidRPr="004936C3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– </w:t>
      </w:r>
    </w:p>
    <w:p w14:paraId="172BD406" w14:textId="77777777" w:rsidR="004936C3" w:rsidRPr="004936C3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государственного </w:t>
      </w:r>
    </w:p>
    <w:p w14:paraId="0771BA5B" w14:textId="41D54219" w:rsidR="004936C3" w:rsidRPr="004936C3" w:rsidRDefault="004936C3" w:rsidP="005525F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«БГЦА»</w:t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Бережных</w:t>
      </w:r>
    </w:p>
    <w:p w14:paraId="1919E86A" w14:textId="697CC533" w:rsidR="0021047D" w:rsidRPr="004E5090" w:rsidRDefault="0021047D" w:rsidP="004936C3">
      <w:pPr>
        <w:pStyle w:val="a3"/>
        <w:rPr>
          <w:sz w:val="16"/>
          <w:szCs w:val="16"/>
          <w:lang w:val="ru-RU"/>
        </w:rPr>
      </w:pPr>
    </w:p>
    <w:sectPr w:rsidR="0021047D" w:rsidRPr="004E5090" w:rsidSect="00630DA0">
      <w:headerReference w:type="default" r:id="rId8"/>
      <w:footerReference w:type="default" r:id="rId9"/>
      <w:footerReference w:type="first" r:id="rId10"/>
      <w:pgSz w:w="11906" w:h="16838" w:code="9"/>
      <w:pgMar w:top="567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5774" w14:textId="77777777" w:rsidR="00853457" w:rsidRDefault="00853457" w:rsidP="009F6035">
      <w:pPr>
        <w:spacing w:after="0" w:line="240" w:lineRule="auto"/>
      </w:pPr>
      <w:r>
        <w:separator/>
      </w:r>
    </w:p>
  </w:endnote>
  <w:endnote w:type="continuationSeparator" w:id="0">
    <w:p w14:paraId="1AD4E453" w14:textId="77777777" w:rsidR="00853457" w:rsidRDefault="00853457" w:rsidP="009F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90" w:type="dxa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249C" w:rsidRPr="00F37398" w14:paraId="0BC55CF1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60EA77ED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E079BF0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F5FBB0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</w:tc>
    </w:tr>
    <w:tr w:rsidR="004D249C" w:rsidRPr="00D651AC" w14:paraId="65BF0DB8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D8B4066" w14:textId="60CB6465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</w:rPr>
            <w:t xml:space="preserve">_________________________ </w:t>
          </w:r>
        </w:p>
        <w:p w14:paraId="71CF3F72" w14:textId="4BBEC2E3" w:rsidR="004D249C" w:rsidRPr="00F77241" w:rsidRDefault="004D249C" w:rsidP="00F7724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6C1FDDD" w14:textId="35026E66" w:rsidR="004D249C" w:rsidRPr="004D249C" w:rsidRDefault="00FC3941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  <w:r w:rsidR="00F7724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1</w:t>
          </w:r>
          <w:r w:rsidR="004D249C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.0</w:t>
          </w:r>
          <w:r w:rsidR="00F7724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  <w:r w:rsidR="004D249C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.202</w:t>
          </w:r>
          <w:r w:rsidR="00F7724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</w:p>
        <w:p w14:paraId="4B34CE18" w14:textId="08C7A254" w:rsidR="004D249C" w:rsidRPr="00F77241" w:rsidRDefault="004D249C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3D33B25" w14:textId="205ADC36" w:rsidR="004D249C" w:rsidRPr="00F77241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     Лист 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begin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instrText>PAGE   \* MERGEFORMAT</w:instrTex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separate"/>
          </w:r>
          <w:r w:rsidR="00FC3941">
            <w:rPr>
              <w:rFonts w:ascii="Times New Roman" w:eastAsia="Calibri" w:hAnsi="Times New Roman" w:cs="Times New Roman"/>
              <w:noProof/>
              <w:sz w:val="20"/>
              <w:szCs w:val="20"/>
              <w:lang w:val="en-US"/>
            </w:rPr>
            <w:t>3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end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Листов </w:t>
          </w:r>
          <w:r w:rsidR="00740C45">
            <w:rPr>
              <w:rFonts w:ascii="Times New Roman" w:eastAsia="Calibri" w:hAnsi="Times New Roman" w:cs="Times New Roman"/>
              <w:sz w:val="20"/>
              <w:szCs w:val="20"/>
            </w:rPr>
            <w:t>5</w:t>
          </w:r>
        </w:p>
        <w:p w14:paraId="1990DEC6" w14:textId="77777777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</w:tc>
    </w:tr>
  </w:tbl>
  <w:p w14:paraId="475E2C81" w14:textId="77777777" w:rsidR="008F5656" w:rsidRPr="00F37398" w:rsidRDefault="008F5656" w:rsidP="00F3739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90" w:type="dxa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249C" w:rsidRPr="00F37398" w14:paraId="4290053E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3A7B039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3203214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52E0C06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</w:tc>
    </w:tr>
    <w:tr w:rsidR="004D249C" w:rsidRPr="00D651AC" w14:paraId="4CBCB907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A25E4CE" w14:textId="006D1AE9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</w:rPr>
            <w:t>_________________________</w:t>
          </w:r>
        </w:p>
        <w:p w14:paraId="2261720F" w14:textId="0464C027" w:rsidR="004D249C" w:rsidRPr="00F77241" w:rsidRDefault="004D249C" w:rsidP="00F7724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80C4629" w14:textId="13EC0557" w:rsidR="005525F9" w:rsidRPr="004D249C" w:rsidRDefault="00F77241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31</w:t>
          </w:r>
          <w:r w:rsidR="005525F9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  <w:r w:rsidR="005525F9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.202</w:t>
          </w: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</w:p>
        <w:p w14:paraId="28501E14" w14:textId="79EC6516" w:rsidR="004D249C" w:rsidRPr="00F77241" w:rsidRDefault="005525F9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EA5C8" w14:textId="3111266E" w:rsidR="004D249C" w:rsidRPr="00F77241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     Лист 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begin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instrText>PAGE   \* MERGEFORMAT</w:instrTex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separate"/>
          </w:r>
          <w:r w:rsidR="00FC3941">
            <w:rPr>
              <w:rFonts w:ascii="Times New Roman" w:eastAsia="Calibri" w:hAnsi="Times New Roman" w:cs="Times New Roman"/>
              <w:noProof/>
              <w:sz w:val="20"/>
              <w:szCs w:val="20"/>
              <w:lang w:val="en-US"/>
            </w:rPr>
            <w:t>1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end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Листов </w:t>
          </w:r>
          <w:r w:rsidR="00F77241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  <w:p w14:paraId="754AAC31" w14:textId="77777777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</w:tc>
    </w:tr>
  </w:tbl>
  <w:p w14:paraId="2B31B706" w14:textId="77777777" w:rsidR="008F5656" w:rsidRDefault="008F56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1D6B6" w14:textId="77777777" w:rsidR="00853457" w:rsidRDefault="00853457" w:rsidP="009F6035">
      <w:pPr>
        <w:spacing w:after="0" w:line="240" w:lineRule="auto"/>
      </w:pPr>
      <w:r>
        <w:separator/>
      </w:r>
    </w:p>
  </w:footnote>
  <w:footnote w:type="continuationSeparator" w:id="0">
    <w:p w14:paraId="60944F06" w14:textId="77777777" w:rsidR="00853457" w:rsidRDefault="00853457" w:rsidP="009F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231CD8" w:rsidRPr="00231CD8" w14:paraId="2625396C" w14:textId="77777777" w:rsidTr="00231CD8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64DE05C" w14:textId="76BA76D8" w:rsidR="00231CD8" w:rsidRPr="00231CD8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231CD8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EF41EC9" wp14:editId="5217D104">
                <wp:extent cx="374650" cy="469900"/>
                <wp:effectExtent l="0" t="0" r="6350" b="635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4A4ED01" w14:textId="53E85CB1" w:rsidR="00231CD8" w:rsidRPr="00231CD8" w:rsidRDefault="00231CD8" w:rsidP="00231CD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231CD8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</w:t>
          </w:r>
          <w:r w:rsidRPr="00231CD8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№ 1</w:t>
          </w:r>
          <w:r w:rsidRPr="00231CD8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 к аттестату аккредитации </w:t>
          </w:r>
          <w:r w:rsidRPr="00231CD8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№ </w:t>
          </w:r>
          <w:r w:rsidRPr="00231CD8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231CD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/112 </w:t>
          </w:r>
          <w:r w:rsidR="00755D4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  <w:r w:rsidRPr="00231CD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.03</w:t>
          </w:r>
          <w:r w:rsidR="00755D4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18</w:t>
          </w:r>
        </w:p>
      </w:tc>
    </w:tr>
  </w:tbl>
  <w:p w14:paraId="0BBE5E63" w14:textId="586E84D2" w:rsidR="00231CD8" w:rsidRPr="00231CD8" w:rsidRDefault="00231CD8">
    <w:pPr>
      <w:pStyle w:val="ac"/>
      <w:rPr>
        <w:rFonts w:ascii="Times New Roman" w:hAnsi="Times New Roman" w:cs="Times New Roman"/>
        <w:sz w:val="4"/>
        <w:szCs w:val="4"/>
      </w:rPr>
    </w:pPr>
  </w:p>
  <w:tbl>
    <w:tblPr>
      <w:tblW w:w="10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847"/>
      <w:gridCol w:w="1987"/>
      <w:gridCol w:w="993"/>
      <w:gridCol w:w="1555"/>
      <w:gridCol w:w="2693"/>
      <w:gridCol w:w="2280"/>
    </w:tblGrid>
    <w:tr w:rsidR="00231CD8" w:rsidRPr="00683C27" w14:paraId="23375C67" w14:textId="77777777" w:rsidTr="00740C45">
      <w:trPr>
        <w:trHeight w:val="277"/>
        <w:jc w:val="center"/>
      </w:trPr>
      <w:tc>
        <w:tcPr>
          <w:tcW w:w="847" w:type="dxa"/>
          <w:shd w:val="clear" w:color="auto" w:fill="auto"/>
          <w:vAlign w:val="center"/>
        </w:tcPr>
        <w:p w14:paraId="2137B822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987" w:type="dxa"/>
          <w:shd w:val="clear" w:color="auto" w:fill="auto"/>
          <w:vAlign w:val="center"/>
        </w:tcPr>
        <w:p w14:paraId="719FC4B8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14:paraId="194AB4EB" w14:textId="77777777" w:rsidR="00231CD8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555" w:type="dxa"/>
          <w:shd w:val="clear" w:color="auto" w:fill="auto"/>
          <w:vAlign w:val="center"/>
        </w:tcPr>
        <w:p w14:paraId="620B4867" w14:textId="77777777" w:rsidR="00231CD8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693" w:type="dxa"/>
          <w:shd w:val="clear" w:color="auto" w:fill="auto"/>
          <w:vAlign w:val="center"/>
        </w:tcPr>
        <w:p w14:paraId="65E577A0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2280" w:type="dxa"/>
          <w:shd w:val="clear" w:color="auto" w:fill="auto"/>
          <w:vAlign w:val="center"/>
        </w:tcPr>
        <w:p w14:paraId="2F2B17A8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7521C498" w14:textId="6D2DA922" w:rsidR="008F5656" w:rsidRPr="00231CD8" w:rsidRDefault="008F5656">
    <w:pPr>
      <w:pStyle w:val="ac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C8"/>
    <w:rsid w:val="00001D58"/>
    <w:rsid w:val="000271A0"/>
    <w:rsid w:val="00040C6E"/>
    <w:rsid w:val="00041533"/>
    <w:rsid w:val="00041A38"/>
    <w:rsid w:val="00045F27"/>
    <w:rsid w:val="00047892"/>
    <w:rsid w:val="00052D78"/>
    <w:rsid w:val="000836EC"/>
    <w:rsid w:val="00084C70"/>
    <w:rsid w:val="000965C8"/>
    <w:rsid w:val="000A3BD2"/>
    <w:rsid w:val="000A5EED"/>
    <w:rsid w:val="000B0932"/>
    <w:rsid w:val="000B4C29"/>
    <w:rsid w:val="000D110F"/>
    <w:rsid w:val="000D470D"/>
    <w:rsid w:val="000D7611"/>
    <w:rsid w:val="000E0F95"/>
    <w:rsid w:val="000E14F0"/>
    <w:rsid w:val="000E1D2C"/>
    <w:rsid w:val="000E3B0E"/>
    <w:rsid w:val="000F2682"/>
    <w:rsid w:val="00132925"/>
    <w:rsid w:val="00134AA7"/>
    <w:rsid w:val="00156768"/>
    <w:rsid w:val="00157DE6"/>
    <w:rsid w:val="00161F17"/>
    <w:rsid w:val="001652D9"/>
    <w:rsid w:val="00173EFA"/>
    <w:rsid w:val="00185903"/>
    <w:rsid w:val="00186CEA"/>
    <w:rsid w:val="001A4A86"/>
    <w:rsid w:val="001A6E6B"/>
    <w:rsid w:val="001B3B27"/>
    <w:rsid w:val="001B6053"/>
    <w:rsid w:val="001C7D1B"/>
    <w:rsid w:val="001D51E5"/>
    <w:rsid w:val="001D5554"/>
    <w:rsid w:val="001E1AE5"/>
    <w:rsid w:val="001F4D2A"/>
    <w:rsid w:val="001F6CEE"/>
    <w:rsid w:val="001F7F91"/>
    <w:rsid w:val="00201A27"/>
    <w:rsid w:val="002060D4"/>
    <w:rsid w:val="00206E02"/>
    <w:rsid w:val="0021047D"/>
    <w:rsid w:val="00217CE8"/>
    <w:rsid w:val="00231CD8"/>
    <w:rsid w:val="0023460E"/>
    <w:rsid w:val="00235A9B"/>
    <w:rsid w:val="00245E0E"/>
    <w:rsid w:val="00245F94"/>
    <w:rsid w:val="0024631D"/>
    <w:rsid w:val="00255761"/>
    <w:rsid w:val="0026690D"/>
    <w:rsid w:val="0027757A"/>
    <w:rsid w:val="00281A34"/>
    <w:rsid w:val="0029457E"/>
    <w:rsid w:val="002B1D39"/>
    <w:rsid w:val="002B5777"/>
    <w:rsid w:val="002C6551"/>
    <w:rsid w:val="002D5C8C"/>
    <w:rsid w:val="002E23A7"/>
    <w:rsid w:val="002E7DE2"/>
    <w:rsid w:val="003025B7"/>
    <w:rsid w:val="00305C20"/>
    <w:rsid w:val="003071A3"/>
    <w:rsid w:val="0032023B"/>
    <w:rsid w:val="003217E2"/>
    <w:rsid w:val="0032282D"/>
    <w:rsid w:val="0032609C"/>
    <w:rsid w:val="00362EFD"/>
    <w:rsid w:val="0036657B"/>
    <w:rsid w:val="003747FB"/>
    <w:rsid w:val="00374FBB"/>
    <w:rsid w:val="00381072"/>
    <w:rsid w:val="003912AE"/>
    <w:rsid w:val="003974F6"/>
    <w:rsid w:val="003C3462"/>
    <w:rsid w:val="003E33CF"/>
    <w:rsid w:val="00414986"/>
    <w:rsid w:val="004241BF"/>
    <w:rsid w:val="00430839"/>
    <w:rsid w:val="00444D82"/>
    <w:rsid w:val="00454793"/>
    <w:rsid w:val="004561E5"/>
    <w:rsid w:val="0046147A"/>
    <w:rsid w:val="00463412"/>
    <w:rsid w:val="00473162"/>
    <w:rsid w:val="004766C2"/>
    <w:rsid w:val="004936C3"/>
    <w:rsid w:val="004939D7"/>
    <w:rsid w:val="00495F6B"/>
    <w:rsid w:val="004A241E"/>
    <w:rsid w:val="004A540E"/>
    <w:rsid w:val="004B1CB9"/>
    <w:rsid w:val="004B3D2E"/>
    <w:rsid w:val="004C467C"/>
    <w:rsid w:val="004C7EAF"/>
    <w:rsid w:val="004D249C"/>
    <w:rsid w:val="004D2879"/>
    <w:rsid w:val="004E3F01"/>
    <w:rsid w:val="004E7150"/>
    <w:rsid w:val="00500C56"/>
    <w:rsid w:val="0050578F"/>
    <w:rsid w:val="0052655C"/>
    <w:rsid w:val="0053410A"/>
    <w:rsid w:val="005347F3"/>
    <w:rsid w:val="005525F9"/>
    <w:rsid w:val="005769BB"/>
    <w:rsid w:val="00577EDF"/>
    <w:rsid w:val="005879C0"/>
    <w:rsid w:val="00597738"/>
    <w:rsid w:val="005A3E0E"/>
    <w:rsid w:val="005C7674"/>
    <w:rsid w:val="005E36B8"/>
    <w:rsid w:val="005E6C83"/>
    <w:rsid w:val="005E7AE3"/>
    <w:rsid w:val="00622280"/>
    <w:rsid w:val="00627B29"/>
    <w:rsid w:val="00630DA0"/>
    <w:rsid w:val="006425DF"/>
    <w:rsid w:val="006617CE"/>
    <w:rsid w:val="0067657C"/>
    <w:rsid w:val="00683C27"/>
    <w:rsid w:val="00684E3C"/>
    <w:rsid w:val="00685DDE"/>
    <w:rsid w:val="00695134"/>
    <w:rsid w:val="00695EFB"/>
    <w:rsid w:val="006A1321"/>
    <w:rsid w:val="006C36D0"/>
    <w:rsid w:val="006C3919"/>
    <w:rsid w:val="006F5B9B"/>
    <w:rsid w:val="00722DC8"/>
    <w:rsid w:val="00724D12"/>
    <w:rsid w:val="0073597A"/>
    <w:rsid w:val="00740C45"/>
    <w:rsid w:val="00755D43"/>
    <w:rsid w:val="00756F12"/>
    <w:rsid w:val="00761DBB"/>
    <w:rsid w:val="00775069"/>
    <w:rsid w:val="007911A8"/>
    <w:rsid w:val="00794AAA"/>
    <w:rsid w:val="00795CEC"/>
    <w:rsid w:val="00797ABF"/>
    <w:rsid w:val="00797DA3"/>
    <w:rsid w:val="007A16AE"/>
    <w:rsid w:val="007A6113"/>
    <w:rsid w:val="007C2F80"/>
    <w:rsid w:val="007E64A1"/>
    <w:rsid w:val="007F072C"/>
    <w:rsid w:val="007F3397"/>
    <w:rsid w:val="007F3E27"/>
    <w:rsid w:val="007F433A"/>
    <w:rsid w:val="007F6CAC"/>
    <w:rsid w:val="007F73D0"/>
    <w:rsid w:val="008503F1"/>
    <w:rsid w:val="00853457"/>
    <w:rsid w:val="00861BED"/>
    <w:rsid w:val="0086400C"/>
    <w:rsid w:val="008725D3"/>
    <w:rsid w:val="00877929"/>
    <w:rsid w:val="0088480A"/>
    <w:rsid w:val="0089151F"/>
    <w:rsid w:val="0089535D"/>
    <w:rsid w:val="00897C53"/>
    <w:rsid w:val="008A5E31"/>
    <w:rsid w:val="008B0713"/>
    <w:rsid w:val="008D0B3E"/>
    <w:rsid w:val="008F5656"/>
    <w:rsid w:val="008F59B9"/>
    <w:rsid w:val="00913005"/>
    <w:rsid w:val="00916205"/>
    <w:rsid w:val="00920EA1"/>
    <w:rsid w:val="0092603F"/>
    <w:rsid w:val="009269ED"/>
    <w:rsid w:val="009349F4"/>
    <w:rsid w:val="009363FB"/>
    <w:rsid w:val="009370B7"/>
    <w:rsid w:val="009373E6"/>
    <w:rsid w:val="0094430D"/>
    <w:rsid w:val="0094628F"/>
    <w:rsid w:val="0095766D"/>
    <w:rsid w:val="009750D9"/>
    <w:rsid w:val="00994266"/>
    <w:rsid w:val="009A48D1"/>
    <w:rsid w:val="009A7F18"/>
    <w:rsid w:val="009C2B61"/>
    <w:rsid w:val="009C4F7E"/>
    <w:rsid w:val="009E4177"/>
    <w:rsid w:val="009E48ED"/>
    <w:rsid w:val="009E62EF"/>
    <w:rsid w:val="009F08D5"/>
    <w:rsid w:val="009F6035"/>
    <w:rsid w:val="00A16BFB"/>
    <w:rsid w:val="00A308D4"/>
    <w:rsid w:val="00A3776C"/>
    <w:rsid w:val="00A47677"/>
    <w:rsid w:val="00A47EC4"/>
    <w:rsid w:val="00A50FFE"/>
    <w:rsid w:val="00A63901"/>
    <w:rsid w:val="00A6506C"/>
    <w:rsid w:val="00A65639"/>
    <w:rsid w:val="00A77922"/>
    <w:rsid w:val="00A8291C"/>
    <w:rsid w:val="00A854E4"/>
    <w:rsid w:val="00A9662E"/>
    <w:rsid w:val="00AA7727"/>
    <w:rsid w:val="00AB5D4D"/>
    <w:rsid w:val="00AC04B2"/>
    <w:rsid w:val="00AC46FF"/>
    <w:rsid w:val="00AC6867"/>
    <w:rsid w:val="00AD145D"/>
    <w:rsid w:val="00AE3E43"/>
    <w:rsid w:val="00AE6876"/>
    <w:rsid w:val="00AF6AEF"/>
    <w:rsid w:val="00AF75A3"/>
    <w:rsid w:val="00B06464"/>
    <w:rsid w:val="00B07DC5"/>
    <w:rsid w:val="00B20988"/>
    <w:rsid w:val="00B25391"/>
    <w:rsid w:val="00B52A6F"/>
    <w:rsid w:val="00B61FCD"/>
    <w:rsid w:val="00B82690"/>
    <w:rsid w:val="00B92EDC"/>
    <w:rsid w:val="00BE22B0"/>
    <w:rsid w:val="00BE3ADD"/>
    <w:rsid w:val="00BF47BF"/>
    <w:rsid w:val="00C0278E"/>
    <w:rsid w:val="00C051ED"/>
    <w:rsid w:val="00C2384E"/>
    <w:rsid w:val="00C33B20"/>
    <w:rsid w:val="00C467B5"/>
    <w:rsid w:val="00C54223"/>
    <w:rsid w:val="00C909D0"/>
    <w:rsid w:val="00CA1118"/>
    <w:rsid w:val="00CA1FEC"/>
    <w:rsid w:val="00CB02DC"/>
    <w:rsid w:val="00CC44F2"/>
    <w:rsid w:val="00CC57AF"/>
    <w:rsid w:val="00CD0C4E"/>
    <w:rsid w:val="00CD1B7D"/>
    <w:rsid w:val="00CD6626"/>
    <w:rsid w:val="00CD68AC"/>
    <w:rsid w:val="00CE4291"/>
    <w:rsid w:val="00CF7528"/>
    <w:rsid w:val="00D00443"/>
    <w:rsid w:val="00D13512"/>
    <w:rsid w:val="00D26336"/>
    <w:rsid w:val="00D355E8"/>
    <w:rsid w:val="00D4035D"/>
    <w:rsid w:val="00D466FE"/>
    <w:rsid w:val="00D60BC7"/>
    <w:rsid w:val="00D60D93"/>
    <w:rsid w:val="00D62349"/>
    <w:rsid w:val="00D7113B"/>
    <w:rsid w:val="00D73EF0"/>
    <w:rsid w:val="00D74397"/>
    <w:rsid w:val="00D759B6"/>
    <w:rsid w:val="00D972B2"/>
    <w:rsid w:val="00D97423"/>
    <w:rsid w:val="00DA2ACF"/>
    <w:rsid w:val="00DA67CE"/>
    <w:rsid w:val="00DD62AB"/>
    <w:rsid w:val="00DE1112"/>
    <w:rsid w:val="00DF4D3C"/>
    <w:rsid w:val="00E0220A"/>
    <w:rsid w:val="00E14ACA"/>
    <w:rsid w:val="00E24E08"/>
    <w:rsid w:val="00E345C8"/>
    <w:rsid w:val="00E454B4"/>
    <w:rsid w:val="00E454DF"/>
    <w:rsid w:val="00E564D0"/>
    <w:rsid w:val="00E62E40"/>
    <w:rsid w:val="00E676D5"/>
    <w:rsid w:val="00E719FC"/>
    <w:rsid w:val="00E84CB9"/>
    <w:rsid w:val="00E94C8A"/>
    <w:rsid w:val="00EB1208"/>
    <w:rsid w:val="00ED1E0E"/>
    <w:rsid w:val="00ED3826"/>
    <w:rsid w:val="00EE513C"/>
    <w:rsid w:val="00EE6B7C"/>
    <w:rsid w:val="00EF0819"/>
    <w:rsid w:val="00EF1637"/>
    <w:rsid w:val="00EF3AAB"/>
    <w:rsid w:val="00EF42B6"/>
    <w:rsid w:val="00EF55DA"/>
    <w:rsid w:val="00F2110F"/>
    <w:rsid w:val="00F22B0B"/>
    <w:rsid w:val="00F23878"/>
    <w:rsid w:val="00F3307E"/>
    <w:rsid w:val="00F37398"/>
    <w:rsid w:val="00F44BE0"/>
    <w:rsid w:val="00F458D6"/>
    <w:rsid w:val="00F60555"/>
    <w:rsid w:val="00F60DCA"/>
    <w:rsid w:val="00F64FCB"/>
    <w:rsid w:val="00F71B47"/>
    <w:rsid w:val="00F77241"/>
    <w:rsid w:val="00F806ED"/>
    <w:rsid w:val="00F92852"/>
    <w:rsid w:val="00FA2A27"/>
    <w:rsid w:val="00FA4AA2"/>
    <w:rsid w:val="00FB3475"/>
    <w:rsid w:val="00FC3941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7A877"/>
  <w15:docId w15:val="{1C7EBAE9-69D0-4B14-934B-A12F6DA6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21047D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21047D"/>
    <w:rPr>
      <w:rFonts w:ascii="Times New Roman" w:eastAsia="Times New Roman" w:hAnsi="Times New Roman" w:cs="Times New Roman"/>
      <w:lang w:val="en-US"/>
    </w:rPr>
  </w:style>
  <w:style w:type="character" w:styleId="a5">
    <w:name w:val="annotation reference"/>
    <w:basedOn w:val="a0"/>
    <w:uiPriority w:val="99"/>
    <w:semiHidden/>
    <w:unhideWhenUsed/>
    <w:rsid w:val="001E1A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1A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1AE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1A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1AE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1AE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F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6035"/>
  </w:style>
  <w:style w:type="paragraph" w:styleId="ae">
    <w:name w:val="footer"/>
    <w:basedOn w:val="a"/>
    <w:link w:val="af"/>
    <w:uiPriority w:val="99"/>
    <w:unhideWhenUsed/>
    <w:rsid w:val="009F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6035"/>
  </w:style>
  <w:style w:type="paragraph" w:styleId="2">
    <w:name w:val="Body Text Indent 2"/>
    <w:basedOn w:val="a"/>
    <w:link w:val="20"/>
    <w:unhideWhenUsed/>
    <w:rsid w:val="009E48E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E4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_Наим_объекта"/>
    <w:basedOn w:val="a"/>
    <w:next w:val="a"/>
    <w:rsid w:val="00695EF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03F97-F735-4CCF-8240-E66D62CD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Андрухович Мария Константиновна</dc:creator>
  <cp:lastModifiedBy>sektor BSCA</cp:lastModifiedBy>
  <cp:revision>2</cp:revision>
  <cp:lastPrinted>2023-03-27T07:37:00Z</cp:lastPrinted>
  <dcterms:created xsi:type="dcterms:W3CDTF">2023-03-27T07:44:00Z</dcterms:created>
  <dcterms:modified xsi:type="dcterms:W3CDTF">2023-03-27T07:44:00Z</dcterms:modified>
</cp:coreProperties>
</file>