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15EA2" w14:textId="77777777" w:rsidR="00154E44" w:rsidRDefault="00154E44"/>
    <w:tbl>
      <w:tblPr>
        <w:tblW w:w="10456" w:type="dxa"/>
        <w:tblLook w:val="01E0" w:firstRow="1" w:lastRow="1" w:firstColumn="1" w:lastColumn="1" w:noHBand="0" w:noVBand="0"/>
      </w:tblPr>
      <w:tblGrid>
        <w:gridCol w:w="5211"/>
        <w:gridCol w:w="3848"/>
        <w:gridCol w:w="1397"/>
      </w:tblGrid>
      <w:tr w:rsidR="00D10ACB" w14:paraId="27EB46E9" w14:textId="77777777" w:rsidTr="004A67B4">
        <w:trPr>
          <w:gridBefore w:val="1"/>
          <w:wBefore w:w="5211" w:type="dxa"/>
          <w:trHeight w:val="283"/>
        </w:trPr>
        <w:tc>
          <w:tcPr>
            <w:tcW w:w="5245" w:type="dxa"/>
            <w:gridSpan w:val="2"/>
          </w:tcPr>
          <w:p w14:paraId="558BCEA9" w14:textId="77777777" w:rsidR="004A67B4" w:rsidRDefault="002535A5" w:rsidP="00103AEE">
            <w:pPr>
              <w:ind w:left="1455"/>
              <w:rPr>
                <w:sz w:val="28"/>
                <w:szCs w:val="28"/>
              </w:rPr>
            </w:pPr>
            <w:r w:rsidRPr="00814F7E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 xml:space="preserve"> </w:t>
            </w:r>
            <w:r w:rsidRPr="00814F7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</w:p>
          <w:p w14:paraId="1C484E86" w14:textId="6DB9BFFC" w:rsidR="002535A5" w:rsidRPr="00814F7E" w:rsidRDefault="00103AEE" w:rsidP="00253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2535A5" w:rsidRPr="00814F7E">
              <w:rPr>
                <w:sz w:val="28"/>
                <w:szCs w:val="28"/>
              </w:rPr>
              <w:t xml:space="preserve">к </w:t>
            </w:r>
            <w:r w:rsidR="002535A5">
              <w:rPr>
                <w:sz w:val="28"/>
                <w:szCs w:val="28"/>
              </w:rPr>
              <w:t>а</w:t>
            </w:r>
            <w:r w:rsidR="002535A5" w:rsidRPr="00814F7E">
              <w:rPr>
                <w:sz w:val="28"/>
                <w:szCs w:val="28"/>
              </w:rPr>
              <w:t>ттестату аккредитации</w:t>
            </w:r>
          </w:p>
          <w:p w14:paraId="38A1EDC5" w14:textId="3D87DEB6" w:rsidR="004A67B4" w:rsidRDefault="00103AEE" w:rsidP="00253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2535A5" w:rsidRPr="00814F7E">
              <w:rPr>
                <w:sz w:val="28"/>
                <w:szCs w:val="28"/>
              </w:rPr>
              <w:t xml:space="preserve">№ </w:t>
            </w:r>
            <w:r w:rsidR="002535A5" w:rsidRPr="002535A5">
              <w:rPr>
                <w:sz w:val="28"/>
                <w:szCs w:val="28"/>
              </w:rPr>
              <w:t xml:space="preserve">BY/112 2.0958 </w:t>
            </w:r>
          </w:p>
          <w:p w14:paraId="1CF9286C" w14:textId="510F5940" w:rsidR="002535A5" w:rsidRDefault="00103AEE" w:rsidP="00253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2535A5" w:rsidRPr="00BA59A4">
              <w:rPr>
                <w:sz w:val="28"/>
                <w:szCs w:val="28"/>
              </w:rPr>
              <w:t>от 19</w:t>
            </w:r>
            <w:r w:rsidR="00C27778">
              <w:rPr>
                <w:sz w:val="28"/>
                <w:szCs w:val="28"/>
              </w:rPr>
              <w:t>.10.</w:t>
            </w:r>
            <w:r w:rsidR="002535A5">
              <w:rPr>
                <w:sz w:val="28"/>
                <w:szCs w:val="28"/>
              </w:rPr>
              <w:t>1998</w:t>
            </w:r>
          </w:p>
          <w:p w14:paraId="1D90847D" w14:textId="775E2965" w:rsidR="002535A5" w:rsidRPr="00C6255C" w:rsidRDefault="00103AEE" w:rsidP="00253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2535A5">
              <w:rPr>
                <w:sz w:val="28"/>
                <w:szCs w:val="28"/>
              </w:rPr>
              <w:t>на бланке №</w:t>
            </w:r>
          </w:p>
          <w:p w14:paraId="4C376D4D" w14:textId="7E9125E3" w:rsidR="002535A5" w:rsidRDefault="00103AEE" w:rsidP="00253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2535A5" w:rsidRPr="00BA59A4">
              <w:rPr>
                <w:sz w:val="28"/>
                <w:szCs w:val="28"/>
              </w:rPr>
              <w:t xml:space="preserve">на </w:t>
            </w:r>
            <w:r w:rsidR="00154E44">
              <w:rPr>
                <w:sz w:val="28"/>
                <w:szCs w:val="28"/>
              </w:rPr>
              <w:t>1</w:t>
            </w:r>
            <w:r w:rsidR="002535A5" w:rsidRPr="00BA59A4">
              <w:rPr>
                <w:sz w:val="28"/>
                <w:szCs w:val="28"/>
              </w:rPr>
              <w:t xml:space="preserve"> лист</w:t>
            </w:r>
            <w:r w:rsidR="00154E44">
              <w:rPr>
                <w:sz w:val="28"/>
                <w:szCs w:val="28"/>
              </w:rPr>
              <w:t>е</w:t>
            </w:r>
          </w:p>
          <w:p w14:paraId="0568FE2A" w14:textId="2B1571E3" w:rsidR="00D10ACB" w:rsidRDefault="00103AEE" w:rsidP="002535A5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C27778" w:rsidRPr="00AD7474">
              <w:rPr>
                <w:sz w:val="28"/>
                <w:szCs w:val="28"/>
              </w:rPr>
              <w:t>р</w:t>
            </w:r>
            <w:r w:rsidR="002535A5" w:rsidRPr="00AD7474">
              <w:rPr>
                <w:sz w:val="28"/>
                <w:szCs w:val="28"/>
              </w:rPr>
              <w:t>едакция 0</w:t>
            </w:r>
            <w:r w:rsidR="006C43DF">
              <w:rPr>
                <w:sz w:val="28"/>
                <w:szCs w:val="28"/>
              </w:rPr>
              <w:t>1</w:t>
            </w:r>
          </w:p>
        </w:tc>
      </w:tr>
      <w:tr w:rsidR="00D10ACB" w14:paraId="35396B99" w14:textId="77777777" w:rsidTr="002535A5">
        <w:tblPrEx>
          <w:jc w:val="center"/>
        </w:tblPrEx>
        <w:trPr>
          <w:gridAfter w:val="1"/>
          <w:wAfter w:w="1397" w:type="dxa"/>
          <w:trHeight w:val="1989"/>
          <w:jc w:val="center"/>
        </w:trPr>
        <w:tc>
          <w:tcPr>
            <w:tcW w:w="9059" w:type="dxa"/>
            <w:gridSpan w:val="2"/>
            <w:vAlign w:val="center"/>
            <w:hideMark/>
          </w:tcPr>
          <w:p w14:paraId="080C0E39" w14:textId="77777777" w:rsidR="002535A5" w:rsidRDefault="002535A5" w:rsidP="00D10ACB">
            <w:pPr>
              <w:spacing w:line="276" w:lineRule="auto"/>
              <w:ind w:hanging="102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518A4F50" w14:textId="4AB90A13" w:rsidR="00D10ACB" w:rsidRPr="002535A5" w:rsidRDefault="000E7820" w:rsidP="00D10ACB">
            <w:pPr>
              <w:spacing w:line="276" w:lineRule="auto"/>
              <w:ind w:hanging="10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</w:t>
            </w:r>
            <w:r w:rsidR="00D10ACB">
              <w:rPr>
                <w:b/>
                <w:sz w:val="28"/>
                <w:szCs w:val="28"/>
                <w:lang w:eastAsia="en-US"/>
              </w:rPr>
              <w:t>ОБЛАСТ</w:t>
            </w:r>
            <w:r w:rsidR="002535A5">
              <w:rPr>
                <w:b/>
                <w:sz w:val="28"/>
                <w:szCs w:val="28"/>
                <w:lang w:eastAsia="en-US"/>
              </w:rPr>
              <w:t>Ь</w:t>
            </w:r>
            <w:r w:rsidR="00D10ACB">
              <w:rPr>
                <w:b/>
                <w:sz w:val="28"/>
                <w:szCs w:val="28"/>
                <w:lang w:eastAsia="en-US"/>
              </w:rPr>
              <w:t xml:space="preserve"> АККРЕДИТАЦИИ</w:t>
            </w:r>
            <w:r w:rsidR="00410150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2535A5" w:rsidRPr="002535A5">
              <w:rPr>
                <w:sz w:val="28"/>
                <w:szCs w:val="28"/>
                <w:lang w:eastAsia="en-US"/>
              </w:rPr>
              <w:t xml:space="preserve">от </w:t>
            </w:r>
            <w:r w:rsidR="006C43DF">
              <w:rPr>
                <w:sz w:val="28"/>
                <w:szCs w:val="28"/>
                <w:lang w:eastAsia="en-US"/>
              </w:rPr>
              <w:t>31 октября</w:t>
            </w:r>
            <w:r w:rsidR="002535A5" w:rsidRPr="002535A5">
              <w:rPr>
                <w:sz w:val="28"/>
                <w:szCs w:val="28"/>
                <w:lang w:eastAsia="en-US"/>
              </w:rPr>
              <w:t xml:space="preserve"> 20</w:t>
            </w:r>
            <w:r w:rsidR="00C27778">
              <w:rPr>
                <w:sz w:val="28"/>
                <w:szCs w:val="28"/>
                <w:lang w:eastAsia="en-US"/>
              </w:rPr>
              <w:t>24</w:t>
            </w:r>
            <w:r w:rsidR="002535A5" w:rsidRPr="002535A5">
              <w:rPr>
                <w:sz w:val="28"/>
                <w:szCs w:val="28"/>
                <w:lang w:eastAsia="en-US"/>
              </w:rPr>
              <w:t xml:space="preserve"> года</w:t>
            </w:r>
          </w:p>
          <w:p w14:paraId="42118927" w14:textId="77777777" w:rsidR="00D10ACB" w:rsidRDefault="00D10AC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испытательной лаборатории </w:t>
            </w:r>
          </w:p>
          <w:p w14:paraId="35C775E2" w14:textId="60B27B4B" w:rsidR="00D10ACB" w:rsidRDefault="000E782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</w:t>
            </w:r>
            <w:r w:rsidR="00D10ACB">
              <w:rPr>
                <w:sz w:val="28"/>
                <w:szCs w:val="28"/>
                <w:lang w:eastAsia="en-US"/>
              </w:rPr>
              <w:t>Линейной производственно-диспетчерской станции «Дисна»</w:t>
            </w:r>
          </w:p>
          <w:p w14:paraId="40023B57" w14:textId="60531BA6" w:rsidR="00D10ACB" w:rsidRDefault="000E782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</w:t>
            </w:r>
            <w:r w:rsidR="00D10ACB">
              <w:rPr>
                <w:sz w:val="28"/>
                <w:szCs w:val="28"/>
                <w:lang w:eastAsia="en-US"/>
              </w:rPr>
              <w:t xml:space="preserve">Унитарного производственного предприятия </w:t>
            </w:r>
          </w:p>
          <w:p w14:paraId="30AB4316" w14:textId="65BE5660" w:rsidR="00D10ACB" w:rsidRDefault="000E7820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</w:t>
            </w:r>
            <w:r w:rsidR="00D10ACB">
              <w:rPr>
                <w:sz w:val="28"/>
                <w:szCs w:val="28"/>
                <w:lang w:eastAsia="en-US"/>
              </w:rPr>
              <w:t>«Запад-Транснефтепродукт»</w:t>
            </w:r>
          </w:p>
        </w:tc>
      </w:tr>
    </w:tbl>
    <w:p w14:paraId="76E1A6CB" w14:textId="77777777" w:rsidR="00D10ACB" w:rsidRDefault="00D10ACB" w:rsidP="00D10ACB">
      <w:pPr>
        <w:pStyle w:val="11"/>
        <w:jc w:val="both"/>
        <w:rPr>
          <w:rFonts w:ascii="Times New Roman" w:hAnsi="Times New Roman"/>
          <w:sz w:val="16"/>
          <w:szCs w:val="16"/>
        </w:rPr>
      </w:pPr>
    </w:p>
    <w:tbl>
      <w:tblPr>
        <w:tblW w:w="10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749"/>
        <w:gridCol w:w="1418"/>
        <w:gridCol w:w="1984"/>
        <w:gridCol w:w="2015"/>
        <w:gridCol w:w="2696"/>
      </w:tblGrid>
      <w:tr w:rsidR="004A67B4" w14:paraId="7AD0CB7D" w14:textId="77777777" w:rsidTr="00103AEE">
        <w:trPr>
          <w:cantSplit/>
          <w:trHeight w:val="706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AE42" w14:textId="270610E7" w:rsidR="004A67B4" w:rsidRPr="004A67B4" w:rsidRDefault="004A67B4" w:rsidP="00CC6751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09F8" w14:textId="0E5F6049" w:rsidR="00103AEE" w:rsidRDefault="004A67B4" w:rsidP="00CC6751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 xml:space="preserve">Наименование </w:t>
            </w:r>
          </w:p>
          <w:p w14:paraId="63C0E18C" w14:textId="3629EB27" w:rsidR="004A67B4" w:rsidRPr="004A67B4" w:rsidRDefault="004A67B4" w:rsidP="00CC6751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>объекта</w:t>
            </w:r>
          </w:p>
          <w:p w14:paraId="32D20533" w14:textId="72709754" w:rsidR="004A67B4" w:rsidRPr="004A67B4" w:rsidRDefault="004A67B4" w:rsidP="00CC6751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A6D3" w14:textId="77777777" w:rsidR="004A67B4" w:rsidRPr="004A67B4" w:rsidRDefault="004A67B4" w:rsidP="00CC6751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>Код</w:t>
            </w:r>
          </w:p>
          <w:p w14:paraId="192DF5BA" w14:textId="2155C4EE" w:rsidR="004A67B4" w:rsidRPr="004A67B4" w:rsidRDefault="004A67B4" w:rsidP="00CC6751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A0F0" w14:textId="16A1ED3B" w:rsidR="004A67B4" w:rsidRPr="004A67B4" w:rsidRDefault="004A67B4" w:rsidP="00CC6751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B0C842" w14:textId="5D16BE95" w:rsidR="004A67B4" w:rsidRPr="004A67B4" w:rsidRDefault="004A67B4" w:rsidP="00CC6751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82CBC9" w14:textId="4C9A4547" w:rsidR="004A67B4" w:rsidRPr="004A67B4" w:rsidRDefault="004A67B4" w:rsidP="00CC6751">
            <w:pPr>
              <w:pStyle w:val="a3"/>
              <w:jc w:val="center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10ACB" w14:paraId="7EA4CA38" w14:textId="77777777" w:rsidTr="00103AEE">
        <w:trPr>
          <w:trHeight w:val="216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FF219" w14:textId="77777777" w:rsidR="00D10ACB" w:rsidRPr="00842353" w:rsidRDefault="00D10ACB">
            <w:pPr>
              <w:pStyle w:val="11"/>
              <w:spacing w:line="276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842353">
              <w:rPr>
                <w:rFonts w:ascii="Times New Roman" w:hAnsi="Times New Roman"/>
                <w:bCs/>
                <w:lang w:eastAsia="en-US"/>
              </w:rPr>
              <w:t>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769BE" w14:textId="77777777" w:rsidR="00D10ACB" w:rsidRPr="00842353" w:rsidRDefault="00D10ACB">
            <w:pPr>
              <w:pStyle w:val="11"/>
              <w:spacing w:line="276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842353">
              <w:rPr>
                <w:rFonts w:ascii="Times New Roman" w:hAnsi="Times New Roman"/>
                <w:bCs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94DB" w14:textId="77777777" w:rsidR="00D10ACB" w:rsidRPr="00842353" w:rsidRDefault="00D10ACB">
            <w:pPr>
              <w:pStyle w:val="11"/>
              <w:spacing w:line="276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842353">
              <w:rPr>
                <w:rFonts w:ascii="Times New Roman" w:hAnsi="Times New Roman"/>
                <w:bCs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B9910" w14:textId="77777777" w:rsidR="00D10ACB" w:rsidRPr="00842353" w:rsidRDefault="00D10ACB">
            <w:pPr>
              <w:pStyle w:val="11"/>
              <w:spacing w:line="276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842353">
              <w:rPr>
                <w:rFonts w:ascii="Times New Roman" w:hAnsi="Times New Roman"/>
                <w:bCs/>
                <w:lang w:eastAsia="en-US"/>
              </w:rPr>
              <w:t>4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BA5E6" w14:textId="77777777" w:rsidR="00D10ACB" w:rsidRPr="00842353" w:rsidRDefault="00D10ACB">
            <w:pPr>
              <w:pStyle w:val="11"/>
              <w:spacing w:line="276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842353">
              <w:rPr>
                <w:rFonts w:ascii="Times New Roman" w:hAnsi="Times New Roman"/>
                <w:bCs/>
                <w:lang w:eastAsia="en-US"/>
              </w:rPr>
              <w:t>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82D0A" w14:textId="77777777" w:rsidR="00D10ACB" w:rsidRPr="00842353" w:rsidRDefault="00D10ACB">
            <w:pPr>
              <w:pStyle w:val="11"/>
              <w:spacing w:line="276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842353">
              <w:rPr>
                <w:rFonts w:ascii="Times New Roman" w:hAnsi="Times New Roman"/>
                <w:bCs/>
                <w:lang w:eastAsia="en-US"/>
              </w:rPr>
              <w:t>6</w:t>
            </w:r>
          </w:p>
        </w:tc>
      </w:tr>
      <w:tr w:rsidR="00103AEE" w14:paraId="4376E9B9" w14:textId="77777777" w:rsidTr="00B159D3">
        <w:trPr>
          <w:trHeight w:val="216"/>
          <w:jc w:val="center"/>
        </w:trPr>
        <w:tc>
          <w:tcPr>
            <w:tcW w:w="10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6914" w14:textId="021E9365" w:rsidR="00103AEE" w:rsidRPr="00103AEE" w:rsidRDefault="00103AEE">
            <w:pPr>
              <w:pStyle w:val="11"/>
              <w:spacing w:line="276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103AEE">
              <w:rPr>
                <w:rFonts w:ascii="Times New Roman" w:hAnsi="Times New Roman"/>
                <w:b/>
                <w:bCs/>
                <w:lang w:eastAsia="en-US"/>
              </w:rPr>
              <w:t>п/о Дисна, 211950, Миорский район, Витебская область</w:t>
            </w:r>
          </w:p>
        </w:tc>
      </w:tr>
      <w:tr w:rsidR="002535A5" w14:paraId="6F60224A" w14:textId="77777777" w:rsidTr="00103AEE">
        <w:trPr>
          <w:trHeight w:val="216"/>
          <w:jc w:val="center"/>
        </w:trPr>
        <w:tc>
          <w:tcPr>
            <w:tcW w:w="10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D4A3" w14:textId="77777777" w:rsidR="002535A5" w:rsidRPr="00AD7474" w:rsidRDefault="002535A5" w:rsidP="002535A5">
            <w:pPr>
              <w:pStyle w:val="11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AD7474">
              <w:rPr>
                <w:rFonts w:ascii="Times New Roman" w:hAnsi="Times New Roman"/>
                <w:bCs/>
                <w:lang w:eastAsia="en-US"/>
              </w:rPr>
              <w:t>ТР ТС 013/2011 «О требованиях к автомобильному и авиационному бензину, дизельному и судовому топливу, топливу для реактивных двигателей и мазуту»</w:t>
            </w:r>
          </w:p>
        </w:tc>
      </w:tr>
      <w:tr w:rsidR="004A67B4" w14:paraId="77D2CA4D" w14:textId="77777777" w:rsidTr="00103AEE">
        <w:trPr>
          <w:trHeight w:val="216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969DF" w14:textId="77777777" w:rsidR="004A67B4" w:rsidRDefault="004A67B4" w:rsidP="006C43DF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>1.1</w:t>
            </w:r>
          </w:p>
          <w:p w14:paraId="5610701C" w14:textId="558F6A60" w:rsidR="004A67B4" w:rsidRPr="004A67B4" w:rsidRDefault="004A67B4" w:rsidP="006C43DF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9CC7F" w14:textId="77777777" w:rsidR="004A67B4" w:rsidRPr="004A67B4" w:rsidRDefault="004A67B4" w:rsidP="004A67B4">
            <w:pPr>
              <w:pStyle w:val="a3"/>
              <w:spacing w:line="276" w:lineRule="auto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>Топливо дизельное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F44F" w14:textId="614E5D3F" w:rsidR="004A67B4" w:rsidRPr="004A67B4" w:rsidRDefault="004A67B4" w:rsidP="004A67B4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</w:rPr>
              <w:t>19.20/08.130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7622D" w14:textId="77777777" w:rsidR="004A67B4" w:rsidRPr="004A67B4" w:rsidRDefault="004A67B4" w:rsidP="004A67B4">
            <w:pPr>
              <w:pStyle w:val="a3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>Массовая доля серы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6E2C44" w14:textId="77777777" w:rsidR="004A67B4" w:rsidRPr="00AD7474" w:rsidRDefault="004A67B4" w:rsidP="004A67B4">
            <w:pPr>
              <w:pStyle w:val="a3"/>
              <w:spacing w:line="276" w:lineRule="auto"/>
              <w:rPr>
                <w:sz w:val="22"/>
                <w:szCs w:val="22"/>
                <w:lang w:eastAsia="en-US"/>
              </w:rPr>
            </w:pPr>
            <w:r w:rsidRPr="00AD7474">
              <w:rPr>
                <w:sz w:val="22"/>
                <w:szCs w:val="22"/>
                <w:lang w:eastAsia="en-US"/>
              </w:rPr>
              <w:t>ТР ТС 013/2011</w:t>
            </w:r>
          </w:p>
          <w:p w14:paraId="70A51753" w14:textId="77777777" w:rsidR="004A67B4" w:rsidRPr="00AD7474" w:rsidRDefault="004A67B4" w:rsidP="004A67B4">
            <w:pPr>
              <w:pStyle w:val="a3"/>
              <w:spacing w:line="276" w:lineRule="auto"/>
              <w:rPr>
                <w:sz w:val="24"/>
                <w:szCs w:val="24"/>
                <w:lang w:eastAsia="en-US"/>
              </w:rPr>
            </w:pPr>
            <w:r w:rsidRPr="00AD7474">
              <w:rPr>
                <w:sz w:val="22"/>
                <w:szCs w:val="22"/>
                <w:lang w:eastAsia="en-US"/>
              </w:rPr>
              <w:t>Таблица №3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FBFED" w14:textId="77777777" w:rsidR="004A67B4" w:rsidRPr="00AD7474" w:rsidRDefault="004A67B4" w:rsidP="004A67B4">
            <w:pPr>
              <w:pStyle w:val="a3"/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AD7474">
              <w:rPr>
                <w:sz w:val="22"/>
                <w:szCs w:val="22"/>
                <w:lang w:eastAsia="en-US"/>
              </w:rPr>
              <w:t xml:space="preserve">ГОСТ ISO 20884-2016 </w:t>
            </w:r>
          </w:p>
        </w:tc>
      </w:tr>
      <w:tr w:rsidR="004A67B4" w14:paraId="4BD85E2C" w14:textId="77777777" w:rsidTr="00103AEE">
        <w:trPr>
          <w:trHeight w:val="216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BE9FC" w14:textId="77777777" w:rsidR="004A67B4" w:rsidRDefault="004A67B4" w:rsidP="006C43DF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>1.2</w:t>
            </w:r>
          </w:p>
          <w:p w14:paraId="6CA7D8B1" w14:textId="53CC5079" w:rsidR="004A67B4" w:rsidRPr="004A67B4" w:rsidRDefault="004A67B4" w:rsidP="006C43DF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EDB7" w14:textId="77777777" w:rsidR="004A67B4" w:rsidRPr="004A67B4" w:rsidRDefault="004A67B4" w:rsidP="004A67B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C8994" w14:textId="165C2EED" w:rsidR="004A67B4" w:rsidRPr="004A67B4" w:rsidRDefault="004A67B4" w:rsidP="004A67B4">
            <w:pPr>
              <w:jc w:val="center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</w:rPr>
              <w:t>19.20/29.145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D598" w14:textId="77777777" w:rsidR="004A67B4" w:rsidRPr="004A67B4" w:rsidRDefault="004A67B4" w:rsidP="004A67B4">
            <w:pPr>
              <w:pStyle w:val="a3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>Температура вспышки в закрытом тигле</w:t>
            </w: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D1875" w14:textId="77777777" w:rsidR="004A67B4" w:rsidRPr="00C5167C" w:rsidRDefault="004A67B4" w:rsidP="004A67B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0C7AA" w14:textId="2D05C451" w:rsidR="00B90F53" w:rsidRPr="00B90F53" w:rsidRDefault="00B90F53" w:rsidP="00B90F53">
            <w:pPr>
              <w:pStyle w:val="a3"/>
              <w:shd w:val="clear" w:color="auto" w:fill="FFFFFF"/>
              <w:rPr>
                <w:sz w:val="22"/>
                <w:szCs w:val="22"/>
              </w:rPr>
            </w:pPr>
            <w:r w:rsidRPr="00B90F53">
              <w:rPr>
                <w:sz w:val="22"/>
                <w:szCs w:val="22"/>
              </w:rPr>
              <w:t>ГОСТ 6356–75</w:t>
            </w:r>
          </w:p>
          <w:p w14:paraId="18C4AAC7" w14:textId="7AD9A4D7" w:rsidR="004A67B4" w:rsidRPr="00AD7474" w:rsidRDefault="00B90F53" w:rsidP="00B90F53">
            <w:pPr>
              <w:pStyle w:val="a3"/>
              <w:rPr>
                <w:sz w:val="22"/>
                <w:szCs w:val="22"/>
                <w:lang w:eastAsia="en-US"/>
              </w:rPr>
            </w:pPr>
            <w:r w:rsidRPr="00B90F53">
              <w:rPr>
                <w:sz w:val="22"/>
                <w:szCs w:val="22"/>
              </w:rPr>
              <w:t>ГОСТ ISO 2719–2017</w:t>
            </w:r>
          </w:p>
        </w:tc>
      </w:tr>
      <w:tr w:rsidR="004A67B4" w14:paraId="49452A2A" w14:textId="77777777" w:rsidTr="00103AEE">
        <w:trPr>
          <w:trHeight w:val="216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A870C" w14:textId="77777777" w:rsidR="004A67B4" w:rsidRDefault="004A67B4" w:rsidP="006C43DF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>1.3</w:t>
            </w:r>
          </w:p>
          <w:p w14:paraId="46A19B92" w14:textId="54ABC5A7" w:rsidR="004A67B4" w:rsidRPr="004A67B4" w:rsidRDefault="004A67B4" w:rsidP="006C43DF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04DC" w14:textId="77777777" w:rsidR="004A67B4" w:rsidRPr="004A67B4" w:rsidRDefault="004A67B4" w:rsidP="004A67B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3714" w14:textId="6981094B" w:rsidR="004A67B4" w:rsidRPr="004A67B4" w:rsidRDefault="004A67B4" w:rsidP="004A67B4">
            <w:pPr>
              <w:jc w:val="center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</w:rPr>
              <w:t>19.20/29.145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2B4DD" w14:textId="77777777" w:rsidR="004A67B4" w:rsidRPr="004A67B4" w:rsidRDefault="004A67B4" w:rsidP="004A67B4">
            <w:pPr>
              <w:pStyle w:val="a3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>Фракционный состав</w:t>
            </w: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13769" w14:textId="77777777" w:rsidR="004A67B4" w:rsidRPr="00C5167C" w:rsidRDefault="004A67B4" w:rsidP="004A67B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788AA" w14:textId="77777777" w:rsidR="004A67B4" w:rsidRPr="00AD7474" w:rsidRDefault="004A67B4" w:rsidP="004A67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D7474">
              <w:rPr>
                <w:sz w:val="22"/>
                <w:szCs w:val="22"/>
                <w:lang w:eastAsia="en-US"/>
              </w:rPr>
              <w:t>ГОСТ 2177-99</w:t>
            </w:r>
          </w:p>
          <w:p w14:paraId="6BA2D392" w14:textId="77777777" w:rsidR="004A67B4" w:rsidRPr="00AD7474" w:rsidRDefault="004A67B4" w:rsidP="004A67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D7474">
              <w:rPr>
                <w:sz w:val="22"/>
                <w:szCs w:val="22"/>
                <w:lang w:eastAsia="en-US"/>
              </w:rPr>
              <w:t>метод А</w:t>
            </w:r>
          </w:p>
          <w:p w14:paraId="609B84DE" w14:textId="59844ECF" w:rsidR="004A67B4" w:rsidRPr="00AD7474" w:rsidRDefault="00C27778" w:rsidP="004A67B4">
            <w:pPr>
              <w:pStyle w:val="a3"/>
              <w:rPr>
                <w:sz w:val="22"/>
                <w:szCs w:val="22"/>
                <w:lang w:eastAsia="en-US"/>
              </w:rPr>
            </w:pPr>
            <w:r w:rsidRPr="00AD7474">
              <w:rPr>
                <w:sz w:val="22"/>
                <w:szCs w:val="22"/>
                <w:lang w:eastAsia="en-US"/>
              </w:rPr>
              <w:t>ГОСТ</w:t>
            </w:r>
            <w:r w:rsidR="004A67B4" w:rsidRPr="00AD7474">
              <w:rPr>
                <w:sz w:val="22"/>
                <w:szCs w:val="22"/>
                <w:lang w:eastAsia="en-US"/>
              </w:rPr>
              <w:t xml:space="preserve"> </w:t>
            </w:r>
            <w:r w:rsidR="004A67B4" w:rsidRPr="00AD7474">
              <w:rPr>
                <w:sz w:val="22"/>
                <w:szCs w:val="22"/>
                <w:lang w:val="en-US" w:eastAsia="en-US"/>
              </w:rPr>
              <w:t>IS</w:t>
            </w:r>
            <w:r w:rsidR="004A67B4" w:rsidRPr="00AD7474">
              <w:rPr>
                <w:sz w:val="22"/>
                <w:szCs w:val="22"/>
                <w:lang w:eastAsia="en-US"/>
              </w:rPr>
              <w:t>О 3405-2022</w:t>
            </w:r>
          </w:p>
        </w:tc>
      </w:tr>
      <w:tr w:rsidR="004A67B4" w14:paraId="359BC80F" w14:textId="77777777" w:rsidTr="00103AEE">
        <w:trPr>
          <w:trHeight w:val="216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94111" w14:textId="77777777" w:rsidR="004A67B4" w:rsidRDefault="004A67B4" w:rsidP="006C43DF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>1.4</w:t>
            </w:r>
          </w:p>
          <w:p w14:paraId="7D6F6E36" w14:textId="156210F4" w:rsidR="004A67B4" w:rsidRPr="004A67B4" w:rsidRDefault="004A67B4" w:rsidP="006C43DF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0F78" w14:textId="77777777" w:rsidR="004A67B4" w:rsidRPr="004A67B4" w:rsidRDefault="004A67B4" w:rsidP="004A67B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24030" w14:textId="164E823A" w:rsidR="004A67B4" w:rsidRPr="004A67B4" w:rsidRDefault="004A67B4" w:rsidP="004A67B4">
            <w:pPr>
              <w:jc w:val="center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</w:rPr>
              <w:t>19.20/29.145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56A39" w14:textId="77777777" w:rsidR="004A67B4" w:rsidRPr="004A67B4" w:rsidRDefault="004A67B4" w:rsidP="004A67B4">
            <w:pPr>
              <w:pStyle w:val="a3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>Предельная температура фильтруемости</w:t>
            </w: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8DF0F" w14:textId="77777777" w:rsidR="004A67B4" w:rsidRPr="00C5167C" w:rsidRDefault="004A67B4" w:rsidP="004A67B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DEBA7" w14:textId="77777777" w:rsidR="004A67B4" w:rsidRPr="004A67B4" w:rsidRDefault="004A67B4" w:rsidP="004A67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 xml:space="preserve">ГОСТ 22254-92 </w:t>
            </w:r>
          </w:p>
          <w:p w14:paraId="16F93DDD" w14:textId="77777777" w:rsidR="004A67B4" w:rsidRPr="004A67B4" w:rsidRDefault="004A67B4" w:rsidP="004A67B4">
            <w:pPr>
              <w:pStyle w:val="a3"/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 xml:space="preserve">ГОСТ EN 116-2017 </w:t>
            </w:r>
          </w:p>
          <w:p w14:paraId="1EC98FBB" w14:textId="72C71210" w:rsidR="004A67B4" w:rsidRPr="004A67B4" w:rsidRDefault="004A67B4" w:rsidP="004A67B4">
            <w:pPr>
              <w:pStyle w:val="a3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>(DIN EN 116)</w:t>
            </w:r>
          </w:p>
        </w:tc>
      </w:tr>
      <w:tr w:rsidR="004A67B4" w:rsidRPr="004A67B4" w14:paraId="044E49DA" w14:textId="77777777" w:rsidTr="00103AEE">
        <w:trPr>
          <w:trHeight w:val="216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7CEAD" w14:textId="77777777" w:rsidR="004A67B4" w:rsidRDefault="004A67B4" w:rsidP="006C43DF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>1.5</w:t>
            </w:r>
          </w:p>
          <w:p w14:paraId="3456BA19" w14:textId="6530B077" w:rsidR="004A67B4" w:rsidRPr="004A67B4" w:rsidRDefault="004A67B4" w:rsidP="006C43DF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11F7" w14:textId="77777777" w:rsidR="004A67B4" w:rsidRPr="004A67B4" w:rsidRDefault="004A67B4" w:rsidP="004A67B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43C79" w14:textId="5CE6A7D6" w:rsidR="004A67B4" w:rsidRPr="004A67B4" w:rsidRDefault="004A67B4" w:rsidP="004A67B4">
            <w:pPr>
              <w:jc w:val="center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</w:rPr>
              <w:t>19.20/29.070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0BEA8" w14:textId="77777777" w:rsidR="004A67B4" w:rsidRPr="004A67B4" w:rsidRDefault="004A67B4" w:rsidP="004A67B4">
            <w:pPr>
              <w:pStyle w:val="a3"/>
              <w:rPr>
                <w:sz w:val="22"/>
                <w:szCs w:val="22"/>
                <w:lang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>Смазывающая способность</w:t>
            </w:r>
          </w:p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FE90" w14:textId="77777777" w:rsidR="004A67B4" w:rsidRPr="000F7CBA" w:rsidRDefault="004A67B4" w:rsidP="004A67B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89162" w14:textId="427833EC" w:rsidR="004A67B4" w:rsidRPr="004A67B4" w:rsidRDefault="004A67B4" w:rsidP="004A67B4">
            <w:pPr>
              <w:pStyle w:val="a3"/>
              <w:shd w:val="clear" w:color="auto" w:fill="FFFFFF"/>
              <w:rPr>
                <w:sz w:val="22"/>
                <w:szCs w:val="22"/>
                <w:lang w:val="en-US" w:eastAsia="en-US"/>
              </w:rPr>
            </w:pPr>
            <w:r w:rsidRPr="004A67B4">
              <w:rPr>
                <w:sz w:val="22"/>
                <w:szCs w:val="22"/>
                <w:lang w:eastAsia="en-US"/>
              </w:rPr>
              <w:t>ГОСТ</w:t>
            </w:r>
            <w:r w:rsidRPr="004A67B4">
              <w:rPr>
                <w:sz w:val="22"/>
                <w:szCs w:val="22"/>
                <w:lang w:val="en-US" w:eastAsia="en-US"/>
              </w:rPr>
              <w:t xml:space="preserve"> ISO 12156-1</w:t>
            </w:r>
            <w:r w:rsidRPr="004A67B4">
              <w:rPr>
                <w:sz w:val="22"/>
                <w:szCs w:val="22"/>
                <w:lang w:eastAsia="en-US"/>
              </w:rPr>
              <w:t>-</w:t>
            </w:r>
            <w:r w:rsidRPr="004A67B4">
              <w:rPr>
                <w:sz w:val="22"/>
                <w:szCs w:val="22"/>
                <w:lang w:val="en-US" w:eastAsia="en-US"/>
              </w:rPr>
              <w:t xml:space="preserve">2012 </w:t>
            </w:r>
            <w:r w:rsidRPr="004A67B4">
              <w:rPr>
                <w:sz w:val="22"/>
                <w:szCs w:val="22"/>
              </w:rPr>
              <w:t xml:space="preserve">ГОСТ ISO 12156-1-2020 </w:t>
            </w:r>
          </w:p>
        </w:tc>
      </w:tr>
    </w:tbl>
    <w:p w14:paraId="727D0D58" w14:textId="77777777" w:rsidR="004A67B4" w:rsidRPr="00842353" w:rsidRDefault="004A67B4" w:rsidP="004A67B4">
      <w:pPr>
        <w:rPr>
          <w:bCs/>
        </w:rPr>
      </w:pPr>
    </w:p>
    <w:p w14:paraId="129A4B17" w14:textId="0405EDB6" w:rsidR="004A67B4" w:rsidRPr="00605AD3" w:rsidRDefault="004A67B4" w:rsidP="004A67B4">
      <w:pPr>
        <w:rPr>
          <w:b/>
        </w:rPr>
      </w:pPr>
      <w:r w:rsidRPr="00605AD3">
        <w:rPr>
          <w:b/>
        </w:rPr>
        <w:t xml:space="preserve">Примечание: </w:t>
      </w:r>
    </w:p>
    <w:p w14:paraId="443F5B2A" w14:textId="77777777" w:rsidR="004A67B4" w:rsidRPr="00605AD3" w:rsidRDefault="004A67B4" w:rsidP="004A67B4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A73DD60" w14:textId="77777777" w:rsidR="00D10ACB" w:rsidRPr="00842353" w:rsidRDefault="00D10ACB" w:rsidP="00D10ACB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14:paraId="4778EFF0" w14:textId="77777777" w:rsidR="004A67B4" w:rsidRDefault="004A67B4" w:rsidP="004A67B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599AC0C" w14:textId="77777777" w:rsidR="004A67B4" w:rsidRDefault="004A67B4" w:rsidP="004A67B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36A0460" w14:textId="77777777" w:rsidR="004A67B4" w:rsidRDefault="004A67B4" w:rsidP="004A67B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536C3AC" w14:textId="77777777" w:rsidR="004A67B4" w:rsidRPr="001D02D0" w:rsidRDefault="004A67B4" w:rsidP="004A67B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0FD6D6E" w14:textId="77777777" w:rsidR="004A67B4" w:rsidRPr="00CC094B" w:rsidRDefault="004A67B4" w:rsidP="004A67B4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FAFD6F1" w14:textId="04E10491" w:rsidR="00341846" w:rsidRPr="002535A5" w:rsidRDefault="00341846" w:rsidP="004A67B4">
      <w:pPr>
        <w:tabs>
          <w:tab w:val="left" w:pos="6804"/>
        </w:tabs>
        <w:rPr>
          <w:i/>
        </w:rPr>
      </w:pPr>
    </w:p>
    <w:sectPr w:rsidR="00341846" w:rsidRPr="002535A5" w:rsidSect="002535A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ED0DC" w14:textId="77777777" w:rsidR="00A33E05" w:rsidRDefault="00A33E05" w:rsidP="00767CA5">
      <w:r>
        <w:separator/>
      </w:r>
    </w:p>
  </w:endnote>
  <w:endnote w:type="continuationSeparator" w:id="0">
    <w:p w14:paraId="09E4FC10" w14:textId="77777777" w:rsidR="00A33E05" w:rsidRDefault="00A33E05" w:rsidP="0076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F6F38" w14:textId="77777777" w:rsidR="00067476" w:rsidRDefault="00067476" w:rsidP="00067476">
    <w:pPr>
      <w:tabs>
        <w:tab w:val="left" w:pos="8188"/>
        <w:tab w:val="left" w:pos="8472"/>
      </w:tabs>
      <w:ind w:left="-284"/>
      <w:rPr>
        <w:rFonts w:asciiTheme="majorHAnsi" w:eastAsiaTheme="majorEastAsia" w:hAnsiTheme="majorHAnsi" w:cstheme="majorBidi"/>
        <w:b/>
        <w:i/>
        <w:iCs/>
        <w:color w:val="404040" w:themeColor="text1" w:themeTint="BF"/>
      </w:rPr>
    </w:pPr>
    <w:r>
      <w:rPr>
        <w:rFonts w:asciiTheme="majorHAnsi" w:eastAsiaTheme="majorEastAsia" w:hAnsiTheme="majorHAnsi" w:cstheme="majorBidi"/>
        <w:b/>
        <w:i/>
        <w:iCs/>
        <w:noProof/>
        <w:color w:val="404040" w:themeColor="text1" w:themeTint="BF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B1E9C3" wp14:editId="13619D75">
              <wp:simplePos x="0" y="0"/>
              <wp:positionH relativeFrom="column">
                <wp:posOffset>-67056</wp:posOffset>
              </wp:positionH>
              <wp:positionV relativeFrom="paragraph">
                <wp:posOffset>40259</wp:posOffset>
              </wp:positionV>
              <wp:extent cx="6729984" cy="0"/>
              <wp:effectExtent l="0" t="0" r="13970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2998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C55424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pt,3.15pt" to="524.6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" strokecolor="black [3040]"/>
          </w:pict>
        </mc:Fallback>
      </mc:AlternateContent>
    </w:r>
  </w:p>
  <w:p w14:paraId="715AA0FD" w14:textId="77777777" w:rsidR="00067476" w:rsidRDefault="00067476" w:rsidP="00067476">
    <w:pPr>
      <w:tabs>
        <w:tab w:val="left" w:pos="8188"/>
        <w:tab w:val="left" w:pos="8472"/>
      </w:tabs>
      <w:rPr>
        <w:i/>
      </w:rPr>
    </w:pPr>
    <w:r>
      <w:rPr>
        <w:rFonts w:asciiTheme="majorHAnsi" w:eastAsiaTheme="majorEastAsia" w:hAnsiTheme="majorHAnsi" w:cstheme="majorBidi"/>
        <w:b/>
        <w:i/>
        <w:iCs/>
        <w:color w:val="404040" w:themeColor="text1" w:themeTint="BF"/>
      </w:rPr>
      <w:t>____________________________________________ М.П.                   _____________________________                                                              Л</w:t>
    </w:r>
    <w:r w:rsidRPr="00682F3C">
      <w:rPr>
        <w:i/>
      </w:rPr>
      <w:t xml:space="preserve">ист </w:t>
    </w:r>
    <w:r w:rsidRPr="00682F3C">
      <w:rPr>
        <w:i/>
      </w:rPr>
      <w:fldChar w:fldCharType="begin"/>
    </w:r>
    <w:r w:rsidRPr="00682F3C">
      <w:rPr>
        <w:i/>
      </w:rPr>
      <w:instrText xml:space="preserve"> PAGE </w:instrText>
    </w:r>
    <w:r w:rsidRPr="00682F3C">
      <w:rPr>
        <w:i/>
      </w:rPr>
      <w:fldChar w:fldCharType="separate"/>
    </w:r>
    <w:r w:rsidR="002535A5">
      <w:rPr>
        <w:i/>
        <w:noProof/>
      </w:rPr>
      <w:t>2</w:t>
    </w:r>
    <w:r w:rsidRPr="00682F3C">
      <w:rPr>
        <w:i/>
      </w:rPr>
      <w:fldChar w:fldCharType="end"/>
    </w:r>
    <w:r w:rsidRPr="00682F3C">
      <w:rPr>
        <w:i/>
      </w:rPr>
      <w:t xml:space="preserve"> из </w:t>
    </w:r>
    <w:r w:rsidRPr="00682F3C">
      <w:rPr>
        <w:i/>
      </w:rPr>
      <w:fldChar w:fldCharType="begin"/>
    </w:r>
    <w:r w:rsidRPr="00682F3C">
      <w:rPr>
        <w:i/>
      </w:rPr>
      <w:instrText xml:space="preserve"> NUMPAGES </w:instrText>
    </w:r>
    <w:r w:rsidRPr="00682F3C">
      <w:rPr>
        <w:i/>
      </w:rPr>
      <w:fldChar w:fldCharType="separate"/>
    </w:r>
    <w:r w:rsidR="004D2BBF">
      <w:rPr>
        <w:i/>
        <w:noProof/>
      </w:rPr>
      <w:t>1</w:t>
    </w:r>
    <w:r w:rsidRPr="00682F3C">
      <w:rPr>
        <w:i/>
      </w:rPr>
      <w:fldChar w:fldCharType="end"/>
    </w:r>
  </w:p>
  <w:p w14:paraId="3CDF0E75" w14:textId="77777777" w:rsidR="00067476" w:rsidRPr="007B1A83" w:rsidRDefault="00067476" w:rsidP="00067476">
    <w:pPr>
      <w:tabs>
        <w:tab w:val="left" w:pos="8188"/>
        <w:tab w:val="left" w:pos="8472"/>
      </w:tabs>
      <w:rPr>
        <w:vertAlign w:val="superscript"/>
      </w:rPr>
    </w:pPr>
    <w:r>
      <w:rPr>
        <w:vertAlign w:val="superscript"/>
      </w:rPr>
      <w:t xml:space="preserve">            </w:t>
    </w:r>
    <w:r w:rsidRPr="007B1A83">
      <w:rPr>
        <w:vertAlign w:val="superscript"/>
      </w:rPr>
      <w:t>подпись ведущего оценщика</w:t>
    </w:r>
    <w:r>
      <w:rPr>
        <w:vertAlign w:val="superscript"/>
      </w:rPr>
      <w:t xml:space="preserve">                                                                                 дата (число, месяц, год)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64" w:type="pct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37"/>
      <w:gridCol w:w="3377"/>
      <w:gridCol w:w="3577"/>
    </w:tblGrid>
    <w:tr w:rsidR="002535A5" w:rsidRPr="00833572" w14:paraId="555B03C3" w14:textId="77777777" w:rsidTr="00481EFF">
      <w:tc>
        <w:tcPr>
          <w:tcW w:w="1654" w:type="pct"/>
          <w:tcBorders>
            <w:top w:val="nil"/>
            <w:bottom w:val="nil"/>
            <w:right w:val="nil"/>
          </w:tcBorders>
          <w:shd w:val="clear" w:color="auto" w:fill="auto"/>
          <w:vAlign w:val="bottom"/>
        </w:tcPr>
        <w:p w14:paraId="50337ABC" w14:textId="77777777" w:rsidR="002535A5" w:rsidRDefault="002535A5" w:rsidP="00481EFF">
          <w:pPr>
            <w:pStyle w:val="11"/>
            <w:rPr>
              <w:rFonts w:ascii="Times New Roman" w:eastAsia="ArialMT" w:hAnsi="Times New Roman"/>
              <w:sz w:val="20"/>
              <w:szCs w:val="20"/>
            </w:rPr>
          </w:pPr>
          <w:r w:rsidRPr="00611BB9">
            <w:rPr>
              <w:rFonts w:ascii="Times New Roman" w:eastAsia="ArialMT" w:hAnsi="Times New Roman"/>
              <w:sz w:val="20"/>
              <w:szCs w:val="20"/>
            </w:rPr>
            <w:t>_____________</w:t>
          </w:r>
          <w:r>
            <w:rPr>
              <w:rFonts w:ascii="Times New Roman" w:eastAsia="ArialMT" w:hAnsi="Times New Roman"/>
              <w:sz w:val="20"/>
              <w:szCs w:val="20"/>
            </w:rPr>
            <w:t>______</w:t>
          </w:r>
          <w:r w:rsidRPr="00611BB9">
            <w:rPr>
              <w:rFonts w:ascii="Times New Roman" w:eastAsia="ArialMT" w:hAnsi="Times New Roman"/>
              <w:sz w:val="20"/>
              <w:szCs w:val="20"/>
            </w:rPr>
            <w:t xml:space="preserve">____________ </w:t>
          </w:r>
        </w:p>
        <w:p w14:paraId="61F867DE" w14:textId="77777777" w:rsidR="002535A5" w:rsidRPr="00833572" w:rsidRDefault="002535A5" w:rsidP="00481EFF">
          <w:pPr>
            <w:pStyle w:val="11"/>
            <w:rPr>
              <w:rFonts w:ascii="Times New Roman" w:eastAsia="ArialMT" w:hAnsi="Times New Roman"/>
              <w:sz w:val="20"/>
              <w:szCs w:val="20"/>
            </w:rPr>
          </w:pPr>
          <w:r w:rsidRPr="00611BB9">
            <w:rPr>
              <w:rFonts w:ascii="Times New Roman" w:eastAsia="ArialMT" w:hAnsi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/>
              <w:sz w:val="16"/>
              <w:szCs w:val="16"/>
            </w:rPr>
            <w:t>эксперта по аккредитации</w:t>
          </w:r>
        </w:p>
      </w:tc>
      <w:tc>
        <w:tcPr>
          <w:tcW w:w="162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11B5AD3B" w14:textId="03BC9772" w:rsidR="002535A5" w:rsidRPr="00FF1048" w:rsidRDefault="006C43DF" w:rsidP="00481EFF">
          <w:pPr>
            <w:pStyle w:val="11"/>
            <w:jc w:val="center"/>
            <w:rPr>
              <w:rFonts w:ascii="Times New Roman" w:eastAsia="ArialMT" w:hAnsi="Times New Roman"/>
            </w:rPr>
          </w:pPr>
          <w:r w:rsidRPr="00FF1048">
            <w:rPr>
              <w:rFonts w:ascii="Times New Roman" w:eastAsia="ArialMT" w:hAnsi="Times New Roman"/>
              <w:u w:val="single"/>
            </w:rPr>
            <w:t>18</w:t>
          </w:r>
          <w:r w:rsidR="002535A5" w:rsidRPr="00FF1048">
            <w:rPr>
              <w:rFonts w:ascii="Times New Roman" w:eastAsia="ArialMT" w:hAnsi="Times New Roman"/>
              <w:u w:val="single"/>
            </w:rPr>
            <w:t>.</w:t>
          </w:r>
          <w:r w:rsidRPr="00FF1048">
            <w:rPr>
              <w:rFonts w:ascii="Times New Roman" w:eastAsia="ArialMT" w:hAnsi="Times New Roman"/>
              <w:u w:val="single"/>
            </w:rPr>
            <w:t>10</w:t>
          </w:r>
          <w:r w:rsidR="002535A5" w:rsidRPr="00FF1048">
            <w:rPr>
              <w:rFonts w:ascii="Times New Roman" w:eastAsia="ArialMT" w:hAnsi="Times New Roman"/>
              <w:u w:val="single"/>
            </w:rPr>
            <w:t>.20</w:t>
          </w:r>
          <w:r w:rsidR="004A67B4" w:rsidRPr="00FF1048">
            <w:rPr>
              <w:rFonts w:ascii="Times New Roman" w:eastAsia="ArialMT" w:hAnsi="Times New Roman"/>
              <w:u w:val="single"/>
            </w:rPr>
            <w:t>24</w:t>
          </w:r>
        </w:p>
        <w:p w14:paraId="01C37466" w14:textId="4C2E3533" w:rsidR="002535A5" w:rsidRPr="00611BB9" w:rsidRDefault="00103AEE" w:rsidP="00481EFF">
          <w:pPr>
            <w:pStyle w:val="11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611BB9">
            <w:rPr>
              <w:rFonts w:ascii="Times New Roman" w:eastAsia="ArialMT" w:hAnsi="Times New Roman"/>
              <w:sz w:val="16"/>
              <w:szCs w:val="16"/>
            </w:rPr>
            <w:t>дата принятия</w:t>
          </w:r>
          <w:r w:rsidR="002535A5">
            <w:rPr>
              <w:rFonts w:ascii="Times New Roman" w:eastAsia="ArialMT" w:hAnsi="Times New Roman"/>
              <w:sz w:val="16"/>
              <w:szCs w:val="16"/>
            </w:rPr>
            <w:t xml:space="preserve"> решения</w:t>
          </w:r>
        </w:p>
      </w:tc>
      <w:tc>
        <w:tcPr>
          <w:tcW w:w="1721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425516DD" w14:textId="77777777" w:rsidR="002535A5" w:rsidRPr="00833572" w:rsidRDefault="002535A5" w:rsidP="00481EFF">
          <w:pPr>
            <w:pStyle w:val="a3"/>
            <w:jc w:val="center"/>
            <w:rPr>
              <w:sz w:val="24"/>
              <w:szCs w:val="24"/>
            </w:rPr>
          </w:pPr>
          <w:r w:rsidRPr="00833572">
            <w:rPr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 xml:space="preserve">                   </w:t>
          </w:r>
          <w:r w:rsidRPr="00833572">
            <w:rPr>
              <w:sz w:val="24"/>
              <w:szCs w:val="24"/>
            </w:rPr>
            <w:t xml:space="preserve">   Лист </w:t>
          </w:r>
          <w:r w:rsidRPr="00833572">
            <w:rPr>
              <w:sz w:val="24"/>
              <w:szCs w:val="24"/>
            </w:rPr>
            <w:fldChar w:fldCharType="begin"/>
          </w:r>
          <w:r w:rsidRPr="00833572">
            <w:rPr>
              <w:sz w:val="24"/>
              <w:szCs w:val="24"/>
            </w:rPr>
            <w:instrText xml:space="preserve"> PAGE  \* Arabic  \* MERGEFORMAT </w:instrText>
          </w:r>
          <w:r w:rsidRPr="00833572">
            <w:rPr>
              <w:sz w:val="24"/>
              <w:szCs w:val="24"/>
            </w:rPr>
            <w:fldChar w:fldCharType="separate"/>
          </w:r>
          <w:r w:rsidR="004D2BBF">
            <w:rPr>
              <w:noProof/>
              <w:sz w:val="24"/>
              <w:szCs w:val="24"/>
            </w:rPr>
            <w:t>1</w:t>
          </w:r>
          <w:r w:rsidRPr="00833572">
            <w:rPr>
              <w:sz w:val="24"/>
              <w:szCs w:val="24"/>
            </w:rPr>
            <w:fldChar w:fldCharType="end"/>
          </w:r>
          <w:r w:rsidRPr="00833572">
            <w:rPr>
              <w:sz w:val="24"/>
              <w:szCs w:val="24"/>
            </w:rPr>
            <w:t xml:space="preserve"> Листов </w:t>
          </w:r>
          <w:r w:rsidRPr="00833572">
            <w:rPr>
              <w:sz w:val="24"/>
              <w:szCs w:val="24"/>
            </w:rPr>
            <w:fldChar w:fldCharType="begin"/>
          </w:r>
          <w:r w:rsidRPr="00833572">
            <w:rPr>
              <w:sz w:val="24"/>
              <w:szCs w:val="24"/>
            </w:rPr>
            <w:instrText xml:space="preserve"> NUMPAGES   \* MERGEFORMAT </w:instrText>
          </w:r>
          <w:r w:rsidRPr="00833572">
            <w:rPr>
              <w:sz w:val="24"/>
              <w:szCs w:val="24"/>
            </w:rPr>
            <w:fldChar w:fldCharType="separate"/>
          </w:r>
          <w:r w:rsidR="004D2BBF">
            <w:rPr>
              <w:noProof/>
              <w:sz w:val="24"/>
              <w:szCs w:val="24"/>
            </w:rPr>
            <w:t>1</w:t>
          </w:r>
          <w:r w:rsidRPr="00833572">
            <w:rPr>
              <w:sz w:val="24"/>
              <w:szCs w:val="24"/>
            </w:rPr>
            <w:fldChar w:fldCharType="end"/>
          </w:r>
        </w:p>
      </w:tc>
    </w:tr>
  </w:tbl>
  <w:p w14:paraId="1FAC3AC4" w14:textId="77777777" w:rsidR="00067476" w:rsidRPr="002535A5" w:rsidRDefault="00067476" w:rsidP="002535A5">
    <w:pPr>
      <w:pStyle w:val="a9"/>
      <w:rPr>
        <w:rFonts w:eastAsia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59ADD" w14:textId="77777777" w:rsidR="00A33E05" w:rsidRDefault="00A33E05" w:rsidP="00767CA5">
      <w:r>
        <w:separator/>
      </w:r>
    </w:p>
  </w:footnote>
  <w:footnote w:type="continuationSeparator" w:id="0">
    <w:p w14:paraId="6FC85F18" w14:textId="77777777" w:rsidR="00A33E05" w:rsidRDefault="00A33E05" w:rsidP="00767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214"/>
    </w:tblGrid>
    <w:tr w:rsidR="00341846" w:rsidRPr="004E5090" w14:paraId="11547378" w14:textId="77777777" w:rsidTr="00341846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6A3BC97" w14:textId="77777777" w:rsidR="00341846" w:rsidRPr="00341846" w:rsidRDefault="00341846" w:rsidP="00996A86">
          <w:pPr>
            <w:pStyle w:val="a3"/>
            <w:rPr>
              <w:noProof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677B6A3A" wp14:editId="04A727E3">
                <wp:extent cx="191770" cy="236855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770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52869D7C" w14:textId="77777777" w:rsidR="00341846" w:rsidRPr="004E5090" w:rsidRDefault="00341846" w:rsidP="00996A8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2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341846">
            <w:rPr>
              <w:bCs/>
              <w:sz w:val="28"/>
              <w:szCs w:val="28"/>
            </w:rPr>
            <w:t>BY/112 02.Х.0.YYYY</w:t>
          </w:r>
        </w:p>
      </w:tc>
    </w:tr>
  </w:tbl>
  <w:p w14:paraId="6FDE78C4" w14:textId="77777777" w:rsidR="00767CA5" w:rsidRDefault="00767CA5" w:rsidP="0034184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108" w:type="dxa"/>
      <w:tblLook w:val="00A0" w:firstRow="1" w:lastRow="0" w:firstColumn="1" w:lastColumn="0" w:noHBand="0" w:noVBand="0"/>
    </w:tblPr>
    <w:tblGrid>
      <w:gridCol w:w="10136"/>
      <w:gridCol w:w="222"/>
    </w:tblGrid>
    <w:tr w:rsidR="00341846" w:rsidRPr="00C610CD" w14:paraId="072FB636" w14:textId="77777777" w:rsidTr="002535A5">
      <w:trPr>
        <w:trHeight w:val="277"/>
      </w:trPr>
      <w:tc>
        <w:tcPr>
          <w:tcW w:w="709" w:type="dxa"/>
          <w:vAlign w:val="center"/>
        </w:tcPr>
        <w:tbl>
          <w:tblPr>
            <w:tblW w:w="10079" w:type="dxa"/>
            <w:tblInd w:w="276" w:type="dxa"/>
            <w:tblBorders>
              <w:bottom w:val="single" w:sz="4" w:space="0" w:color="auto"/>
            </w:tblBorders>
            <w:tblLook w:val="00A0" w:firstRow="1" w:lastRow="0" w:firstColumn="1" w:lastColumn="0" w:noHBand="0" w:noVBand="0"/>
          </w:tblPr>
          <w:tblGrid>
            <w:gridCol w:w="812"/>
            <w:gridCol w:w="9267"/>
          </w:tblGrid>
          <w:tr w:rsidR="002535A5" w:rsidRPr="00144D36" w14:paraId="5DFD60F1" w14:textId="77777777" w:rsidTr="00481EFF">
            <w:trPr>
              <w:trHeight w:val="546"/>
            </w:trPr>
            <w:tc>
              <w:tcPr>
                <w:tcW w:w="812" w:type="dxa"/>
                <w:tcBorders>
                  <w:bottom w:val="single" w:sz="4" w:space="0" w:color="auto"/>
                </w:tcBorders>
                <w:vAlign w:val="center"/>
              </w:tcPr>
              <w:p w14:paraId="6404C42C" w14:textId="77777777" w:rsidR="002535A5" w:rsidRPr="00144D36" w:rsidRDefault="002535A5" w:rsidP="00481EFF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Calibri"/>
                    <w:b/>
                    <w:bCs/>
                    <w:sz w:val="16"/>
                    <w:szCs w:val="16"/>
                    <w:lang w:val="en-US" w:eastAsia="en-US"/>
                  </w:rPr>
                </w:pPr>
                <w:r>
                  <w:rPr>
                    <w:rFonts w:eastAsia="Calibri"/>
                    <w:b/>
                    <w:noProof/>
                    <w:sz w:val="16"/>
                    <w:szCs w:val="16"/>
                  </w:rPr>
                  <w:drawing>
                    <wp:inline distT="0" distB="0" distL="0" distR="0" wp14:anchorId="22E24D26" wp14:editId="5EB674C2">
                      <wp:extent cx="370840" cy="466090"/>
                      <wp:effectExtent l="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0840" cy="466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267" w:type="dxa"/>
                <w:tcBorders>
                  <w:bottom w:val="single" w:sz="4" w:space="0" w:color="auto"/>
                </w:tcBorders>
                <w:vAlign w:val="center"/>
              </w:tcPr>
              <w:p w14:paraId="25E6ABD2" w14:textId="77777777" w:rsidR="002535A5" w:rsidRPr="002535A5" w:rsidRDefault="002535A5" w:rsidP="00481EFF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eastAsia="Calibri"/>
                    <w:sz w:val="24"/>
                    <w:szCs w:val="24"/>
                    <w:lang w:eastAsia="en-US"/>
                  </w:rPr>
                </w:pPr>
                <w:r w:rsidRPr="002535A5">
                  <w:rPr>
                    <w:rFonts w:eastAsia="Calibri"/>
                    <w:sz w:val="24"/>
                    <w:szCs w:val="24"/>
                    <w:lang w:eastAsia="en-US"/>
                  </w:rPr>
                  <w:t>НАЦИОНАЛЬНАЯ СИСТЕМА АККРЕДИТАЦИИ РЕСПУБЛИКИ БЕЛАРУСЬ</w:t>
                </w:r>
              </w:p>
              <w:p w14:paraId="1D5A56FB" w14:textId="77777777" w:rsidR="002535A5" w:rsidRPr="002535A5" w:rsidRDefault="002535A5" w:rsidP="00481EFF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eastAsia="Calibri"/>
                    <w:sz w:val="24"/>
                    <w:szCs w:val="24"/>
                    <w:lang w:eastAsia="en-US"/>
                  </w:rPr>
                </w:pPr>
                <w:r w:rsidRPr="002535A5">
                  <w:rPr>
                    <w:rFonts w:eastAsia="Calibri"/>
                    <w:sz w:val="24"/>
                    <w:szCs w:val="24"/>
                    <w:lang w:eastAsia="en-US"/>
                  </w:rPr>
                  <w:t xml:space="preserve">РЕСПУБЛИКАНСКОЕ УНИТАРНОЕ ПРЕДПРИЯТИЕ </w:t>
                </w:r>
              </w:p>
              <w:p w14:paraId="2DC79DCC" w14:textId="77777777" w:rsidR="002535A5" w:rsidRPr="00144D36" w:rsidRDefault="002535A5" w:rsidP="00481EFF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eastAsia="Calibri"/>
                    <w:bCs/>
                    <w:lang w:val="en-US" w:eastAsia="en-US"/>
                  </w:rPr>
                </w:pPr>
                <w:r w:rsidRPr="002535A5">
                  <w:rPr>
                    <w:rFonts w:eastAsia="Calibri"/>
                    <w:sz w:val="24"/>
                    <w:szCs w:val="24"/>
                    <w:lang w:val="en-US" w:eastAsia="en-US"/>
                  </w:rPr>
                  <w:t>«БЕЛОРУССКИЙ ГОСУДАРСТВЕННЫЙ ЦЕНТР АККРЕДИТАЦИИ»</w:t>
                </w:r>
                <w:r w:rsidRPr="00144D36">
                  <w:rPr>
                    <w:rFonts w:eastAsia="Calibri"/>
                    <w:lang w:val="en-US" w:eastAsia="en-US"/>
                  </w:rPr>
                  <w:t xml:space="preserve"> </w:t>
                </w:r>
              </w:p>
            </w:tc>
          </w:tr>
        </w:tbl>
        <w:p w14:paraId="5C7CE27A" w14:textId="77777777" w:rsidR="00341846" w:rsidRPr="00C610CD" w:rsidRDefault="00341846" w:rsidP="00996A86">
          <w:pPr>
            <w:pStyle w:val="a3"/>
            <w:rPr>
              <w:b/>
              <w:bCs/>
              <w:sz w:val="16"/>
              <w:szCs w:val="16"/>
            </w:rPr>
          </w:pPr>
        </w:p>
      </w:tc>
      <w:tc>
        <w:tcPr>
          <w:tcW w:w="9214" w:type="dxa"/>
          <w:vAlign w:val="center"/>
        </w:tcPr>
        <w:p w14:paraId="3E0955DC" w14:textId="77777777" w:rsidR="00341846" w:rsidRPr="00C610CD" w:rsidRDefault="00341846" w:rsidP="00996A86">
          <w:pPr>
            <w:pStyle w:val="a3"/>
            <w:jc w:val="center"/>
            <w:rPr>
              <w:b/>
              <w:bCs/>
              <w:sz w:val="16"/>
              <w:szCs w:val="16"/>
            </w:rPr>
          </w:pPr>
        </w:p>
      </w:tc>
    </w:tr>
  </w:tbl>
  <w:p w14:paraId="4C6DEE90" w14:textId="77777777" w:rsidR="00767CA5" w:rsidRPr="002535A5" w:rsidRDefault="00767CA5" w:rsidP="00341846">
    <w:pPr>
      <w:pStyle w:val="a7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CA5"/>
    <w:rsid w:val="000632E3"/>
    <w:rsid w:val="00066562"/>
    <w:rsid w:val="00067476"/>
    <w:rsid w:val="000B6B39"/>
    <w:rsid w:val="000E7820"/>
    <w:rsid w:val="000F7CBA"/>
    <w:rsid w:val="00103AEE"/>
    <w:rsid w:val="00154E44"/>
    <w:rsid w:val="00216117"/>
    <w:rsid w:val="002530E7"/>
    <w:rsid w:val="002535A5"/>
    <w:rsid w:val="00282A56"/>
    <w:rsid w:val="002B17FE"/>
    <w:rsid w:val="003123C2"/>
    <w:rsid w:val="00341846"/>
    <w:rsid w:val="00410150"/>
    <w:rsid w:val="00411001"/>
    <w:rsid w:val="00425CAC"/>
    <w:rsid w:val="004A67B4"/>
    <w:rsid w:val="004B0B6E"/>
    <w:rsid w:val="004D2BBF"/>
    <w:rsid w:val="004F4636"/>
    <w:rsid w:val="00505FEF"/>
    <w:rsid w:val="00545346"/>
    <w:rsid w:val="00590777"/>
    <w:rsid w:val="005A2CEB"/>
    <w:rsid w:val="005B5E40"/>
    <w:rsid w:val="006C0AF4"/>
    <w:rsid w:val="006C43DF"/>
    <w:rsid w:val="007652A4"/>
    <w:rsid w:val="00767CA5"/>
    <w:rsid w:val="007D261E"/>
    <w:rsid w:val="00842353"/>
    <w:rsid w:val="00843AE1"/>
    <w:rsid w:val="0085652B"/>
    <w:rsid w:val="0086426E"/>
    <w:rsid w:val="00874CC0"/>
    <w:rsid w:val="009756C4"/>
    <w:rsid w:val="009B7B4F"/>
    <w:rsid w:val="009C0DC4"/>
    <w:rsid w:val="009C4F3E"/>
    <w:rsid w:val="009E0FAC"/>
    <w:rsid w:val="00A167A3"/>
    <w:rsid w:val="00A33E05"/>
    <w:rsid w:val="00A36E7C"/>
    <w:rsid w:val="00A4568A"/>
    <w:rsid w:val="00A74FF0"/>
    <w:rsid w:val="00AD4A62"/>
    <w:rsid w:val="00AD7474"/>
    <w:rsid w:val="00B4084C"/>
    <w:rsid w:val="00B75B4C"/>
    <w:rsid w:val="00B90F53"/>
    <w:rsid w:val="00BC43A2"/>
    <w:rsid w:val="00C27778"/>
    <w:rsid w:val="00C34CAC"/>
    <w:rsid w:val="00C5167C"/>
    <w:rsid w:val="00CB55C9"/>
    <w:rsid w:val="00CC6751"/>
    <w:rsid w:val="00D10ACB"/>
    <w:rsid w:val="00D71014"/>
    <w:rsid w:val="00DA6F74"/>
    <w:rsid w:val="00E3372E"/>
    <w:rsid w:val="00E6762B"/>
    <w:rsid w:val="00EA6349"/>
    <w:rsid w:val="00F169BE"/>
    <w:rsid w:val="00F620D1"/>
    <w:rsid w:val="00FF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0DBD29A"/>
  <w15:docId w15:val="{3FBE706B-EE0A-4FF1-9FB1-0327A4E6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A67B4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67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767C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link w:val="12"/>
    <w:rsid w:val="00767C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37">
    <w:name w:val="Font Style37"/>
    <w:rsid w:val="00767CA5"/>
    <w:rPr>
      <w:rFonts w:ascii="Times New Roman" w:hAnsi="Times New Roman"/>
      <w:sz w:val="26"/>
    </w:rPr>
  </w:style>
  <w:style w:type="paragraph" w:styleId="a5">
    <w:name w:val="Balloon Text"/>
    <w:basedOn w:val="a"/>
    <w:link w:val="a6"/>
    <w:uiPriority w:val="99"/>
    <w:semiHidden/>
    <w:unhideWhenUsed/>
    <w:rsid w:val="00767C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7CA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767C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67C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67C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67C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Без интервала2"/>
    <w:rsid w:val="003418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ps">
    <w:name w:val="hps"/>
    <w:rsid w:val="00341846"/>
    <w:rPr>
      <w:rFonts w:cs="Times New Roman"/>
    </w:rPr>
  </w:style>
  <w:style w:type="paragraph" w:customStyle="1" w:styleId="3">
    <w:name w:val="Без интервала3"/>
    <w:rsid w:val="00A36E7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Без интервала Знак1"/>
    <w:link w:val="11"/>
    <w:locked/>
    <w:rsid w:val="002535A5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4A67B4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42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48FCD-61D7-47E1-8226-947708DDC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Старовыборная</dc:creator>
  <cp:lastModifiedBy>Рабцевич Юлия Михайловна</cp:lastModifiedBy>
  <cp:revision>2</cp:revision>
  <cp:lastPrinted>2024-10-07T10:20:00Z</cp:lastPrinted>
  <dcterms:created xsi:type="dcterms:W3CDTF">2024-10-14T08:13:00Z</dcterms:created>
  <dcterms:modified xsi:type="dcterms:W3CDTF">2024-10-14T08:13:00Z</dcterms:modified>
</cp:coreProperties>
</file>