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FF744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16567558" w:rsidR="00162213" w:rsidRPr="00A17C3E" w:rsidRDefault="00162213" w:rsidP="003D45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D45BB" w:rsidRPr="00A17C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C4823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7C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87D27" w:rsidRPr="00A17C3E">
                  <w:rPr>
                    <w:sz w:val="28"/>
                    <w:szCs w:val="28"/>
                  </w:rPr>
                  <w:t>2.0537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FF74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9C8832D" w:rsidR="00162213" w:rsidRPr="00A17C3E" w:rsidRDefault="00162213" w:rsidP="00187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7D27" w:rsidRPr="00A17C3E">
                  <w:rPr>
                    <w:rFonts w:cs="Times New Roman"/>
                    <w:bCs/>
                    <w:sz w:val="28"/>
                    <w:szCs w:val="28"/>
                  </w:rPr>
                  <w:t>12.04.1999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17C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17C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F74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FF74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5122F9" w:rsidR="00162213" w:rsidRPr="00A17C3E" w:rsidRDefault="00162213" w:rsidP="0094185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н</w:t>
            </w:r>
            <w:r w:rsidRPr="00A17C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41857" w:rsidRPr="00A17C3E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  <w:r w:rsidRPr="00A17C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7C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D52F58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р</w:t>
            </w:r>
            <w:r w:rsidRPr="00A17C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7C3E" w:rsidRPr="00A17C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7C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FF7445" w14:paraId="766AD601" w14:textId="77777777" w:rsidTr="00B5032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F7445" w:rsidRDefault="00C62C68" w:rsidP="003844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515035A" w14:textId="2A929786" w:rsidR="00384483" w:rsidRPr="00FF7445" w:rsidRDefault="00FC0729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/>
                <w:sz w:val="28"/>
                <w:szCs w:val="28"/>
                <w:lang w:val="ru-RU"/>
              </w:rPr>
              <w:t>ОБЛАСТ</w:t>
            </w:r>
            <w:r w:rsidR="00B50322">
              <w:rPr>
                <w:b/>
                <w:sz w:val="28"/>
                <w:szCs w:val="28"/>
                <w:lang w:val="ru-RU"/>
              </w:rPr>
              <w:t>Ь</w:t>
            </w:r>
            <w:r w:rsidRPr="00FF744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214A">
              <w:rPr>
                <w:bCs/>
                <w:sz w:val="28"/>
                <w:szCs w:val="28"/>
                <w:lang w:val="ru-RU"/>
              </w:rPr>
              <w:t>от</w:t>
            </w:r>
            <w:r w:rsidRPr="00FF74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322">
                  <w:rPr>
                    <w:rStyle w:val="39"/>
                    <w:bCs/>
                    <w:lang w:val="ru-RU"/>
                  </w:rPr>
                  <w:t>13 июня</w:t>
                </w:r>
                <w:r w:rsidR="00384483" w:rsidRPr="00FF744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F7445">
              <w:rPr>
                <w:bCs/>
                <w:sz w:val="28"/>
                <w:szCs w:val="28"/>
                <w:lang w:val="ru-RU"/>
              </w:rPr>
              <w:br/>
            </w:r>
            <w:r w:rsidR="00384483" w:rsidRPr="00FF7445">
              <w:rPr>
                <w:bCs/>
                <w:sz w:val="28"/>
                <w:szCs w:val="28"/>
                <w:lang w:val="ru-RU"/>
              </w:rPr>
              <w:t>аналитической лаборатории отдела контроля качества</w:t>
            </w:r>
          </w:p>
          <w:p w14:paraId="122E429B" w14:textId="6242B3FB" w:rsidR="00384483" w:rsidRPr="00FF7445" w:rsidRDefault="00384483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открытого акционерного общества «Борисовский завод</w:t>
            </w:r>
          </w:p>
          <w:p w14:paraId="3629A34F" w14:textId="13BDDC8C" w:rsidR="00750565" w:rsidRPr="00FF7445" w:rsidRDefault="00384483" w:rsidP="003844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медицинских препаратов»</w:t>
            </w:r>
          </w:p>
        </w:tc>
      </w:tr>
      <w:tr w:rsidR="00750565" w:rsidRPr="00FF7445" w14:paraId="762441EC" w14:textId="77777777" w:rsidTr="00B50322">
        <w:trPr>
          <w:trHeight w:val="276"/>
          <w:jc w:val="center"/>
        </w:trPr>
        <w:tc>
          <w:tcPr>
            <w:tcW w:w="9731" w:type="dxa"/>
          </w:tcPr>
          <w:p w14:paraId="624E6FCF" w14:textId="24770FC5" w:rsidR="00750565" w:rsidRPr="00FF7445" w:rsidRDefault="00750565" w:rsidP="003844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1ADC7C9A" w14:textId="319A30CD" w:rsidR="009E74C3" w:rsidRPr="00FF7445" w:rsidRDefault="009E74C3" w:rsidP="003E26A2">
      <w:pPr>
        <w:pStyle w:val="af5"/>
        <w:jc w:val="center"/>
        <w:rPr>
          <w:rStyle w:val="FontStyle37"/>
          <w:sz w:val="6"/>
          <w:szCs w:val="6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1276"/>
        <w:gridCol w:w="2155"/>
        <w:gridCol w:w="1417"/>
        <w:gridCol w:w="3402"/>
      </w:tblGrid>
      <w:tr w:rsidR="002371F1" w:rsidRPr="00FF7445" w14:paraId="1D181589" w14:textId="77777777" w:rsidTr="00B50322">
        <w:trPr>
          <w:trHeight w:val="2400"/>
        </w:trPr>
        <w:tc>
          <w:tcPr>
            <w:tcW w:w="817" w:type="dxa"/>
          </w:tcPr>
          <w:p w14:paraId="3BE37DB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</w:tcPr>
          <w:p w14:paraId="215B63D3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объекта </w:t>
            </w:r>
          </w:p>
        </w:tc>
        <w:tc>
          <w:tcPr>
            <w:tcW w:w="1276" w:type="dxa"/>
          </w:tcPr>
          <w:p w14:paraId="4A1156EA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155" w:type="dxa"/>
          </w:tcPr>
          <w:p w14:paraId="164030DE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417" w:type="dxa"/>
          </w:tcPr>
          <w:p w14:paraId="379F70AB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02" w:type="dxa"/>
          </w:tcPr>
          <w:p w14:paraId="7AB2168D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 правила отбора образцов</w:t>
            </w:r>
          </w:p>
        </w:tc>
      </w:tr>
      <w:tr w:rsidR="002371F1" w:rsidRPr="00FF7445" w14:paraId="211CFAA7" w14:textId="77777777" w:rsidTr="00B50322">
        <w:tc>
          <w:tcPr>
            <w:tcW w:w="817" w:type="dxa"/>
          </w:tcPr>
          <w:p w14:paraId="3FFEFB6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14:paraId="33FFF8C3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14:paraId="7DF70FD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55" w:type="dxa"/>
          </w:tcPr>
          <w:p w14:paraId="0A28152F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14:paraId="3EC170A2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</w:tcPr>
          <w:p w14:paraId="1E0AD869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6</w:t>
            </w:r>
          </w:p>
        </w:tc>
      </w:tr>
      <w:tr w:rsidR="002371F1" w:rsidRPr="00FF7445" w14:paraId="092FE358" w14:textId="77777777" w:rsidTr="00B50322">
        <w:tc>
          <w:tcPr>
            <w:tcW w:w="10201" w:type="dxa"/>
            <w:gridSpan w:val="6"/>
          </w:tcPr>
          <w:p w14:paraId="5E3E0EE9" w14:textId="77777777" w:rsidR="00591D6E" w:rsidRPr="00FF7445" w:rsidRDefault="00BE3BFE" w:rsidP="00591D6E">
            <w:pPr>
              <w:jc w:val="center"/>
              <w:rPr>
                <w:rFonts w:eastAsia="Calibri"/>
                <w:b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>С</w:t>
            </w:r>
            <w:r w:rsidR="00F8346B" w:rsidRPr="00FF7445">
              <w:rPr>
                <w:rFonts w:eastAsia="Calibri"/>
                <w:b/>
                <w:lang w:eastAsia="en-US"/>
              </w:rPr>
              <w:t>ектор контроля качества инъекционных ЛП, производимых в ампульном цехе №1</w:t>
            </w:r>
          </w:p>
          <w:p w14:paraId="6800FE7D" w14:textId="0DCEE0EE" w:rsidR="002371F1" w:rsidRPr="00FF7445" w:rsidRDefault="00591D6E" w:rsidP="00591D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 xml:space="preserve"> </w:t>
            </w:r>
            <w:r w:rsidR="00F8346B"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2371F1" w:rsidRPr="00FF7445" w14:paraId="2F87E856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FC8AF95" w14:textId="7F980AF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104DBF2" w14:textId="7777777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2768D4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CCA4A2C" w14:textId="77777777" w:rsidR="002371F1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087C5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07E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AA51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DD2D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A37F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F4F5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3C5E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6ED3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B65A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EC68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7ACC0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6CC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07C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09A2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7173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143FC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6163A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A088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77C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9C399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3BD28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B53F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F6D13F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Лекарственные средства</w:t>
            </w:r>
          </w:p>
          <w:p w14:paraId="64E6E9D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8720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7EC9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DDEB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57B2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CAD3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11E2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A53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25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6D6A1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DD58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27FB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F88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1DED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4F18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A490D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EED4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D16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F51EC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92E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2102E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19BA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EAEE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0207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A5D2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48E6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BDB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F87A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125E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187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4B84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E1E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0052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6029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86FC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ADCB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2A939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EC0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9C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F33A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9B31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16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A7C3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79E7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A490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FBF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26E92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465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760A5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08C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A504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4B9ED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10C0E8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495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D8C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E60BF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6D9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374B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BA35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51B6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6EEA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A1B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FA10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77BBF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F6E3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F2C04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D3A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EA0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E367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3BAD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4131B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FE961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5C3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4726E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1F6B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2890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49853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BE3A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B9A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33D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239D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03012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C38A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004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762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FD027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21F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ECB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C871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70102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E963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209E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9F90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5E027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322C5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B37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D83F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CCF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2B5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C4A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11BA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E2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986B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46436A1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11FB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7F3D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4245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F04BC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B816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7DC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46CA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AF31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41AB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7E64A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5C50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1C59B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5BF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8E5C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29A4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7AF7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CE05E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41145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663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64F2D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6818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6A19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83E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D8E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A752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9F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2CE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7FC4B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4C9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89ED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555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129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B20C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554D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35E7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874C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88DF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894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6107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DC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78C3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1D1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CC2ED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3759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D739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34D9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9584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FB86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CCB7A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C031B5" w14:textId="447F3CE3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6B39C4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13E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DF457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C3B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EEAB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863E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84DF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89B1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3D55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993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CE37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30F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5D78F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48F3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4D5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3BFD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C36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F16B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1BF50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118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F1F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CC4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5C7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4F9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C36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EF1B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8176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8712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F4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1B2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AD66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AA9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96B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3A995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EAED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EF9D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A4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4F24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EBF12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F01B" w14:textId="61330EB1" w:rsidR="00B50322" w:rsidRPr="00FF7445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5FED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0E0A5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2B026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1AC0822B" w14:textId="6D4B24CB" w:rsidR="002371F1" w:rsidRPr="00FF7445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  <w:p w14:paraId="46E43926" w14:textId="77777777" w:rsidR="002371F1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0BBD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467D8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913F5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CF77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FB14A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0C19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74B99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698D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F1E6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31FF7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6F4E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ABAC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CB29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52E70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DE5F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56B2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CDAB8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Фармакопей-ная статья,  нормативный документ производите-ля на   кон-кретное ле-карственное средство</w:t>
            </w:r>
          </w:p>
          <w:p w14:paraId="069DD8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65A6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1D14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BA7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D442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7E9C9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14EAD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371D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93BC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23B5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E7298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884FF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B0ED6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DE7E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2176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3DFD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C61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A7A7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E1C6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0773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0C73D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C4ED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725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7B293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5BDFC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CEB8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8335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966E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963F3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F337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8E9CB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0909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FD16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9560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AC868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4C58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3B7A1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0031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DE6E0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0E6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4A10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A7D4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A8AE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B72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98791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7EBB4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50EA9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824B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8E4E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F76FA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AC2F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3C01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44E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6A82C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C026D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C56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AD131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1742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5496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F3223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01F0D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B48FB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2F4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BB84C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709FE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0671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A138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F09E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D546C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D233F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0788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1EF72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A5BD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C0107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A5A2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C76A4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08C3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4389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E7D31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1CE4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29740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490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01CA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43B02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253E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A4FEF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6404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F0A9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9ECE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0C61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50B4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311811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15EC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B827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54B7D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5FBA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3359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9C1E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98DC8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8432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9BA1B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692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3F23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0A0A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DD00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13D42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A067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409E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E930B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5596A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2CAB4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DC38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4A9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B2C0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0673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CA8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2DB33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1BDD8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2DB3F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AA4CE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9E17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AFB9D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BA533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E44D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0BB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D3234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9B17A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4830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1C820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65C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2A3AA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282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4FE23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BC489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5494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4E646A" w14:textId="70DB9F61" w:rsidR="00B50322" w:rsidRPr="00FF7445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86F2A92" w14:textId="4E12C2BB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РБ II, с. 1133, 1134</w:t>
            </w:r>
            <w:r w:rsidR="001A6B4A"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0BC10ABE" w14:textId="55AB2130" w:rsidR="002371F1" w:rsidRPr="00FF7445" w:rsidRDefault="001A6B4A" w:rsidP="001A6B4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07C5DD7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CCEBC4E" w14:textId="23CC396F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="00487C3F"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>. 504, 512, 525, 534, 547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321AE982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, 2.3.4.</w:t>
            </w:r>
          </w:p>
          <w:p w14:paraId="4D7CECA7" w14:textId="087F0405" w:rsidR="002371F1" w:rsidRPr="00B50322" w:rsidRDefault="000C4ED0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.1.4.1.</w:t>
            </w:r>
          </w:p>
          <w:p w14:paraId="4C8FA6FF" w14:textId="205F3649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, 2.5.1</w:t>
            </w:r>
            <w:r w:rsidR="00487C3F" w:rsidRPr="00B5032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6299B42" w14:textId="77777777" w:rsidR="00487C3F" w:rsidRPr="00B50322" w:rsidRDefault="00487C3F" w:rsidP="00487C3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ст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 2.1.3.2.</w:t>
            </w:r>
          </w:p>
          <w:p w14:paraId="3E0666CB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.198.</w:t>
            </w:r>
          </w:p>
          <w:p w14:paraId="16A251A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0AC12A7E" w14:textId="139E3FCA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2371F1" w:rsidRPr="00FF7445" w14:paraId="1AD831A6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18952778" w14:textId="06EAE13C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17F831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99423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8E570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CAE7F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5CC7BA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B67200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E45B21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32CE29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2A2CF47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19AB969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6BC96B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6BEDBF7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2371F1" w:rsidRPr="00FF7445" w14:paraId="1A82C252" w14:textId="77777777" w:rsidTr="00B50322">
        <w:trPr>
          <w:trHeight w:val="2231"/>
        </w:trPr>
        <w:tc>
          <w:tcPr>
            <w:tcW w:w="817" w:type="dxa"/>
            <w:shd w:val="clear" w:color="auto" w:fill="FFFFFF" w:themeFill="background1"/>
          </w:tcPr>
          <w:p w14:paraId="72F55DEE" w14:textId="7BCF735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216F3E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B57A0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01877CC" w14:textId="54CBA63A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75B8D21B" w14:textId="23B4E1E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E613F88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CF29A3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D7D14E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0297AEB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1016A9A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5077393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08DB0A1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561FBC2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2371F1" w:rsidRPr="00FF7445" w14:paraId="25E56CBB" w14:textId="77777777" w:rsidTr="00B50322">
        <w:tc>
          <w:tcPr>
            <w:tcW w:w="817" w:type="dxa"/>
            <w:shd w:val="clear" w:color="auto" w:fill="FFFFFF" w:themeFill="background1"/>
          </w:tcPr>
          <w:p w14:paraId="25659191" w14:textId="6089BC4E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8E2FF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394E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903A71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7C2E53B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184F0B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B6A642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91E9D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7C5A31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40F9BF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35DEA241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39035D7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5124C35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0A66D42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2371F1" w:rsidRPr="00FF7445" w14:paraId="6DDC783A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6D88FAE0" w14:textId="1F09F08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0D656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6F36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1BE4CD5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33A5BC4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7833A79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70B0F22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464863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53DAC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69FDC65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47AE9F3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ОФС.1.2.1.0014.15.  </w:t>
            </w:r>
          </w:p>
          <w:p w14:paraId="111FEAB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ОФС.1.2.1.0014 Плотность.</w:t>
            </w:r>
          </w:p>
          <w:p w14:paraId="107D06A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 1, с.24.</w:t>
            </w:r>
          </w:p>
          <w:p w14:paraId="27747AFA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2.1.2.5.</w:t>
            </w:r>
          </w:p>
          <w:p w14:paraId="3A9E818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EP*, 2.2.5.</w:t>
            </w:r>
          </w:p>
        </w:tc>
      </w:tr>
      <w:tr w:rsidR="002371F1" w:rsidRPr="00FF7445" w14:paraId="1CCFF8C7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3DFD34E5" w14:textId="5B5E207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E2F7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38207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07418CB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78BFC6A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7035F3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60D0290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C3AF2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23B71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350A6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48DE2CE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0E6E49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ОФС.1.2.1.0017.15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Рефрактометрия.</w:t>
            </w:r>
          </w:p>
          <w:p w14:paraId="3804BA5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ОФС.1.2.1.0017</w:t>
            </w:r>
          </w:p>
          <w:p w14:paraId="286C5A5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 (индекс рефракции).</w:t>
            </w:r>
          </w:p>
          <w:p w14:paraId="5FD390A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с.29.</w:t>
            </w:r>
          </w:p>
          <w:p w14:paraId="526236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2.1.2.6.</w:t>
            </w:r>
          </w:p>
        </w:tc>
      </w:tr>
      <w:tr w:rsidR="002371F1" w:rsidRPr="00FF7445" w14:paraId="17CE52F5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7187AEB3" w14:textId="451188B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460302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EE58D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FD306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DA760C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394222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AAEBE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7C2865F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4DD84C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313BDFD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61065C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4C07F8A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68DA389D" w14:textId="6F11A622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6BAD01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2371F1" w:rsidRPr="00FF7445" w14:paraId="5B0779B9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87BD081" w14:textId="77777777" w:rsidR="002371F1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AFD78E6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B16A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327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F51DC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CA1C5B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598AD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30AA40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07FBC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3A2AF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D4FC4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22C3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1A2F1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80E001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5DA81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44BA70" w14:textId="26FF7022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  <w:p w14:paraId="3402A9CF" w14:textId="4CB6D9DA" w:rsidR="00B50322" w:rsidRPr="00FF7445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5392F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DAA8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89230E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AE7D6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4CAF0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3281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5A29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B697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93E8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700A5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49BB4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A1323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0F32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DD4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F117B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8D0432" w14:textId="77777777" w:rsidR="002371F1" w:rsidRPr="00FF7445" w:rsidRDefault="002371F1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E6C21D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15B1A51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B17DD1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D89A4D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48635C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0BCB0E4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07EFAFF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E0E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C46BB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661A6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0057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DEB91A" w14:textId="77777777" w:rsidR="00770695" w:rsidRPr="00FF7445" w:rsidRDefault="00770695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682B9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415C259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1A78A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483D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659317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56F7FE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2F7F99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E2FB3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7027F8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5E3AB2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0A28A3E0" w14:textId="35F62F9C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, ОФС.1.2.3.0015 Комплексометри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ческое титрование.</w:t>
            </w:r>
          </w:p>
          <w:p w14:paraId="5423732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6F05BAD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9DEC1B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F826ABD" w14:textId="1995FA9E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7945CE9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61295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120A90F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3A67973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B2AF3F2" w14:textId="5136F27D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69DD687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DFECB6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CDB3D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8780F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00F39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17E06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2371F1" w:rsidRPr="00FF7445" w14:paraId="7CA5D2C7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87512C" w14:textId="1DD0665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1DEE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10F63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6FC1B16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74C0BD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42F56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0CD553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04A44C5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3C3CF8B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0A1EFC8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1C95ED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05483B9F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F23EA4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FDE688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725CBD4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5925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E5C46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5507E6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2B236B5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8DA899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42DDC95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5181D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2371F1" w:rsidRPr="00FF7445" w14:paraId="0AC112CF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00940E90" w14:textId="5EF247BB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FF5DF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C39FC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08D631B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1C3E4D2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D231E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0FCCED37" w14:textId="77777777" w:rsidR="002371F1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B4F0F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B1A48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66F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93853A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264A7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083E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5A95D9" w14:textId="77777777" w:rsidR="00B50322" w:rsidRPr="00FF7445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388B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118B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121D3B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9C3027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794389C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F0916E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2371F1" w:rsidRPr="00FF7445" w14:paraId="6ABC951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BFB5615" w14:textId="0FB6B90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22370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C16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8D57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39233D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7FB6B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68832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B7BFBA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E7328D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2F37A6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ACA720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94564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2310A337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5852EE2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</w:t>
            </w:r>
          </w:p>
          <w:p w14:paraId="3B5B8DC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2892CB0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 </w:t>
            </w:r>
          </w:p>
          <w:p w14:paraId="40C003D1" w14:textId="228460DB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215F511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60B6322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8AFADE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408D4F3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16AE8029" w14:textId="0825894A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3F775C31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1189F9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4B846EB3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7F91E1D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60BDF0B8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3B4073F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08AF2AE4" w14:textId="32ACB181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430D2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</w:tc>
      </w:tr>
      <w:tr w:rsidR="002371F1" w:rsidRPr="00FF7445" w14:paraId="1AB9E8ED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5FAFDD2E" w14:textId="6FE4670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8C5216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9F314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1F3247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6FE7F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C61DC01" w14:textId="2A7A2EE9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70946" w:rsidRPr="00FF7445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одлинность/идентификация</w:t>
            </w:r>
          </w:p>
          <w:p w14:paraId="6141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3B0C21A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5B749C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239EEC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22E3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1EE6139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8A34A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291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7A1B136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226A3F" w14:textId="77777777" w:rsidR="0070125B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C4CA15" w14:textId="1152B833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478989E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027D44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2371F1" w:rsidRPr="00FF7445" w14:paraId="0DEAACDC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0A230540" w14:textId="2A4E1C54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C8D1F8B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0019A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7E4BC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3D1CF072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A41194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E72DCA1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786FCA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0978FA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516EAC3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5191FD" w14:textId="77777777" w:rsidR="002371F1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2B7AB" w14:textId="77777777" w:rsidR="00B50322" w:rsidRPr="00FF7445" w:rsidRDefault="00B50322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7DCE4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3E8F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6B04BDBF" w14:textId="5085E131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FF0386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DB0B68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6F578D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0CEC5CA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AAEB8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521B503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CE25A6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2B3E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A3573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0F9CD02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2371F1" w:rsidRPr="00FF7445" w14:paraId="46D75880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7EF61FFA" w14:textId="11A1886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335B288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0ED6D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A558C6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5EF7A37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5D4786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051D1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38E6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F72C7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2.4.4.</w:t>
            </w:r>
          </w:p>
          <w:p w14:paraId="4572412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4B3A402C" w14:textId="4E92C4E6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(0169)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14BCAB0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2.4.4.</w:t>
            </w:r>
          </w:p>
          <w:p w14:paraId="24F929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2.4.8.</w:t>
            </w:r>
          </w:p>
          <w:p w14:paraId="05AA4E7F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71920A44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.1.2.2.2.0009.15</w:t>
            </w:r>
          </w:p>
          <w:p w14:paraId="0AA0D262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56B3C0DB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.1.2.2.2.0009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Хлориды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48FA8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ОФС.1.2.2.2.0012.15</w:t>
            </w:r>
          </w:p>
          <w:p w14:paraId="4E3868B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 Тяжелые металлы.</w:t>
            </w:r>
          </w:p>
          <w:p w14:paraId="6515F2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1605C17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5DADFD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68C957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2.1.4.4. </w:t>
            </w:r>
          </w:p>
          <w:p w14:paraId="0F40DFD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2.1.4.8.</w:t>
            </w:r>
          </w:p>
        </w:tc>
      </w:tr>
      <w:tr w:rsidR="002371F1" w:rsidRPr="00FF7445" w14:paraId="574394CE" w14:textId="77777777" w:rsidTr="00B50322">
        <w:trPr>
          <w:trHeight w:val="499"/>
        </w:trPr>
        <w:tc>
          <w:tcPr>
            <w:tcW w:w="817" w:type="dxa"/>
            <w:shd w:val="clear" w:color="auto" w:fill="FFFFFF" w:themeFill="background1"/>
          </w:tcPr>
          <w:p w14:paraId="013331EF" w14:textId="57E2786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40F5E90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AB91C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21.20/08.168</w:t>
            </w:r>
          </w:p>
        </w:tc>
        <w:tc>
          <w:tcPr>
            <w:tcW w:w="2155" w:type="dxa"/>
            <w:shd w:val="clear" w:color="auto" w:fill="FFFFFF" w:themeFill="background1"/>
          </w:tcPr>
          <w:p w14:paraId="5D037D7A" w14:textId="77777777" w:rsidR="002371F1" w:rsidRPr="00FF7445" w:rsidRDefault="002371F1" w:rsidP="00870946">
            <w:pPr>
              <w:overflowPunct w:val="0"/>
              <w:autoSpaceDE w:val="0"/>
              <w:autoSpaceDN w:val="0"/>
              <w:adjustRightInd w:val="0"/>
              <w:ind w:left="-108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Электрофорез</w:t>
            </w:r>
          </w:p>
          <w:p w14:paraId="69F1AA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71A8006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AE53C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sz w:val="22"/>
                <w:szCs w:val="22"/>
                <w:lang w:eastAsia="en-US"/>
              </w:rPr>
              <w:t>, 2.2.31.</w:t>
            </w:r>
          </w:p>
          <w:p w14:paraId="10D1AF6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ФЕАЭС, 2.1.2.30</w:t>
            </w:r>
          </w:p>
        </w:tc>
      </w:tr>
      <w:tr w:rsidR="002371F1" w:rsidRPr="00FF7445" w14:paraId="4D2902F0" w14:textId="77777777" w:rsidTr="00B50322">
        <w:trPr>
          <w:trHeight w:val="411"/>
        </w:trPr>
        <w:tc>
          <w:tcPr>
            <w:tcW w:w="817" w:type="dxa"/>
            <w:shd w:val="clear" w:color="auto" w:fill="FFFFFF" w:themeFill="background1"/>
          </w:tcPr>
          <w:p w14:paraId="56B0831E" w14:textId="26320B8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A2FF66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2CBC4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155" w:type="dxa"/>
            <w:shd w:val="clear" w:color="auto" w:fill="FFFFFF" w:themeFill="background1"/>
          </w:tcPr>
          <w:p w14:paraId="6340C4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Электропроводность</w:t>
            </w:r>
          </w:p>
          <w:p w14:paraId="46BC0CA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3EE7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35526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A7E1F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2.2.38.</w:t>
            </w:r>
          </w:p>
          <w:p w14:paraId="569557D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3A57B50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ОФС.1.2.1.0020.15.</w:t>
            </w:r>
          </w:p>
          <w:p w14:paraId="51C9039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2.1.2.33.</w:t>
            </w:r>
          </w:p>
          <w:p w14:paraId="279CAD13" w14:textId="64FFFE19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(0169).</w:t>
            </w:r>
          </w:p>
          <w:p w14:paraId="40A8823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1B98BA1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ФС.2.2.0019.15 Вода для инъекций.</w:t>
            </w:r>
          </w:p>
        </w:tc>
      </w:tr>
      <w:tr w:rsidR="002371F1" w:rsidRPr="00FF7445" w14:paraId="48D95060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38EF01D2" w14:textId="68F0A9B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25A204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C54D4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163307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3EC39BE9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714115C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8EE69B5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5A3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2920132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4E8C99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02E0791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7892CB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32963E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2371F1" w:rsidRPr="00FF7445" w14:paraId="43A927D2" w14:textId="77777777" w:rsidTr="00B50322">
        <w:trPr>
          <w:trHeight w:val="719"/>
        </w:trPr>
        <w:tc>
          <w:tcPr>
            <w:tcW w:w="817" w:type="dxa"/>
            <w:shd w:val="clear" w:color="auto" w:fill="FFFFFF" w:themeFill="background1"/>
          </w:tcPr>
          <w:p w14:paraId="53ED400D" w14:textId="73AB6E06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FBF1002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D5FC0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F32C0E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извлекаемый  объем парентеральных лекарственных препаратов</w:t>
            </w:r>
          </w:p>
          <w:p w14:paraId="591F63D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извлекаемый  объем.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45132F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FDA5C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05CD838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383ADF4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45938FF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ОФС.1.4.2.0003.15.</w:t>
            </w:r>
          </w:p>
          <w:p w14:paraId="4906B7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21CA8D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 Извлекаемый объём лекарственных форм для парентерального применения.</w:t>
            </w:r>
          </w:p>
          <w:p w14:paraId="729A037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с.140.</w:t>
            </w:r>
          </w:p>
          <w:p w14:paraId="19844BB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2.1.9.9.</w:t>
            </w:r>
          </w:p>
          <w:p w14:paraId="035A8B9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2.9.17.</w:t>
            </w:r>
          </w:p>
        </w:tc>
      </w:tr>
      <w:tr w:rsidR="002371F1" w:rsidRPr="00FF7445" w14:paraId="479EC06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1C9DD8A" w14:textId="12A8E441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4AECE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2ED1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2F4646" w14:textId="77777777" w:rsidR="002371F1" w:rsidRDefault="002371F1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5672CE1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6BC1D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53BE6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7F388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6744D" w14:textId="7FDE6823" w:rsidR="00B50322" w:rsidRPr="00FF7445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287528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3487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05424" w:rsidRPr="00FF7445" w14:paraId="77A8DCE5" w14:textId="77777777" w:rsidTr="00B50322">
        <w:trPr>
          <w:trHeight w:val="241"/>
        </w:trPr>
        <w:tc>
          <w:tcPr>
            <w:tcW w:w="10201" w:type="dxa"/>
            <w:gridSpan w:val="6"/>
            <w:shd w:val="clear" w:color="auto" w:fill="FFFFFF" w:themeFill="background1"/>
          </w:tcPr>
          <w:p w14:paraId="5B80CF98" w14:textId="40A6936D" w:rsidR="00A05424" w:rsidRPr="00FF7445" w:rsidRDefault="00A05424" w:rsidP="00A054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Сектор хроматографических испытаний </w:t>
            </w:r>
            <w:r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1F2BC1" w:rsidRPr="00FF7445" w14:paraId="6F03E0F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964EF7" w14:textId="730FC42E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B6A0707" w14:textId="77777777" w:rsidR="001F2BC1" w:rsidRPr="00FF7445" w:rsidRDefault="001F2BC1" w:rsidP="001F2BC1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BB46FDB" w14:textId="77777777" w:rsidR="001F2BC1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19AB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17EAD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5DB91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B3106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42D3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E5E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F5D3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ADBA3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B12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E7273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23222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2B9BB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45C2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F242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EF62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37A9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4A63E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2B74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D790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C20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5FF6B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1CF07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7E75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644F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7A4B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0A39F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13736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B778A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25B8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3A063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495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9C445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4A5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3BAC0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3BF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D269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9E5A2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C147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8DF47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52CC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DF288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E2FD6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878DDC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3C64F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9931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C9A1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EE23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14D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50E5D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3AED0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890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8600BB6" w14:textId="77777777" w:rsidR="00105BC9" w:rsidRPr="00FF7445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ADFE83" w14:textId="3EE5FDB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184329A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63A0B84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7CACE9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A6368C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2B7FE9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27AF1F08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909C6A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CA42423" w14:textId="77777777" w:rsidR="001F2BC1" w:rsidRPr="00FF7445" w:rsidRDefault="001F2BC1" w:rsidP="001F2BC1">
            <w:pPr>
              <w:spacing w:after="200"/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F0D3D4" w14:textId="77777777" w:rsidR="001F2BC1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BB21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4D520A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DC155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76742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9CF6C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55CB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7C334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EB41A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8CFF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73E3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D83A6F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C0AE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292AA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A93F6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5512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3D55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9130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68637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B643AE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548B0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D9A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7DE8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F808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E6429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17A195" w14:textId="6324129E" w:rsidR="00434449" w:rsidRPr="00434449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4463B85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2.2.28,</w:t>
            </w:r>
          </w:p>
          <w:p w14:paraId="156606FB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2.4.22,  </w:t>
            </w:r>
          </w:p>
          <w:p w14:paraId="06267E5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2.4.24, </w:t>
            </w:r>
          </w:p>
          <w:p w14:paraId="0DCA6B9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2.4.26,  </w:t>
            </w:r>
          </w:p>
          <w:p w14:paraId="298E1D0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2.4.28,  </w:t>
            </w:r>
          </w:p>
          <w:p w14:paraId="4BFB7C17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2.9.11.</w:t>
            </w:r>
          </w:p>
          <w:p w14:paraId="09D4583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2.2.28, </w:t>
            </w:r>
          </w:p>
          <w:p w14:paraId="324847D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 2.4.22,</w:t>
            </w:r>
          </w:p>
          <w:p w14:paraId="19F8B622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 2.4.24, </w:t>
            </w:r>
          </w:p>
          <w:p w14:paraId="7570049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, 2.4.26,  </w:t>
            </w:r>
          </w:p>
          <w:p w14:paraId="656C6D8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2.4.28.</w:t>
            </w:r>
          </w:p>
          <w:p w14:paraId="0BB2535F" w14:textId="77777777" w:rsidR="001F2BC1" w:rsidRPr="006243A1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>.1.2.1.2.0004.15</w:t>
            </w:r>
          </w:p>
          <w:p w14:paraId="53352500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 РФ, ОФС.1.2.1.2.0004 Газовая хроматография. </w:t>
            </w:r>
          </w:p>
          <w:p w14:paraId="38D9416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2.1.2.27,  </w:t>
            </w:r>
          </w:p>
          <w:p w14:paraId="01AEBC1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2.1.4.19,  </w:t>
            </w:r>
          </w:p>
          <w:p w14:paraId="2771EC7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2.1.4.20,  </w:t>
            </w:r>
          </w:p>
          <w:p w14:paraId="5889304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2.1.4.22,   </w:t>
            </w:r>
          </w:p>
          <w:p w14:paraId="220CFFB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2.1.4.37.</w:t>
            </w:r>
          </w:p>
          <w:p w14:paraId="509E9696" w14:textId="67BBAC22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2.2.28.</w:t>
            </w:r>
          </w:p>
        </w:tc>
      </w:tr>
      <w:tr w:rsidR="001F2BC1" w:rsidRPr="00FF7445" w14:paraId="043884E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CAC21DD" w14:textId="25C7703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9BDCED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772813" w14:textId="6F28BBFA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08C06966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 xml:space="preserve">Жидкостная хроматография: </w:t>
            </w:r>
          </w:p>
          <w:p w14:paraId="5898200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5F11B2AA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подлинность/идентификация</w:t>
            </w:r>
          </w:p>
          <w:p w14:paraId="450002D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 сопутствующие примеси/ родственные примеси/ примеси</w:t>
            </w:r>
          </w:p>
          <w:p w14:paraId="2C79DF34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растворение</w:t>
            </w:r>
          </w:p>
          <w:p w14:paraId="5A749359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дозированных единиц/однородность дозирования</w:t>
            </w:r>
          </w:p>
          <w:p w14:paraId="4545A5C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содержания</w:t>
            </w:r>
          </w:p>
          <w:p w14:paraId="1BF5CB71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продукты гидролиза</w:t>
            </w:r>
          </w:p>
          <w:p w14:paraId="76490850" w14:textId="3F8A631A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0D3BB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B08A700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55FB7A9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B9A2F7F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551CE9A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513CE005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68579D40" w14:textId="276B01AD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484635D5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9A6C56" w14:textId="297888C9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E3AD412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24492F" w14:textId="77777777" w:rsidR="001F2BC1" w:rsidRPr="00FF7445" w:rsidRDefault="001F2BC1" w:rsidP="00D27C67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01E66C31" w14:textId="7777777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185276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7FD1495F" w14:textId="4F205028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AF8BCD9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AFFF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6BF60DB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9789A3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02C20D1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697C4F7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61027A7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2.1.9.3.</w:t>
            </w:r>
          </w:p>
          <w:p w14:paraId="37209147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3719AA3" w14:textId="77722229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1F2BC1" w:rsidRPr="00FF7445" w14:paraId="0173D79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DBA22D9" w14:textId="25B34F0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D7EBEB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8297C6" w14:textId="6AEB7EDB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76E840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5CCE787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0DAE2B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33055502" w14:textId="18392515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E9AEB8A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5067E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EAFCC0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59324B8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798976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29A0809A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0D7268D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792CD2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4789D7E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0E2CBB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484B07B7" w14:textId="6517284F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1F2BC1" w:rsidRPr="00FF7445" w14:paraId="387D021A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F6E67C8" w14:textId="72AB88EC" w:rsidR="001F2BC1" w:rsidRPr="00FF7445" w:rsidRDefault="001F2BC1" w:rsidP="0033530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905E29" w14:textId="77777777" w:rsidR="001F2BC1" w:rsidRPr="00FF7445" w:rsidRDefault="001F2BC1" w:rsidP="0033530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7D8C9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4D86EF98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32794A80" w14:textId="77777777" w:rsidR="001F2BC1" w:rsidRPr="00FF7445" w:rsidRDefault="001F2BC1" w:rsidP="0033530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4B70137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5A86998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22BD0D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F88940" w14:textId="77777777" w:rsidR="001F2BC1" w:rsidRPr="00FF7445" w:rsidRDefault="001F2BC1" w:rsidP="0033530B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038098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686936C9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2767A8B1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4EBF68D0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7AB62381" w14:textId="2024DD97" w:rsidR="001F2BC1" w:rsidRPr="00FF7445" w:rsidRDefault="0062381F" w:rsidP="0062381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1F2BC1" w:rsidRPr="00FF7445" w14:paraId="7453126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6F7D8B1" w14:textId="221E6A60" w:rsidR="001F2BC1" w:rsidRPr="00FF7445" w:rsidRDefault="001F2BC1" w:rsidP="00A0542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399A8B8" w14:textId="77777777" w:rsidR="001F2BC1" w:rsidRPr="00FF7445" w:rsidRDefault="001F2BC1" w:rsidP="001F2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40E0E8" w14:textId="77777777" w:rsidR="001F2BC1" w:rsidRPr="00FF7445" w:rsidRDefault="001F2BC1" w:rsidP="00A0542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00FF9F" w14:textId="03E3967B" w:rsidR="001F2BC1" w:rsidRPr="00FF7445" w:rsidRDefault="001F2BC1" w:rsidP="00A0542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D10A99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13474646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05FB04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A5B3A59" w14:textId="61FADDF3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9AE7BB" w14:textId="77777777" w:rsidR="001F2BC1" w:rsidRPr="00FF7445" w:rsidRDefault="001F2BC1" w:rsidP="001F2BC1">
            <w:pPr>
              <w:ind w:left="-57" w:right="-57"/>
              <w:rPr>
                <w:bCs/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  <w:r w:rsidRPr="00FF7445">
              <w:rPr>
                <w:bCs/>
                <w:sz w:val="22"/>
                <w:szCs w:val="22"/>
              </w:rPr>
              <w:t>.</w:t>
            </w:r>
          </w:p>
          <w:p w14:paraId="28DA3C07" w14:textId="77777777" w:rsidR="001F2BC1" w:rsidRPr="00FF7445" w:rsidRDefault="001F2BC1" w:rsidP="00A05424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218FA9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5291452C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573DAE43" w14:textId="77777777" w:rsidR="001F2BC1" w:rsidRPr="00FF7445" w:rsidRDefault="001F2BC1" w:rsidP="00A0542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7939424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E12F464" w14:textId="18A39717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3689D4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525A44" w14:textId="672A0730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5262B85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3047D89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F4E29D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04A92F40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</w:t>
            </w:r>
          </w:p>
          <w:p w14:paraId="6986588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200232A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355DAAC9" w14:textId="3A51EB75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B0D1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C2C23D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1A29D1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3C252CED" w14:textId="267149CF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55E27FF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810143D" w14:textId="1C80680C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E55B2C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E7A038" w14:textId="706D1799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242F35D4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58FA5A49" w14:textId="4230D990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668979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173117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FC34001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53B4B076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56A0ABB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B48F3C0" w14:textId="35CB2D3B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8BBB763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771201" w14:textId="43C9FB8D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C4262B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DF90036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489E11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6AC34E2E" w14:textId="77777777" w:rsidR="001F2BC1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1841B67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4C6D4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F210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DEEBA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E70B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63D9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A3D87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3012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FA3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73A5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7D52" w14:textId="688E435E" w:rsidR="00B50322" w:rsidRPr="00FF7445" w:rsidRDefault="00B50322" w:rsidP="0043444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A654CE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BB5693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1F50EAF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1411BC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52104E82" w14:textId="39D370B8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763DC5" w:rsidRPr="00FF7445" w14:paraId="5451743E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04E80697" w14:textId="0C6D837E" w:rsidR="00763DC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лекарственных препаратов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 галеново-фасовочном цехе №2 и цехе таблетирования и фасовки № 3</w:t>
            </w:r>
            <w:r w:rsidR="00763DC5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(ул. Строителей, 24, г. Борисов)</w:t>
            </w:r>
          </w:p>
        </w:tc>
      </w:tr>
      <w:tr w:rsidR="00E93D65" w:rsidRPr="00FF7445" w14:paraId="73570158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8CD8DC" w14:textId="60A238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168305C" w14:textId="77777777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5141B5A" w14:textId="4F4FA31D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0B6BC75" w14:textId="77777777" w:rsidR="00E93D6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29FA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3B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FF20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BB16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F90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84903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CFC7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1FED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F11AD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2E58F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E7E8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9029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312F5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E39A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9A7BB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2E44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43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1DC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BBC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3B26B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90291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097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F3C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94D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80E5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47C8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08C2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D1A06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7B4B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6CC6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FA7C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6B8D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28E8C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502E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E9E9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CD1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FA6C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833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A6A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6FC2A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76B1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398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0880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60E0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061B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BA2D2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DC20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044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0F9440" w14:textId="77777777" w:rsidR="00105BC9" w:rsidRPr="00FF7445" w:rsidRDefault="00105BC9" w:rsidP="00105BC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D08C9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8E23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456B4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1A34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66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ED919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0B2D6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B49B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8F34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8AB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1D1A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30F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3118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0967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C52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FA48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B37D1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EFD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61392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D6B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951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BD45F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8F337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24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A33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E8C5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61F5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D3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0AF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985D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7CB0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723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AC1F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3D6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5D5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8E9D2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CCC0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3532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47C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95B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F5CA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605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3E47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0C43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C1D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8F49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5B98E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ECED9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DF43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41A5D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754B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9A5C1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6E0716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0EED9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61E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424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171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0873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2FA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58FE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3BCB4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4D524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4B0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2DFC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501B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AC4C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9B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79E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6B8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CD95A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863E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7CB1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55D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1A3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BFBD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7776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071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AD5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149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0E3B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7053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A808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6FAE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D801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F17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82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43737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2AA22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B4766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3315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2C1F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3B15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CD6F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FC61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66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AD58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E252B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998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CD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1B1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C677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F3FA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F5C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C5E4AC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4AA9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2333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75CE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51C5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664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6E46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4B7B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2992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90C0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8D22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46F24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DC4A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6D1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CA867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C169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26C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9917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6A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2D8C8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848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1C41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D03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685C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CED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296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2C53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C9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3D105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B51D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36C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2265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A8BD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16D24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7BF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5FE5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AB5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BFD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AA3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39D0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13AE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14C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90046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8A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F536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42C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0516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D9A06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E156A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79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D8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8E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40F3C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5073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DF1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2FA5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F72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33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592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2FCD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D22A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1EA2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93C67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58C3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C1ADB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207F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0FC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7F1B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606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255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5E6D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158F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BC43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81DE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F91B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616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7A54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3D2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7FB52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A684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371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2972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ABE18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8BC22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B6EC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11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A6491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D289F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0BE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1F2A9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4521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E42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7EAF6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130E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933B1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3CDF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FA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B86A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2D93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7869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4B33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34B7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21F2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D071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6A350C" w14:textId="77777777" w:rsidR="00105BC9" w:rsidRPr="00FF7445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81CFD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70E898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43BFAD0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B5DD856" w14:textId="7760AE4B" w:rsidR="00E93D65" w:rsidRPr="00FF744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AD163A7" w14:textId="77777777" w:rsidR="00E93D6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FB335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B09E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FEA29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198C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1E367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13CB8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6167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30E59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F72A8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48B3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5231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6E5C6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EA58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F0D96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F237E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31EDF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DB921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760BB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5A6CB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B3AB8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B49DD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8BFFA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5AB41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881F7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208C4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31201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3D246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30A08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496CD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C9591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9A05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C0FB2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3E9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79E30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75D8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53511C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FBC5B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2E801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DDB34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6BAB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1AE0B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AD65E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00F75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140DFBB6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F9091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822B9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5FE0E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1398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74B8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D884A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A5E0D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C63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FF102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A8CE7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0EC8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DF9B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7872F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360E8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EACE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7B7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850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AC4CA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78CB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33E4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52BFE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980D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BB74D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CD4EC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A30F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0875A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B84C4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D6BE0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3430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9E4F3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432F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B7A7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24EE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3E6F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5A90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B581D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D2803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DA88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E2D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DE6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0FAA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6226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7ADC4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C1B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1291A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1C9A0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1CC8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A03A4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4CA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C525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FB814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4634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ABB4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521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1CF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0088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F24B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BFF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3D4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B1B3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92F8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733CA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EC32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BE2E3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DDFB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5209C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D3400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138C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0A999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4A3AB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6DABF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D2C8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8A7EF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6AC2D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03CBC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237DE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B328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69ED4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86256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4DA1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BCB3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771C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D5D9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E3951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C3E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85D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0B6CB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B82E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F94D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CF371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0A34E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079976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05065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69A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C9498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D7A5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D93E7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5E28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1A5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27B39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1377C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CC4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9928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A0A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1046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D9C1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E6E5A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9C17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E8E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1622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F904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5BC7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503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9438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9D43A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732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C83E8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1A909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CA1C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9BCB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8A65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AEB27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1F2FF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E62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C7A1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F87DB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0D62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01477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F20BF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B7C0B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6487E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72566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8E7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DBD51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7B6F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A7B1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519180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A411935" w14:textId="7A2B42D4" w:rsidR="00434449" w:rsidRPr="00FF7445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8AC166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II, с. 1133, 1134, </w:t>
            </w:r>
          </w:p>
          <w:p w14:paraId="7CE4CC54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1146, 1150, 1151, 1174, 1183, 1184.</w:t>
            </w:r>
          </w:p>
          <w:p w14:paraId="707F9B0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РБ II, 2.3.4.</w:t>
            </w:r>
          </w:p>
          <w:p w14:paraId="6A6BB775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т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.1,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с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. 504, 512, 525, 534, 547.</w:t>
            </w:r>
          </w:p>
          <w:p w14:paraId="4169E1D7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2.3.4.</w:t>
            </w:r>
          </w:p>
          <w:p w14:paraId="1609C2E2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 РФ, ОФС.1.4.1.</w:t>
            </w:r>
          </w:p>
          <w:p w14:paraId="0F862069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2.5.1.</w:t>
            </w:r>
          </w:p>
          <w:p w14:paraId="27961A7D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ст. 2.1.3.2.</w:t>
            </w:r>
          </w:p>
          <w:p w14:paraId="4482E5AE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6CB22DDC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вып.2, с.143, 145, 148, 150, 154.</w:t>
            </w:r>
          </w:p>
          <w:p w14:paraId="63F61A2C" w14:textId="0A962F1C" w:rsidR="00E93D65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СОП-КО-14-102.</w:t>
            </w:r>
          </w:p>
        </w:tc>
      </w:tr>
      <w:tr w:rsidR="00E93D65" w:rsidRPr="00FF7445" w14:paraId="09A36FA2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23051578" w14:textId="4A659E8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1563A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BD27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4E5AA7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9C9A10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7333E7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EF5808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001102BA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27A2488D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ОФС.1.2.1.0007.15.</w:t>
            </w:r>
          </w:p>
          <w:p w14:paraId="17C61ECC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2698237F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35967922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 2.1.2.1, визуальный метод.</w:t>
            </w:r>
          </w:p>
          <w:p w14:paraId="68B1D774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2.2.1.</w:t>
            </w:r>
          </w:p>
        </w:tc>
      </w:tr>
      <w:tr w:rsidR="00E93D65" w:rsidRPr="00FF7445" w14:paraId="5CA14F0A" w14:textId="77777777" w:rsidTr="00B50322">
        <w:trPr>
          <w:trHeight w:val="2256"/>
        </w:trPr>
        <w:tc>
          <w:tcPr>
            <w:tcW w:w="817" w:type="dxa"/>
            <w:shd w:val="clear" w:color="auto" w:fill="FFFFFF" w:themeFill="background1"/>
          </w:tcPr>
          <w:p w14:paraId="5DFE624E" w14:textId="377EFAF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30E3CFB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46193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0421705" w14:textId="7077D044" w:rsidR="00E93D65" w:rsidRPr="00B50322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Определение степени окрашивания жидкостей /  степень окраски жидкостей/</w:t>
            </w:r>
            <w:r w:rsidR="00E741D9" w:rsidRPr="00B5032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окраска и интенсивность окраски жидкостей:</w:t>
            </w:r>
          </w:p>
          <w:p w14:paraId="2279E29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6E1D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43FD2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552C20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42E9E40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21DCB7F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2B89F15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65FB9C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00BFE42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93D65" w:rsidRPr="00FF7445" w14:paraId="4F6716F6" w14:textId="77777777" w:rsidTr="00B50322">
        <w:tc>
          <w:tcPr>
            <w:tcW w:w="817" w:type="dxa"/>
            <w:shd w:val="clear" w:color="auto" w:fill="FFFFFF" w:themeFill="background1"/>
          </w:tcPr>
          <w:p w14:paraId="3362116B" w14:textId="1D6F3E8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443128E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2BC5E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652F89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818A1D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4406544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1DD16F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9C5F6E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A9D4C6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F89523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72236A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3BDB4B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2FCACC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21F21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93D65" w:rsidRPr="00FF7445" w14:paraId="32B2393B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40E8BC79" w14:textId="4FBECEF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935762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8C13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7EE3914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B4A2CC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67A3FC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192D997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565CB2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2FEF0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22F211E0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3BA47D8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ОФС.1.2.1.0014.15.  </w:t>
            </w:r>
          </w:p>
          <w:p w14:paraId="3070F5B2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ОФС.1.2.1.0014 Плотность.</w:t>
            </w:r>
          </w:p>
          <w:p w14:paraId="788E69F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 1, с.24.</w:t>
            </w:r>
          </w:p>
          <w:p w14:paraId="0A84A47E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2.1.2.5.</w:t>
            </w:r>
          </w:p>
          <w:p w14:paraId="1DA7353D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EP*, 2.2.5.</w:t>
            </w:r>
          </w:p>
        </w:tc>
      </w:tr>
      <w:tr w:rsidR="00E93D65" w:rsidRPr="00FF7445" w14:paraId="53CADA7A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7A4A5EA0" w14:textId="661667E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1D2A4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EC56F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1CD1F64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3DE2283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282D635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7049555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85B44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072973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201C1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25E30CD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1270E75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ОФС.1.2.1.0017.15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Рефрактометрия.</w:t>
            </w:r>
          </w:p>
          <w:p w14:paraId="10675D1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ОФС.1.2.1.0017</w:t>
            </w:r>
          </w:p>
          <w:p w14:paraId="686AA0C1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Показатель преломления (индекс рефракции).</w:t>
            </w:r>
          </w:p>
          <w:p w14:paraId="5DA5F9CF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с.29.</w:t>
            </w:r>
          </w:p>
          <w:p w14:paraId="436D510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2.1.2.6.</w:t>
            </w:r>
          </w:p>
        </w:tc>
      </w:tr>
      <w:tr w:rsidR="00E93D65" w:rsidRPr="00FF7445" w14:paraId="472AC35E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282C5F1A" w14:textId="049C7C5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4927A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844A1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C1BA60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7BBC570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642362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AE06B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645A44E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28BD12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788689A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5C5C97D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67395BB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1E810C3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</w:p>
          <w:p w14:paraId="57BEA0C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E93D65" w:rsidRPr="00FF7445" w14:paraId="336752F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95B527" w14:textId="025A8EF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53885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A32089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21.20/29.049</w:t>
            </w:r>
          </w:p>
        </w:tc>
        <w:tc>
          <w:tcPr>
            <w:tcW w:w="2155" w:type="dxa"/>
            <w:shd w:val="clear" w:color="auto" w:fill="FFFFFF" w:themeFill="background1"/>
          </w:tcPr>
          <w:p w14:paraId="3024364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капиллярной вискозиметрии:</w:t>
            </w:r>
          </w:p>
          <w:p w14:paraId="7843549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вязкость</w:t>
            </w:r>
          </w:p>
          <w:p w14:paraId="4A10853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6D4361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2D2F9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4E88405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5C1883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2.1.2.9.</w:t>
            </w:r>
          </w:p>
        </w:tc>
      </w:tr>
      <w:tr w:rsidR="00E93D65" w:rsidRPr="00FF7445" w14:paraId="645FCFD4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DE6F379" w14:textId="672A60A8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173AB4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33EBB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0E7EED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13A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70F6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6620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9C1D5C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F127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150481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5A7A17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01B31A" w14:textId="77777777" w:rsidR="00E93D65" w:rsidRPr="00FF7445" w:rsidRDefault="00E93D65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BB43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3EDD8EB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4B8585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F230B3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71A9CD" w14:textId="4AFEA21F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</w:t>
            </w:r>
            <w:r w:rsidR="00411F6D" w:rsidRPr="00FF7445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ность</w:t>
            </w:r>
          </w:p>
          <w:p w14:paraId="76696E4A" w14:textId="1FB748B9" w:rsidR="000106A7" w:rsidRDefault="00E93D65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6A1B7628" w14:textId="77777777" w:rsidR="00105BC9" w:rsidRPr="00FF7445" w:rsidRDefault="00105BC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BF90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586E037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870E5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3E2F5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2BAA1F1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3877F8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D8F6C9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246B5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D9D856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F14732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4E935140" w14:textId="259E635E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04A0DE3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2A7AA9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ECFBBB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42612A7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24A68F3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4D0FA1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017E8C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04AD82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4252A4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777D14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148811C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431D9C7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09218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13591CA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5CAC105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4FFCFC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375F76D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E93D65" w:rsidRPr="00FF7445" w14:paraId="26594973" w14:textId="77777777" w:rsidTr="00B50322">
        <w:trPr>
          <w:trHeight w:val="513"/>
        </w:trPr>
        <w:tc>
          <w:tcPr>
            <w:tcW w:w="817" w:type="dxa"/>
            <w:shd w:val="clear" w:color="auto" w:fill="FFFFFF" w:themeFill="background1"/>
          </w:tcPr>
          <w:p w14:paraId="4AB4E629" w14:textId="5FCAF43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EE8D30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AB193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48F253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кислотное число</w:t>
            </w:r>
          </w:p>
          <w:p w14:paraId="1386BC7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F9E46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BBE0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DA0078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F4DCA5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2.1.5.1.</w:t>
            </w:r>
          </w:p>
        </w:tc>
      </w:tr>
      <w:tr w:rsidR="00E93D65" w:rsidRPr="00FF7445" w14:paraId="51278703" w14:textId="77777777" w:rsidTr="00B50322">
        <w:trPr>
          <w:trHeight w:val="779"/>
        </w:trPr>
        <w:tc>
          <w:tcPr>
            <w:tcW w:w="817" w:type="dxa"/>
            <w:shd w:val="clear" w:color="auto" w:fill="FFFFFF" w:themeFill="background1"/>
          </w:tcPr>
          <w:p w14:paraId="4A637753" w14:textId="3B9871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E58DFB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84C66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1BD212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гидроксильное число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AEDCE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5D085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2615F8E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33FB77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2.1.5.3.</w:t>
            </w:r>
          </w:p>
        </w:tc>
      </w:tr>
      <w:tr w:rsidR="00E93D65" w:rsidRPr="00FF7445" w14:paraId="38B7047F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74736FE7" w14:textId="624E411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98EDC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E5A9E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79B3E3D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 спектрофотометрия  в инфракрасной области:</w:t>
            </w:r>
          </w:p>
          <w:p w14:paraId="0539E3D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8E766E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62BE8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33ED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4E18F0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2DDF6B9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6F307D17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ОФС.1.2.1.1.0002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Спектрометрия в средней инфракрасной области.</w:t>
            </w:r>
          </w:p>
          <w:p w14:paraId="323BBC6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2.1.2.23.</w:t>
            </w:r>
          </w:p>
        </w:tc>
      </w:tr>
      <w:tr w:rsidR="00E93D65" w:rsidRPr="00FF7445" w14:paraId="159CFECC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60345081" w14:textId="6F23A741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20152E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D76E2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3EA95AA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208ABD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B61148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0C1C263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44B288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525EB7B5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16BA6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906A92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5F95049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72DE7F4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CC6BAB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4EF6B19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9089C6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657A2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20D113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A5AA1B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1FB5DA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2345682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38B868E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93D65" w:rsidRPr="00FF7445" w14:paraId="6008EFB1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42E79746" w14:textId="45D466A5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A336FD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816A9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0E3052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049DBB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36CA1FD" w14:textId="385018DB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98F4AC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35061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323790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8C17A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518626E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28EEC3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93D65" w:rsidRPr="00FF7445" w14:paraId="3335DE39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68A98F44" w14:textId="00728F8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EA15AB" w14:textId="77777777" w:rsidR="00E93D65" w:rsidRPr="00FF7445" w:rsidRDefault="00E93D65" w:rsidP="00E93D65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E258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47026EC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4361A8A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1490FED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8E547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4ABCC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4238376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01B2CEA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43AE9AC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1C74DAC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49F8DE6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6B78E96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189F52B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93D65" w:rsidRPr="00FF7445" w14:paraId="572D4DB0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349B0813" w14:textId="45F7E6E2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A9192C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B98A66" w14:textId="77777777" w:rsidR="00E93D65" w:rsidRPr="00FF7445" w:rsidRDefault="00E93D65" w:rsidP="00E93D65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51FF79A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0EA7BE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E9FC89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DE74B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3044A2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5C5BE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E2A824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5FD3C93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5ADAEF0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1C1124F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58C47C8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D8BA25A" w14:textId="77777777" w:rsidR="00E93D6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486FD2DE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306BD7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B6FD1" w14:textId="77777777" w:rsidR="00105BC9" w:rsidRPr="00FF7445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3D65" w:rsidRPr="00FF7445" w14:paraId="4A5B4A0F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000A2B96" w14:textId="52614D9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36DA62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64A09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2ABA9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2D30393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средняя масса/ средняя масса содержимого капсулы;</w:t>
            </w:r>
          </w:p>
          <w:p w14:paraId="2558FFF6" w14:textId="75A61342" w:rsidR="00E93D65" w:rsidRPr="00105BC9" w:rsidRDefault="00E93D65" w:rsidP="00105BC9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60365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1092E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6DF5FD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26D55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27764D3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007D33E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E3C5D6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CD960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93D65" w:rsidRPr="00FF7445" w14:paraId="180620C9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2B350D0C" w14:textId="79EA3E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4258E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9841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2C341A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58D79E90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62EAE156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67D3971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B57B74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1DFC0D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2.9.6.</w:t>
            </w:r>
          </w:p>
          <w:p w14:paraId="2C5B447C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2.9.40.</w:t>
            </w:r>
          </w:p>
          <w:p w14:paraId="445F00A5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2.9.6.</w:t>
            </w:r>
          </w:p>
          <w:p w14:paraId="0BA88B3E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2.9.40.</w:t>
            </w:r>
          </w:p>
          <w:p w14:paraId="5BF28012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ОФС.1.4.2.0008.15.</w:t>
            </w:r>
          </w:p>
          <w:p w14:paraId="0128156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ОФС.1.4.2.0008.18.</w:t>
            </w:r>
          </w:p>
          <w:p w14:paraId="79C8A763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 ОФС.1.4.2.0008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дозирования.</w:t>
            </w:r>
          </w:p>
          <w:p w14:paraId="21CA84EB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с.140, 154.</w:t>
            </w:r>
          </w:p>
          <w:p w14:paraId="7159E57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2.1.9.14.</w:t>
            </w:r>
          </w:p>
          <w:p w14:paraId="20C3F12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ЕР*, 2.9.40.</w:t>
            </w:r>
          </w:p>
        </w:tc>
      </w:tr>
      <w:tr w:rsidR="00E93D65" w:rsidRPr="00FF7445" w14:paraId="76146431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3E246F6C" w14:textId="2A6C612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6D3691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74401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51CAD7C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C4634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20816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5411A064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4342F0D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ОФС.1.4.2.0004.15.</w:t>
            </w:r>
          </w:p>
          <w:p w14:paraId="7A1E8A7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ОФС.1.1.1.0015  Истираемость таблеток.</w:t>
            </w:r>
          </w:p>
          <w:p w14:paraId="00B33567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2.1.9.6.</w:t>
            </w:r>
          </w:p>
        </w:tc>
      </w:tr>
      <w:tr w:rsidR="00E93D65" w:rsidRPr="00FF7445" w14:paraId="03BBB8C2" w14:textId="77777777" w:rsidTr="00B50322">
        <w:trPr>
          <w:trHeight w:val="2720"/>
        </w:trPr>
        <w:tc>
          <w:tcPr>
            <w:tcW w:w="817" w:type="dxa"/>
            <w:shd w:val="clear" w:color="auto" w:fill="FFFFFF" w:themeFill="background1"/>
          </w:tcPr>
          <w:p w14:paraId="0754995A" w14:textId="1AD81F4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8BBFC6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4903F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32A104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FBFE6D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008690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DB2F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46B2FE6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68238EF" w14:textId="4A5CB3AD" w:rsidR="00E93D65" w:rsidRPr="00FF7445" w:rsidRDefault="00E93D65" w:rsidP="0070125B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CCEE59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09CB5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2713DEC7" w14:textId="4604E8CA" w:rsidR="000C4ED0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(0169) </w:t>
            </w:r>
            <w:r w:rsidR="000C4ED0"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  <w:p w14:paraId="46E4B7F6" w14:textId="40563390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4F72367A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ОФС.1.2.2.0001.15.</w:t>
            </w:r>
          </w:p>
          <w:p w14:paraId="6BA0C58D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</w:t>
            </w:r>
          </w:p>
          <w:p w14:paraId="11C7AD42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Общие реакции на подлинность.</w:t>
            </w:r>
          </w:p>
          <w:p w14:paraId="344E7A58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41B852BE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574B1585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вып.1, с.159.</w:t>
            </w:r>
          </w:p>
          <w:p w14:paraId="768568A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СОП-КО-14-096.</w:t>
            </w:r>
          </w:p>
          <w:p w14:paraId="770BD61B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2.1.3.1.</w:t>
            </w:r>
          </w:p>
          <w:p w14:paraId="5A36CF4E" w14:textId="1C21C01F" w:rsidR="00E93D6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EP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*, 2.3.1.</w:t>
            </w:r>
          </w:p>
        </w:tc>
      </w:tr>
      <w:tr w:rsidR="00E93D65" w:rsidRPr="00FF7445" w14:paraId="559EAED2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53ABA0A6" w14:textId="70341E1C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A3EE6A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23998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EA3D9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17E099B8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19E70AD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97AE0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BBFDEA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2.4.4.</w:t>
            </w:r>
          </w:p>
          <w:p w14:paraId="0608E0BD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2.4.8.</w:t>
            </w:r>
          </w:p>
          <w:p w14:paraId="1DA26743" w14:textId="6B7E8FBD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РБ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II</w:t>
            </w:r>
            <w:r w:rsidR="000C4ED0"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(0169)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A603C72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2.4.4.</w:t>
            </w:r>
          </w:p>
          <w:p w14:paraId="58FBC9B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2.4.8.</w:t>
            </w:r>
          </w:p>
          <w:p w14:paraId="4E764553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A4E64CF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.1.2.2.2.0009.15</w:t>
            </w:r>
          </w:p>
          <w:p w14:paraId="1C7E2302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E11B3FB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.1.2.2.2.0009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Хлориды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8327D1F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ОФС.1.2.2.2.0012.15</w:t>
            </w:r>
          </w:p>
          <w:p w14:paraId="43F6FF6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 Тяжелые металлы.</w:t>
            </w:r>
          </w:p>
          <w:p w14:paraId="75B0F70B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21025F07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73045719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с.149.</w:t>
            </w:r>
          </w:p>
          <w:p w14:paraId="088E45D5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ФЕАЭС, 2.1.4.4. </w:t>
            </w:r>
          </w:p>
          <w:p w14:paraId="595CBBD5" w14:textId="5519B7A5" w:rsidR="00E93D65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2.1.4.8.</w:t>
            </w:r>
          </w:p>
        </w:tc>
      </w:tr>
      <w:tr w:rsidR="00E93D65" w:rsidRPr="00FF7445" w14:paraId="3019729C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3A5A354" w14:textId="1A74110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779CB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3F21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72B65D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06EF1B9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E02169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299B8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440BA3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023411C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229B555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26A89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321F084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6B8DF1B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3F8017A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93D65" w:rsidRPr="00FF7445" w14:paraId="769CFE0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5B4EA2F0" w14:textId="71BE394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2CDA9FA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FEBF0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5F335E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5E67A7E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9A0F93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F86C5CC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5EE9C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443AE9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0BAA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119ED07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AF37A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20F5AD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0C1E047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93D65" w:rsidRPr="00FF7445" w14:paraId="42A49A15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7FCA1500" w14:textId="29A8E6D6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94A5B4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91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DDA340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0A37AD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06A0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F47E7E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6498529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</w:tc>
      </w:tr>
      <w:tr w:rsidR="00E93D65" w:rsidRPr="00FF7445" w14:paraId="42324FA9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3FB7F8D0" w14:textId="4FAC6B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FD10D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03456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328966D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5C3A2B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EB03DEE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44AC1B" w14:textId="02FF3462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78B36B8" w14:textId="52A2FA38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02BED91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6E9AC2D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93D65" w:rsidRPr="00FF7445" w14:paraId="5CFAB119" w14:textId="77777777" w:rsidTr="00B50322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14:paraId="1F26D9CB" w14:textId="24A4B31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07DFA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03556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6EF8B55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3EC12A1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378E258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8FF4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70A79F5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6998E64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29C746F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2.1.8.15.</w:t>
            </w:r>
          </w:p>
        </w:tc>
      </w:tr>
      <w:tr w:rsidR="00E93D65" w:rsidRPr="00FF7445" w14:paraId="61F72A81" w14:textId="77777777" w:rsidTr="00B50322">
        <w:trPr>
          <w:trHeight w:val="467"/>
        </w:trPr>
        <w:tc>
          <w:tcPr>
            <w:tcW w:w="817" w:type="dxa"/>
            <w:shd w:val="clear" w:color="auto" w:fill="FFFFFF" w:themeFill="background1"/>
          </w:tcPr>
          <w:p w14:paraId="1868E27A" w14:textId="5D78406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C5265C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4AA896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73325C5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65134565" w14:textId="77777777" w:rsidR="00E93D65" w:rsidRPr="00FF7445" w:rsidRDefault="00E93D65" w:rsidP="00E03FF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2F5A1AC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EC2B530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EADCB4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5D332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D3D2B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784866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0C871A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3606552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3F8810BE" w14:textId="2BFE6FF9" w:rsidR="00E93D65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E93D65" w:rsidRPr="00FF7445" w14:paraId="0920D99C" w14:textId="77777777" w:rsidTr="00B50322">
        <w:trPr>
          <w:trHeight w:val="461"/>
        </w:trPr>
        <w:tc>
          <w:tcPr>
            <w:tcW w:w="817" w:type="dxa"/>
            <w:shd w:val="clear" w:color="auto" w:fill="FFFFFF" w:themeFill="background1"/>
          </w:tcPr>
          <w:p w14:paraId="05FFE9AD" w14:textId="694C1D6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5B433F1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3970D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21.20/18.115</w:t>
            </w:r>
          </w:p>
        </w:tc>
        <w:tc>
          <w:tcPr>
            <w:tcW w:w="2155" w:type="dxa"/>
            <w:shd w:val="clear" w:color="auto" w:fill="FFFFFF" w:themeFill="background1"/>
          </w:tcPr>
          <w:p w14:paraId="0FAA4B6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Оптическая микроскопия:</w:t>
            </w:r>
          </w:p>
          <w:p w14:paraId="131BBF2F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размер частиц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821ED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E6748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2.9.37.  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ОФС.1.2.1.0009  Оптическая микроскопия.</w:t>
            </w:r>
          </w:p>
          <w:p w14:paraId="1012198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2169C4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ОФС.1.4.1.0008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Мягкие лекарственные формы.  </w:t>
            </w:r>
          </w:p>
          <w:p w14:paraId="719324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с.145, 146.</w:t>
            </w:r>
          </w:p>
          <w:p w14:paraId="34ED27E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2.1.9.13.</w:t>
            </w:r>
          </w:p>
        </w:tc>
      </w:tr>
      <w:tr w:rsidR="00E93D65" w:rsidRPr="00FF7445" w14:paraId="7A221FF3" w14:textId="77777777" w:rsidTr="00B50322">
        <w:trPr>
          <w:trHeight w:val="749"/>
        </w:trPr>
        <w:tc>
          <w:tcPr>
            <w:tcW w:w="817" w:type="dxa"/>
            <w:shd w:val="clear" w:color="auto" w:fill="FFFFFF" w:themeFill="background1"/>
          </w:tcPr>
          <w:p w14:paraId="306561F3" w14:textId="167ECD8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6B6A5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DB54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C5454AB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008BB6C1" w14:textId="77777777" w:rsidR="00E93D6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  <w:p w14:paraId="05564B3D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29D40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0F39E" w14:textId="77777777" w:rsidR="00105BC9" w:rsidRPr="00FF7445" w:rsidRDefault="00105BC9" w:rsidP="00105BC9">
            <w:pPr>
              <w:spacing w:line="216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8CEE9E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EF7C1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XI, вып.2, с.140.</w:t>
            </w:r>
          </w:p>
          <w:p w14:paraId="4279256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2.1.9.16,</w:t>
            </w:r>
          </w:p>
          <w:p w14:paraId="3C9D859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2.1.9.17.</w:t>
            </w:r>
          </w:p>
          <w:p w14:paraId="021BA8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93D65" w:rsidRPr="00FF7445" w14:paraId="7189705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A30B534" w14:textId="199FDAC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A4431E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AF845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F4592A7" w14:textId="5BFC79ED" w:rsidR="00E93D65" w:rsidRPr="00FF7445" w:rsidRDefault="00E93D65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17CCC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7223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51AE66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2E616A" w14:textId="6AE7613B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369FA44" w14:textId="77777777" w:rsidR="00DF4A5B" w:rsidRPr="00FF7445" w:rsidRDefault="00DF4A5B" w:rsidP="00A0385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4B5DD01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9C71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7AE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CF79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50FA0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F37A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46994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B74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97BE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C0A3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8847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5CB20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5495A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EE0F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DC1E7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C923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ACA39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01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B926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97FA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BD5B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2791D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FBFF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BCC03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FAE64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39F2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D1B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C835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8B28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62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5495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07EE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279A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913FC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A5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30F72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855DB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DF464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D921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D47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2E0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AA6ED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2C3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7780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7D5B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44173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977B9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6D5A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35754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E0BA26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5BDEE5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2EAA8" w14:textId="4989F684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4CC2F6F3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1710559" w14:textId="6E88AFA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1C378E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3C0F16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0F274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78A2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762D0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4DB27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3CE3B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1D55C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F7C4A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7189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BA0B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E769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E82D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FEE9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16466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B3C65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1A84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29002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C44B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D3182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F36F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C3474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2DB00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38FF3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70244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B0A4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2E24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EDDEF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6FEF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49C9E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04DB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5BA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592F1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B1AEB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EA48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7717E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ED3D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FB21F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205E8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4E6A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4090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249F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24E0C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3A1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B50B1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70AC3" w14:textId="1E77162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</w:tc>
        <w:tc>
          <w:tcPr>
            <w:tcW w:w="3402" w:type="dxa"/>
            <w:shd w:val="clear" w:color="auto" w:fill="FFFFFF" w:themeFill="background1"/>
          </w:tcPr>
          <w:p w14:paraId="0CC8732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00F6DAB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6594B61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EBA6AB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A664402" w14:textId="15E58A9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4C0AAB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22B65" w14:textId="2202AFCE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C1F295B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28278C0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25F3EC8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4587A366" w14:textId="2AF8611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F94547F" w14:textId="7DEA51B9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B262F0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778A5D03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121F3567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87A812C" w14:textId="525066E4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5DBB86C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23501A" w14:textId="75ED5FEA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C4BD87" w14:textId="0BEECE2F" w:rsidR="00DF4A5B" w:rsidRPr="00FF7445" w:rsidRDefault="00DF4A5B" w:rsidP="00A038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A7B3D8" w14:textId="40569D0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5D302B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6AB2A1A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7B0FF8" w14:textId="20BDE503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6FF4CD5" w14:textId="307BB0C2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с. 1133, 1134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1184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B3338E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71AF89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0BFB0AA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F2085D8" w14:textId="04E9549C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1799ED9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7763A" w14:textId="54DBB5A4" w:rsidR="00DF4A5B" w:rsidRPr="00FF7445" w:rsidRDefault="00DF4A5B" w:rsidP="00703B6F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21F6F6E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B029911" w14:textId="1C7F39ED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57DE07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7BCEA6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1E0E82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B6ED4E" w14:textId="6C36DB2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DBA91CC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81A5AF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BBDE7A3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3F6C59D7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4977E506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73C9AC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646FAEC" w14:textId="71E9BC9D" w:rsidR="00DF4A5B" w:rsidRPr="00FF7445" w:rsidRDefault="00DA7B41" w:rsidP="00D21F2A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2.7</w:t>
            </w:r>
            <w:r w:rsidR="00DF4A5B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14ECE0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09D02F9C" w14:textId="4C2C6371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DEFC90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3000FB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468018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51053C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6B56D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36EFEDA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12BF2C2C" w14:textId="2D7D985B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0E45D0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990E61" w14:textId="464AAFBA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23DB6DB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AEB9E4" w14:textId="245D0373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1E632D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FCF9F39" w14:textId="6AA9D90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10F6D61B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7B1C1A6E" w14:textId="68807C0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2EEE2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739302" w14:textId="24224D6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51F14C4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CE01161" w14:textId="6934EAB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075B68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44A5BDB" w14:textId="1E5DE395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12F0984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7FE96623" w14:textId="77777777" w:rsidR="00DF4A5B" w:rsidRDefault="00DF4A5B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EE141B3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09D98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34AB4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C218E52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74924FA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B2A771" w14:textId="4ABD10F4" w:rsidR="00105BC9" w:rsidRPr="00FF7445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CE6D73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F1D4411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0C9422E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65498E9F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BF24F2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9FA2EBD" w14:textId="5A65CE1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DDFC92C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D3585E3" w14:textId="160D28D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1E5B028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33A3AA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295E1455" w14:textId="28CCE9E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EC39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8368E32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FFA0C5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76B899A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17E15E7B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47FF471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65DDEDA" w14:textId="230142F6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3AFBF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3E19B29" w14:textId="719ABED4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897B14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E7961D6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1AB358C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10A389B" w14:textId="4031F76D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02A5B7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EDF9F2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F9AA196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402BC52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2C06A69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162A47" w14:textId="0048068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60D4B1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4BCC372F" w14:textId="3C878503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606A3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746DD858" w14:textId="37C5BB0C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>тяжелые металлы)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51192BE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A58637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7E3756B7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C5C933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4A07FE" w14:textId="17BEFB1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21659B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E43A5FA" w14:textId="6F079EC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263550C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44434A47" w14:textId="07C2608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85533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D570FD" w14:textId="70A2B0A3" w:rsidR="00DF4A5B" w:rsidRPr="00FF7445" w:rsidRDefault="00DF4A5B" w:rsidP="00D41B68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с. 1184  (0478).</w:t>
            </w:r>
          </w:p>
        </w:tc>
      </w:tr>
      <w:tr w:rsidR="00DF4A5B" w:rsidRPr="00FF7445" w14:paraId="688BA76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F59FDD" w14:textId="20621F4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C029343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69D85119" w14:textId="23D10EF9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63819E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2AAC0B2B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535375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996385" w14:textId="5147B77F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</w:tc>
      </w:tr>
      <w:tr w:rsidR="00DF4A5B" w:rsidRPr="00FF7445" w14:paraId="4B49251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476345" w14:textId="5C42E6AB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B8060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D857544" w14:textId="77777777" w:rsidR="00DF4A5B" w:rsidRPr="00FF7445" w:rsidRDefault="00DF4A5B" w:rsidP="00A0385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10.89/08.118</w:t>
            </w:r>
          </w:p>
          <w:p w14:paraId="11CC7B69" w14:textId="77777777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03F0A3D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41C97B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6CA73373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A77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BEF852" w14:textId="698DA07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метод).</w:t>
            </w:r>
          </w:p>
        </w:tc>
      </w:tr>
      <w:tr w:rsidR="00DF4A5B" w:rsidRPr="00FF7445" w14:paraId="5228BF5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BB6BEF5" w14:textId="1DB82B8F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C8C2E7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CE9E22C" w14:textId="45980BF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50EBDBE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23968C0D" w14:textId="51920DC5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1878EEF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835A37" w14:textId="6B27203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1F1A68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3A1F55" w14:textId="6982AA1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1D0BCA5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FE1EBB1" w14:textId="5EBE834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714F8E" w14:textId="77777777" w:rsidR="00DF4A5B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10456DA8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5A4829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1837E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DECBD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4C95EF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08F2B2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871BB0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06F7DB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8A51C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BD8C5" w14:textId="4DC04A76" w:rsidR="00105BC9" w:rsidRPr="00FF7445" w:rsidRDefault="00105BC9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57AD98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AAB8A9E" w14:textId="64F565C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272D5" w:rsidRPr="00FF7445" w14:paraId="6CCC14B9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553852C4" w14:textId="471625F2" w:rsidR="00A272D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>лекарственных препаратов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цехе по производству твердых лекарственных форм № 4 (ул. Чапаева, 64А, г. Борисов)</w:t>
            </w:r>
          </w:p>
        </w:tc>
      </w:tr>
      <w:tr w:rsidR="00EE7D09" w:rsidRPr="00FF7445" w14:paraId="6535C8CA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0EF0022F" w14:textId="718DD20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8906B84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77961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A3CE2D2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5DD8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BCD5C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94A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8F8E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A96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2CB2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EEBD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F49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407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43F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1E45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086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357A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699F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C34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01A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D343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107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591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2C7AB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3E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9365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5BE3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C321A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2A90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978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1DB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58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C612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D79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DAD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650C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1C627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4D506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8E82A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C334D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3E97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49CA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3DE67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541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12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04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1E2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24E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EEB9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965A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18C8E3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137F6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76F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8909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3A84D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BA264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84F4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401D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41F8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91F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A34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3C50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D015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52F7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BAA2E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ED9F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0AD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41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AAE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C5E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B8D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F502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72D7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66B8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DD25A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BB12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65C2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4EA8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9267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0D51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DA7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1BF3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ABB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4DC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BC5B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6C53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B723C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1E18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C82E0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6905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EB5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FC40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B1A8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C4B7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9F81B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3E6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6453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4D7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457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6909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95072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8CB0D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2E8C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C2129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7878F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B81D9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9EF20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61FD6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DC5B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696B3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C6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57E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A1ACC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892C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1A1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F5CBB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0E86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FD57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8891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48B7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659A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00E5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B2F01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E93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016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97B9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DE03C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CCABF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DD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18C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F1F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C2013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8FDF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97F70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916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9B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A3E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4965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791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D6E3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0CB4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71E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EA1C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444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3BA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17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EF3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A699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85F57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11057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2220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CB4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01F3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A678D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1D35D4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7DCB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7A6E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3EB9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6CD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1CE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01D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7E9A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F7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B0F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928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ED5CB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6E1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99FB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0276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F707E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0C4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237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982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B31F1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9C63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49913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105B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B566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9265B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CDC4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B67E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43DC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3C8B7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30D6D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0C6B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88F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D6FD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BA72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770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B0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7450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96CC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59A40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937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1DDB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8518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A010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B4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7DE04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D400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1F1BD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AC7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3EC5E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BCE8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557294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7A73EC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A539C" w14:textId="77777777" w:rsidR="00105BC9" w:rsidRPr="00FF7445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863B1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95129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0AF7A1D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907C323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31ED71CE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1A1E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6AC5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9ED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C23D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3955F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18D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53B6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D3E45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44AC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0ACD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57EF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3898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C091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46FB7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CA93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DC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ABEA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C39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0CB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8038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E325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66C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E0EE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3529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F7F4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85B1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C6DD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28A04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5052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54AC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3E3DD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73EB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59B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A52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97F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977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01E09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3C355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24964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1DCE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7E36C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FA938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CAE63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F39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CFC9B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B9B9C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37BC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F47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FA1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0657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4FCD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6F3B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3683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4525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7B64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AC5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152B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9460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CB8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D1295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E14FC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E759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B4308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F7E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D75D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61CF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324C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AEBE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C5E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E5339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5E82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23881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3DF7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6B6E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C79F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AED4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F2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B97B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343A6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8BB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7CF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983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87B0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5C0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11135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5459A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4A6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4AE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4C6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D94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50CAD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8EB4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0169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200D8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D3EF1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821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E962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4984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ABA0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1396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4DFF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2AF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631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58A9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992D1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AB89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68E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2B872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063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A475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E725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D88B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DEA7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9061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4FFE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633E8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5B3F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9B5E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94E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7A9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9BC32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35B16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2A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93FE4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3078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0E4F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44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DB49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562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D23D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96F7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AD0C93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04EF2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14B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180F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8C52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4E8B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9AB1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3091D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4035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46FBB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E9FD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B094A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238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9858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60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7EDE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6D20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0840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2E1B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2DF7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0235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A7A23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C983E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39C0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E8B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B2E86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C0D9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F5C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A3FF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930F7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29DA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F1DA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603AF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59ECF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7BCEE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C3AA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601F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9DC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77362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F96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342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496F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C7C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5FC2D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8FD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D60B5B" w14:textId="77D22B60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7940F3E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197D4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5AE8497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1C571BF2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54D7D1D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769A883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1686EA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E6A2AB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09F5F98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3C72E00D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440637E" w14:textId="1E0A200D" w:rsidR="00EE7D09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2D32CC86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3D6C4B27" w14:textId="68BE54D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BFEC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BA93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1FBD5D7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B7E5B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F37F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5C430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4FC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B603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07B1C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C83F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8A1DF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66EE5D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4D30D1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0FAB45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8A7E2A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BAF1D4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802E2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3D54F3FB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0C0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2688797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A83DDE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D5A4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4BA0762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65E12B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A49FC1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358954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863DB5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9E1D5C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67D2BF81" w14:textId="524047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1B09A91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5CA84FB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006E51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38F73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114A29C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53193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9F2B3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2ECA6D2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26CB57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1EA8D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7E52639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39C3195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0CB083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ABD8E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51225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2422DEF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74B146" w14:textId="77777777" w:rsidR="00EE7D09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  <w:p w14:paraId="7163FAD0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3F7B1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B2ABAF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408E59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E0DE5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4DADB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CE6EB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0CC19" w14:textId="77777777" w:rsidR="00105BC9" w:rsidRPr="00FF7445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5380EA3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76129980" w14:textId="68C9AC45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97B551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3BAF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7CF88E10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666EF11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9234A15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9DDDBD9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7F47F3F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0667264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3E34E3E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E1750BD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F810AE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048BE1C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0561B9C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112003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44144E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FDF37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7710A7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46AC78D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61A392E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5B47DC3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6ED7450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296F8F8D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13A67922" w14:textId="1BE2D00D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481BA7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DB01A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7FDC4E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1C3DE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236EF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6087426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00C27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8433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48485D1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B2824B5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6E14F61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3530BA8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0C41A30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37E2DFE7" w14:textId="6754354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B465EE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B71A1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12B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73A219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A6B48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12676AB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474DA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31E0BE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5FC6CD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E84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03659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405B7862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20DB095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 </w:t>
            </w:r>
          </w:p>
          <w:p w14:paraId="245AF88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4912610A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</w:t>
            </w:r>
          </w:p>
          <w:p w14:paraId="095DC959" w14:textId="5F5FFF98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6E020D3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5FC28F9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60B50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655C1377" w14:textId="77777777" w:rsidR="00D41B68" w:rsidRPr="00B50322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3B268942" w14:textId="18639BC4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506C6DD6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ABE81C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057C5796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3318488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44AB50F1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554C770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2986BE96" w14:textId="718062D2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68744DE9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  <w:p w14:paraId="6B0212EF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DA0E66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A58E9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3E8E7114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D175EB0" w14:textId="248D95C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98736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90451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34B70A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D19A79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0C3FFBD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0DAD3D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A289B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2CFD5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A3D67C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0C45CC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827D2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D5796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A9ED0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9B3F8F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00DD5AB1" w14:textId="080FFAA3" w:rsidR="00D41B68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ОФС.1.2.1.2.0005.15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86398C4" w14:textId="46ECDE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0FE85A0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5FD30C5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5305B844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7994DA90" w14:textId="66B6CB3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E91BF65" w14:textId="77777777" w:rsidR="00EE7D09" w:rsidRPr="00FF7445" w:rsidRDefault="00EE7D09" w:rsidP="00EE7D09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6873E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7A3392E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279778E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906907B" w14:textId="77777777" w:rsidR="00EE7D09" w:rsidRPr="00FF7445" w:rsidRDefault="00EE7D09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E1B8F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81C65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6A356B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63438E2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31B1C4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0BD08F5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5B17709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2D4834D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461FF4F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E7D09" w:rsidRPr="00FF7445" w14:paraId="3881F2B1" w14:textId="77777777" w:rsidTr="00B50322">
        <w:trPr>
          <w:trHeight w:val="735"/>
        </w:trPr>
        <w:tc>
          <w:tcPr>
            <w:tcW w:w="817" w:type="dxa"/>
            <w:shd w:val="clear" w:color="auto" w:fill="FFFFFF" w:themeFill="background1"/>
          </w:tcPr>
          <w:p w14:paraId="1D7AF14E" w14:textId="0D9F602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8806B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758778" w14:textId="77777777" w:rsidR="00EE7D09" w:rsidRPr="00FF7445" w:rsidRDefault="00EE7D09" w:rsidP="00EE7D09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30DAF84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72EAD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62A9404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212F64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7DB9A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E485C0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38FED43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231FA52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00EE5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26933BF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796F95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48C7EAA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EE7D09" w:rsidRPr="00FF7445" w14:paraId="0B5F88B7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6C484AF6" w14:textId="3638FAE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70B754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35E4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D7920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ADCFD0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5AE4388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  <w:p w14:paraId="00589ED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20F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A6650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D7D6CC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C37FA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A046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6C4487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431DCE4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697E94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38164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A070BE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1EC14A8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6B0C7D04" w14:textId="42FE735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924E68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ADC93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10C8DC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9A80C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F07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57839C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13F13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97DA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BF5819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2479AB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AA289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7882C80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4C41638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0395075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07477C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C89E4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310B6F8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6F277773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7856073E" w14:textId="369BC160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60D7A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3ECEF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79964EF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65F4766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42D16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7E68ED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1A59383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ОФС.1.4.2.0004.15.</w:t>
            </w:r>
          </w:p>
          <w:p w14:paraId="6BCEBC1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ОФС.1.1.1.0015  Истираемость таблеток.</w:t>
            </w:r>
          </w:p>
          <w:p w14:paraId="7512D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2.1.9.6.</w:t>
            </w:r>
          </w:p>
        </w:tc>
      </w:tr>
      <w:tr w:rsidR="00EE7D09" w:rsidRPr="00FF7445" w14:paraId="1DB10614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581E6931" w14:textId="1056418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B664B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430AE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40076B1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77A3F2FF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7AE0FD4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1BA2272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6C42B81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1EC5B9C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2274A67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22EC48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6CF8A2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71A688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80E94C9" w14:textId="7FBC6883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26EB3A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7BEE857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884610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598C431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74F747A9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D850AF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0402873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00A088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BF5B15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23C6D39D" w14:textId="2BA1BE3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4C6FDA6E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4840BA3" w14:textId="581C1CE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BF411C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31A14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705971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4C81DC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CF77BA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F420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4A5059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9D580F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6EC2A77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9FE24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5CB90B2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41EE6C1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72B6087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5514EDF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7A1B8B18" w14:textId="498E7DDF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DB40F7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C1B92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5E9934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7CC380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73155A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2D90C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18D2B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5903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8ED446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3166FCF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5704454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59E1D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48D601E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4EEBB86A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1EF9E2CA" w14:textId="7A7FC2AD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37E32D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71BC5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55466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2002059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E5DCC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252E4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3218B0B8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  <w:p w14:paraId="59024DCE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81B2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9AB65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01D8EC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494F3FFE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440E9CD0" w14:textId="125C71E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A2BD6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48796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466106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0A900A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FB03C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CC068B" w14:textId="4ACAE22B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6823A689" w14:textId="058CD1E9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3AB8BD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5C5523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E7D09" w:rsidRPr="00FF7445" w14:paraId="4DC5F9A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0DA040C" w14:textId="7F8AFCA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6DA139B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2EF39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35F8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6B504C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842EDD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F06AA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D75E50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A9D8DA" w14:textId="24208841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474D79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F186693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93EE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3B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0F891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AB82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DBD0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2DA4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1307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4DCE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4E2C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687A7F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D0F4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8EB72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B2F4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BE51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8E66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65FE7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7370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21FD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25A5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5B219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FCE9A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9B52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D63A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5615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1B259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AAA3B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2D005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6211F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97458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B65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BA6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84383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37F5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FDCED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9B372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1DC2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718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61C3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C5DB6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F0AC2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5F0D937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CA11C3" w14:textId="0F17ECA6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23DE574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Газовая хроматография</w:t>
            </w:r>
          </w:p>
          <w:p w14:paraId="23C6F06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220135F9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A182633" w14:textId="23805EC9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468F40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4030408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9388F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C83B7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986307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4B3E5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16EF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9AE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73244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C7CC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F2C8E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F5121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AE40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880CE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E99F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257CC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D0148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6EC14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AFB9D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6B0F1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3D34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C4B7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B88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8C77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45F3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DC1C0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580A3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4DB5F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F2D5D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6FC7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81C2C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B7456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4854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2F112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1FC8C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AA978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CBF38C" w14:textId="7CCA6341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D7E4A3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7E73DB" w14:textId="59996A6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EC109E2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1EA4D3CF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7D2F5FA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6A72E8C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997D57E" w14:textId="0EE97AE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0E5EE02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E89526" w14:textId="2E1CD7FF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23971094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Жидкостная хроматография: </w:t>
            </w:r>
          </w:p>
          <w:p w14:paraId="7563C76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0FE642E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0FA1EC5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 сопутствующие примеси</w:t>
            </w:r>
          </w:p>
          <w:p w14:paraId="51F49D9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  <w:p w14:paraId="304DCD5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дозированных единиц/однородность дозирования</w:t>
            </w:r>
          </w:p>
          <w:p w14:paraId="08AEA528" w14:textId="33CA901E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02948C" w14:textId="7401045F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0793C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BC508C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11098E5D" w14:textId="216AC109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DF4A5B" w:rsidRPr="00FF7445" w14:paraId="3790090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1F4E6" w14:textId="78AA3FD6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EECF279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1EDA67" w14:textId="365FF9D1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1AFF912F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Растворение для твердых дозированных  форм:</w:t>
            </w:r>
          </w:p>
          <w:p w14:paraId="01ADA871" w14:textId="59716BC6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3B6D0" w14:textId="357E8E38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40718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64F554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3B293982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188D9C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280CAE2" w14:textId="0AD4296A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F3DFF3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E32853" w14:textId="08457E2C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D0611B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CE2BD17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417CD32D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5C8EC7BA" w14:textId="6CBE4B8C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9100A9" w14:textId="736D658A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6530C5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540CD99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C0488DE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11D34849" w14:textId="25036EAA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2CF86E6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1060073" w14:textId="6DF6A8F0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4C225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CECA15" w14:textId="74407BE0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8DD4884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3D2B7D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745A28" w14:textId="1852F051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D05FFD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1184. </w:t>
            </w:r>
          </w:p>
          <w:p w14:paraId="4A33CB78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0118C9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C4A6592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2B38B6C" w14:textId="76CED092" w:rsidR="00DF4A5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6F3AD96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242FBA3" w14:textId="0FB110D0" w:rsidR="00DF4A5B" w:rsidRPr="00FF7445" w:rsidRDefault="00DF4A5B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BC7827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5A4523" w14:textId="5B3A4D22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6ADEAAA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3910696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5A77E1D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51B28CF" w14:textId="459DEA23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DF93F8C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2C251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698D90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0CA8EF3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E07E07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DD5DEA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F1C9BAB" w14:textId="479703A0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8CBDB8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572A6F" w14:textId="3F845F09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43EBB8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5AC188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635FCF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503738B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188D21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8F1EE3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4403E86C" w14:textId="644B9C40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F85A10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A4080F" w14:textId="43B623E8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56DD2BB6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F9A0C01" w14:textId="5D8D6455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3CB4D5F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63E22A" w14:textId="4D7C02FB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98B478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07E86F5B" w14:textId="5F42DE0D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04A08A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8FCDF5" w14:textId="234D8FC9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48A48DC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6F005A" w14:textId="5D3B6273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6D575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BD3605" w14:textId="62EE1627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62D4C3C9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12CE303E" w14:textId="6E207ABD" w:rsidR="00DF4A5B" w:rsidRPr="00FF7445" w:rsidRDefault="00DF4A5B" w:rsidP="007012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1D6683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DF6B9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7E2EF12B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01F2549C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636710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062202" w14:textId="172C9AE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5376E6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053D08" w14:textId="333EE58E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EF94265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B74CCF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5C032FE6" w14:textId="1AE738DB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1517C26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7CF457" w14:textId="77777777" w:rsidR="00DF4A5B" w:rsidRPr="00FF7445" w:rsidRDefault="00DF4A5B" w:rsidP="008D4FA6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BB66BB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004F61F1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2E147F5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F01AD8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258F5E3" w14:textId="28262DF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DDE48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5BBF4" w14:textId="4E0A4513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B08CBE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1B83739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CF69937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3B586B77" w14:textId="3B608449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A1F7664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BFABE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43380E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340DC314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E39F3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7BB8501" w14:textId="43675A88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EA1EE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B14058" w14:textId="1559C0D5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765C0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11FE2612" w14:textId="61173D55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E07398F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38058E" w14:textId="5E402AFC" w:rsidR="00DF4A5B" w:rsidRPr="00FF7445" w:rsidRDefault="00DF4A5B" w:rsidP="000830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с. 118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DF4A5B" w:rsidRPr="00FF7445" w14:paraId="591B8A2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67841CE" w14:textId="4412409A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173C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42B9B" w14:textId="00142604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D49B2B3" w14:textId="2003201A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594B41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A8C85E" w14:textId="32F34536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6A6E85" w:rsidRPr="00FF7445" w14:paraId="4CB917D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D6E39C7" w14:textId="7902BDCA" w:rsidR="006A6E85" w:rsidRPr="00FF7445" w:rsidRDefault="006A6E85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B3CCA" w14:textId="77777777" w:rsidR="006A6E85" w:rsidRPr="00FF7445" w:rsidRDefault="006A6E85" w:rsidP="006A6E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4805BF" w14:textId="0C192C80" w:rsidR="006A6E85" w:rsidRPr="00FF7445" w:rsidRDefault="006A6E85" w:rsidP="006A6E8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CCE685" w14:textId="77777777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запаха:</w:t>
            </w:r>
          </w:p>
          <w:p w14:paraId="32114D99" w14:textId="38A29899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запах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5CDABEEC" w14:textId="77777777" w:rsidR="006A6E85" w:rsidRPr="00FF7445" w:rsidRDefault="006A6E85" w:rsidP="006A6E8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718FB2" w14:textId="77777777" w:rsidR="006A6E85" w:rsidRPr="00FF744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2.3.4.</w:t>
            </w:r>
          </w:p>
          <w:p w14:paraId="23E82745" w14:textId="77777777" w:rsidR="006A6E8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B448A6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00CF2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8A489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6A079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68C31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DB437E" w14:textId="77777777" w:rsidR="00105BC9" w:rsidRPr="00FF7445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4ED6" w:rsidRPr="00FF7445" w14:paraId="5FC19DE7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43595E23" w14:textId="5038384A" w:rsidR="00DA4462" w:rsidRPr="00FF7445" w:rsidRDefault="00BE3BFE" w:rsidP="00870946">
            <w:pPr>
              <w:ind w:left="-108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DA4462" w:rsidRPr="00FF7445">
              <w:rPr>
                <w:rFonts w:eastAsia="Calibri"/>
                <w:b/>
                <w:sz w:val="22"/>
                <w:szCs w:val="22"/>
                <w:lang w:eastAsia="en-US"/>
              </w:rPr>
              <w:t>ектор контроля качества стерильных ЛП, производимых в цехе № 5 по производству</w:t>
            </w:r>
          </w:p>
          <w:p w14:paraId="0DDFDA2D" w14:textId="3D1118D1" w:rsidR="00AB4ED6" w:rsidRPr="00FF7445" w:rsidRDefault="00DA4462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порошков для инъекций  (ул. Чапаева, 64/3, г. Борисов)</w:t>
            </w:r>
          </w:p>
        </w:tc>
      </w:tr>
      <w:tr w:rsidR="00EE7D09" w:rsidRPr="00FF7445" w14:paraId="3AFC7844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D867C7" w14:textId="2E0B52F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411F797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0541B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A452EB5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19E99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960D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BD9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9A59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221C5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B90B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0FB20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052C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158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537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593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C43C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876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F491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C8DB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B487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C4D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1BCA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450F2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980B1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74B1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DF5A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B69E5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4582D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7972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EAC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83F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96A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005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DF20B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05F7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398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1730E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59A68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AC0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F911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0D9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5208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B1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0E9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C14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F22B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2967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6FD7C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52E1A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2BFA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5452A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B58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5BC20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32F0BD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9BF2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9B24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DAF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84BA1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414A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5971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32754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CB503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F9A9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0486E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96A6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E9DF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04E9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A31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E85C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58FB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84772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0BF0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D8A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2363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B787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6FCF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83F2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17D5D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F07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5A89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2E1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3F9E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7AA77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D421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B87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37BA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6AE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4D3F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A6ABA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0619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E528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099EA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E3C52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57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EAF0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5A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17795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AF1F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0606B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B70B0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CE73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9B32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AB3F4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3E74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429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8733E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27436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1DA5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3D3D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E73B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8EE9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7B174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90EB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D7A7F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86375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09A36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876F7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002DE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4AF83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C34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A5BD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6B6A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AD3D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097B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53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25538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07AF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0BD1A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720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FEBF4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DF84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E3C1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7CD8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3F9C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1587B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4425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10D8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7DA9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31FD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4620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42C4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9E5F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799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A6D4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316D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0D6D1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757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952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15D1B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A9FF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D3EC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66F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4429B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0674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BB5E8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2ABC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307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085FC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4ED3B9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569CE5D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2250A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42E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8D26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F4381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DFC4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7FAB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0A0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AEAC9A" w14:textId="77777777" w:rsidR="00434449" w:rsidRPr="00FF7445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059E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925B11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26084F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7ECE98B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835427A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6EFD4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85A8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6DA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39D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D20C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1F67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B901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85BFF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5B80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82618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8CF1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178E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C737B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27E9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45CAF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7FC47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CD358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0E4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6BF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6C0E3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7AFA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467B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9C27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CDC9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3135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F40E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3EC1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2E76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8DD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C30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AD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48030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B2F7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4C5A1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75467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F29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60A4F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B52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C126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277D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B53E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8F6F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BF3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68F5D2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430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992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31FD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3811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300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4A3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6D9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4615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285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98EC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3394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98A9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D68F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595D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00D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012A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D5B97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76932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1A4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93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CB037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39B62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2772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EB39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9C43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F2B1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789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FA0D0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E261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E64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B4D8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F3583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6BEAB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2DBA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0AE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40E2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7CBC9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6198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DB84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41B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5A0A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8B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F98B9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CD6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A77A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E4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BFFA69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49ED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4FEF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71121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585F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902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4303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E2A62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5F4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9738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976A3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1BD2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F2ACA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5EFE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4E82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EEF0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F1A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642FC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2C71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2A51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665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F7D7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9F14D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E6881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71CDB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8FE7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6144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3A8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195C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D83F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26F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2AACE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402E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25C2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BC2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E1F8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C82B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2C7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0E0A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894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9D8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5815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FC4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3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A9C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DDD7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941CA9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C83091" w14:textId="0B020126" w:rsidR="00434449" w:rsidRPr="00FF7445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3EB81C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29C3A4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4B4350A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70791976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70D2B010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5DB93ABD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60F5847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5BA59AF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490F69C3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F5939D9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2B23DDF" w14:textId="4D0D3C22" w:rsidR="00EE7D09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0CD99226" w14:textId="77777777" w:rsidTr="00B50322">
        <w:trPr>
          <w:trHeight w:val="271"/>
        </w:trPr>
        <w:tc>
          <w:tcPr>
            <w:tcW w:w="817" w:type="dxa"/>
            <w:shd w:val="clear" w:color="auto" w:fill="FFFFFF" w:themeFill="background1"/>
          </w:tcPr>
          <w:p w14:paraId="029EA40B" w14:textId="037BA76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07FD9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9810D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0CA5B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Растворимость</w:t>
            </w:r>
          </w:p>
          <w:p w14:paraId="3E203AD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описание</w:t>
            </w:r>
          </w:p>
          <w:p w14:paraId="757EBA3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растворимость</w:t>
            </w:r>
          </w:p>
          <w:p w14:paraId="19BC092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DB8308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B76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45DA3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 (с.21).</w:t>
            </w:r>
          </w:p>
          <w:p w14:paraId="77553A7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(10000)</w:t>
            </w:r>
          </w:p>
          <w:p w14:paraId="1BAFC09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1.4.</w:t>
            </w:r>
          </w:p>
          <w:p w14:paraId="407C3B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79128E4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ОФС.1.2.1.0005.15.</w:t>
            </w:r>
          </w:p>
          <w:p w14:paraId="57E8AAE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13F074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 Растворимость.</w:t>
            </w:r>
          </w:p>
          <w:p w14:paraId="0AAE2DC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с.175.</w:t>
            </w:r>
          </w:p>
          <w:p w14:paraId="571F9C3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2.3.6.0.</w:t>
            </w:r>
          </w:p>
          <w:p w14:paraId="72B7B64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ЕР*,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page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EE7D09" w:rsidRPr="00FF7445" w14:paraId="3C54CC3D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11C87E1F" w14:textId="39D0E43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9B1538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89FAC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B65B02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3723B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B159F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D4B8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8B74F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0B72FB5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5521D8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0E8BFA8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2B15EAC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02DB90F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EE7D09" w:rsidRPr="00FF7445" w14:paraId="411C0E65" w14:textId="77777777" w:rsidTr="00B50322">
        <w:trPr>
          <w:trHeight w:val="2264"/>
        </w:trPr>
        <w:tc>
          <w:tcPr>
            <w:tcW w:w="817" w:type="dxa"/>
            <w:shd w:val="clear" w:color="auto" w:fill="FFFFFF" w:themeFill="background1"/>
          </w:tcPr>
          <w:p w14:paraId="1C2C13B6" w14:textId="1DCF0F3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1FCE58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EB05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EC06900" w14:textId="3F7DC03B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66890BF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9C594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1A814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1ADED51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71A0B73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3DA1316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6BF17C2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2A3503C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4EDE4C2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E7D09" w:rsidRPr="00FF7445" w14:paraId="69A286D9" w14:textId="77777777" w:rsidTr="00B50322">
        <w:tc>
          <w:tcPr>
            <w:tcW w:w="817" w:type="dxa"/>
            <w:shd w:val="clear" w:color="auto" w:fill="FFFFFF" w:themeFill="background1"/>
          </w:tcPr>
          <w:p w14:paraId="6C610232" w14:textId="2B8825B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9E194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C557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1A88C0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A11C14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763103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58B5D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45696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28E95B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B776B5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4F5D817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13D313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3395C32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36D780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E7D09" w:rsidRPr="00FF7445" w14:paraId="341A10F7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4458CFE7" w14:textId="211B00A6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2CB45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0F959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4EACB3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E823B5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52B744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9F6A2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4217691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РК </w:t>
            </w:r>
            <w:r w:rsidRPr="00105BC9">
              <w:rPr>
                <w:rFonts w:eastAsia="Calibri"/>
                <w:lang w:val="en-US" w:eastAsia="en-US"/>
              </w:rPr>
              <w:t>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17284339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РФ, ОФС.1.2.1.0018.15 Поляриметрия. </w:t>
            </w:r>
          </w:p>
          <w:p w14:paraId="7EA7925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 РФ, ОФС.1.2.1.0018</w:t>
            </w:r>
          </w:p>
          <w:p w14:paraId="7DA5C2A8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Оптическое вращение.</w:t>
            </w:r>
          </w:p>
          <w:p w14:paraId="5B29A9EE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</w:t>
            </w:r>
            <w:r w:rsidRPr="00105BC9">
              <w:rPr>
                <w:rFonts w:eastAsia="Calibri"/>
                <w:lang w:val="en-US" w:eastAsia="en-US"/>
              </w:rPr>
              <w:t>XI</w:t>
            </w:r>
            <w:r w:rsidRPr="00105BC9">
              <w:rPr>
                <w:rFonts w:eastAsia="Calibri"/>
                <w:lang w:eastAsia="en-US"/>
              </w:rPr>
              <w:t>, вып.1, с.30.</w:t>
            </w:r>
          </w:p>
          <w:p w14:paraId="6868F5E3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2.1.2.7</w:t>
            </w:r>
          </w:p>
          <w:p w14:paraId="1DADEAE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2.2.7.</w:t>
            </w:r>
          </w:p>
        </w:tc>
      </w:tr>
      <w:tr w:rsidR="00EE7D09" w:rsidRPr="00FF7445" w14:paraId="0B7C398D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241F29CE" w14:textId="23F491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93985B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48B0B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5EAFB478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Адсорбционная  спектрофотометрия  в инфракрасной области:</w:t>
            </w:r>
          </w:p>
          <w:p w14:paraId="15AB39BC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4D2A8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-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963F9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25395" w14:textId="77777777" w:rsidR="00EE7D09" w:rsidRPr="00105BC9" w:rsidRDefault="00EE7D09" w:rsidP="00EE7D09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1D1D38C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0518BBE6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</w:t>
            </w:r>
          </w:p>
          <w:p w14:paraId="20ED10DB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ОФС.1.2.1.1.0002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Спектрометрия в средней инфракрасной области.</w:t>
            </w:r>
          </w:p>
          <w:p w14:paraId="41AC566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2.1.2.23.</w:t>
            </w:r>
          </w:p>
        </w:tc>
      </w:tr>
      <w:tr w:rsidR="00EE7D09" w:rsidRPr="00FF7445" w14:paraId="1E1A75A3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37B89CF5" w14:textId="788894D1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6A287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9F1F5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4A814835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CBBF4AA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31A60EAD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подлинность/ идентификация</w:t>
            </w:r>
          </w:p>
          <w:p w14:paraId="4A8DD26C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удельный показатель поглощения</w:t>
            </w:r>
          </w:p>
          <w:p w14:paraId="3DCE4F5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определение примесей </w:t>
            </w:r>
          </w:p>
          <w:p w14:paraId="2EC6180B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светопоглощающие примеси </w:t>
            </w:r>
          </w:p>
          <w:p w14:paraId="00951F4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растворение</w:t>
            </w:r>
          </w:p>
          <w:p w14:paraId="73DD08D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дозированных единиц/  однородность дозирования</w:t>
            </w:r>
          </w:p>
          <w:p w14:paraId="01A8B5C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содержания</w:t>
            </w:r>
          </w:p>
          <w:p w14:paraId="4051CBE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цветность/ цветность раствора</w:t>
            </w:r>
          </w:p>
          <w:p w14:paraId="1D079956" w14:textId="77777777" w:rsidR="00EE7D09" w:rsidRPr="00105BC9" w:rsidRDefault="00EE7D09" w:rsidP="00870946">
            <w:pPr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прозрачность раствора</w:t>
            </w:r>
          </w:p>
          <w:p w14:paraId="47923D5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047852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CAECA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1DE575D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06E6BBA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5CB8F95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3F43318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0FCF486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33C9E408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781FA13D" w14:textId="2AC211D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07995BF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72B28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6236CAEA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Тонкослойная хроматография:</w:t>
            </w:r>
          </w:p>
          <w:p w14:paraId="6B135ADB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подлинность/ идентификация</w:t>
            </w:r>
          </w:p>
          <w:p w14:paraId="480E71E2" w14:textId="328CFDFB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33B9A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46516B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526A5A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6AEED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4FDF4F7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44F9875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5B5AFD20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33DCF0F" w14:textId="7233E92E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53D6F94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EE67A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50AE7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4E5F188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13D9BE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93067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A6B24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B596C4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09AF9B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6BB8B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9A9514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2.2.28,</w:t>
            </w:r>
          </w:p>
          <w:p w14:paraId="5EBDE1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2.4.22,  </w:t>
            </w:r>
          </w:p>
          <w:p w14:paraId="5B38DB3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2.4.24,  </w:t>
            </w:r>
          </w:p>
          <w:p w14:paraId="119297F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2.4.26, </w:t>
            </w:r>
          </w:p>
          <w:p w14:paraId="0BD08D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 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2.4.28,  </w:t>
            </w:r>
          </w:p>
          <w:p w14:paraId="6C56147A" w14:textId="5AD8FE24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2.9.11.</w:t>
            </w:r>
          </w:p>
          <w:p w14:paraId="3D5C81F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2.2.28, </w:t>
            </w:r>
          </w:p>
          <w:p w14:paraId="20F274B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 2.4.22,</w:t>
            </w:r>
          </w:p>
          <w:p w14:paraId="10753D3F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 2.4.24, </w:t>
            </w:r>
          </w:p>
          <w:p w14:paraId="519A9D6B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, 2.4.26,  </w:t>
            </w:r>
          </w:p>
          <w:p w14:paraId="7CBB5168" w14:textId="3395F2C1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2.4.28.</w:t>
            </w:r>
          </w:p>
          <w:p w14:paraId="392EF379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6243A1">
              <w:rPr>
                <w:rFonts w:eastAsia="Calibri"/>
                <w:lang w:eastAsia="en-US"/>
              </w:rPr>
              <w:t xml:space="preserve">  </w:t>
            </w:r>
            <w:r w:rsidRPr="00105BC9">
              <w:rPr>
                <w:rFonts w:eastAsia="Calibri"/>
                <w:lang w:eastAsia="en-US"/>
              </w:rPr>
              <w:t>РФ</w:t>
            </w:r>
            <w:r w:rsidRPr="006243A1">
              <w:rPr>
                <w:rFonts w:eastAsia="Calibri"/>
                <w:lang w:eastAsia="en-US"/>
              </w:rPr>
              <w:t xml:space="preserve">, </w:t>
            </w:r>
            <w:r w:rsidRPr="00105BC9">
              <w:rPr>
                <w:rFonts w:eastAsia="Calibri"/>
                <w:lang w:eastAsia="en-US"/>
              </w:rPr>
              <w:t>ОФС</w:t>
            </w:r>
            <w:r w:rsidRPr="006243A1">
              <w:rPr>
                <w:rFonts w:eastAsia="Calibri"/>
                <w:lang w:eastAsia="en-US"/>
              </w:rPr>
              <w:t>.1.2.1.2.0004.15</w:t>
            </w:r>
          </w:p>
          <w:p w14:paraId="593F49F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 РФ, ОФС.1.2.1.2.0004 Газовая хроматография. </w:t>
            </w:r>
          </w:p>
          <w:p w14:paraId="1A8EAAA3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2.1.2.27,  </w:t>
            </w:r>
          </w:p>
          <w:p w14:paraId="7D487936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2.1.4.19,  </w:t>
            </w:r>
          </w:p>
          <w:p w14:paraId="3987258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2.1.4.20,  </w:t>
            </w:r>
          </w:p>
          <w:p w14:paraId="5E9A366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2.1.4.22,   </w:t>
            </w:r>
          </w:p>
          <w:p w14:paraId="6C06515D" w14:textId="5D25F1D2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2.1.4.37.</w:t>
            </w:r>
          </w:p>
          <w:p w14:paraId="496C50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2.2.28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</w:tr>
      <w:tr w:rsidR="00EE7D09" w:rsidRPr="00FF7445" w14:paraId="1FB68DA5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CAD8E8A" w14:textId="4C8575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9421CC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56AD3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703F4C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4758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2F0801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7F6E62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8B3431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2021AB2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6AF392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4B2F718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623B11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4CD5A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8AC767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3B49085F" w14:textId="67DEF7E0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3BAEE6B" w14:textId="77777777" w:rsidR="0008301B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D3023E" w14:textId="05592C48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690A0DA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41BA360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3C19F29C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73EDA710" w14:textId="37036A9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2EFCC8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A47B1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9140E7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417C6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0DFF70A3" w14:textId="4C1A0AF0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B90C77A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C4157E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11D5344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B440E1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3CDE6B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3BDAFF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B83E6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6E2FD5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7614137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4A7D14A0" w14:textId="191E12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8D22A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783DE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FEBDF2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6DD78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9618E1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0E95E84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7FD657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9F5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7C29BD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FE1E8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8984C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35A95B6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3D24FE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4F452E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2C1C6E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9B7B6D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7EDBA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5246E896" w14:textId="77777777" w:rsidTr="00B50322">
        <w:trPr>
          <w:trHeight w:val="1266"/>
        </w:trPr>
        <w:tc>
          <w:tcPr>
            <w:tcW w:w="817" w:type="dxa"/>
            <w:shd w:val="clear" w:color="auto" w:fill="FFFFFF" w:themeFill="background1"/>
          </w:tcPr>
          <w:p w14:paraId="0FA77BE6" w14:textId="31C24A69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748EE1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E393E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AE7FD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0D6BB41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7E8FE1E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069B95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2F7FC9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5B303A79" w14:textId="1E227401" w:rsidR="00EE7D09" w:rsidRPr="00FF7445" w:rsidRDefault="00EE7D09" w:rsidP="00105BC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400C5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9C598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4422FD89" w14:textId="2A03A182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D654FD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02B54B4C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01641B5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70E37ED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85F6E2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85D23E1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3836382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315A3C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0383706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7F53F0B9" w14:textId="47A3AA1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3D4D8943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63DE44A9" w14:textId="05AD5EE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FCE83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64E07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60328D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7241A4A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B5592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D1B7C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484DF3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874B7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0A7AD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7BC8517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EE9F9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01054C9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4358B61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73F73D88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6297A189" w14:textId="671DDB8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E1CE89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13272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7D184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0BE3FF7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4CD1E0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C05AE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0F8316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5C8BADE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759A87C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44588F0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72D07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13B31F9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59CEF76F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696C1187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6EB9E113" w14:textId="7F7C3C5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BFC8D4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C42AD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4AAB67E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2CBE93F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263F2C4B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931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F128F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32BC20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7641745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4818FA7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014E2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2E78C00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EE7D09" w:rsidRPr="00FF7445" w14:paraId="3612E1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A193761" w14:textId="5C247F9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6E721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1B746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0E85821" w14:textId="343BC3F8" w:rsidR="00EE7D09" w:rsidRPr="00FF7445" w:rsidRDefault="00EE7D09" w:rsidP="0094374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C89C88B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CDF85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</w:tbl>
    <w:p w14:paraId="1E21A837" w14:textId="77777777" w:rsidR="00ED05D9" w:rsidRPr="00FF7445" w:rsidRDefault="00ED05D9" w:rsidP="00374A27">
      <w:pPr>
        <w:rPr>
          <w:b/>
        </w:rPr>
      </w:pPr>
    </w:p>
    <w:p w14:paraId="64B240B2" w14:textId="77777777" w:rsidR="00374A27" w:rsidRPr="00FF7445" w:rsidRDefault="00374A27" w:rsidP="00374A27">
      <w:pPr>
        <w:rPr>
          <w:b/>
        </w:rPr>
      </w:pPr>
      <w:r w:rsidRPr="00FF7445">
        <w:rPr>
          <w:b/>
        </w:rPr>
        <w:t xml:space="preserve">Примечание: </w:t>
      </w:r>
    </w:p>
    <w:p w14:paraId="2568D68A" w14:textId="77777777" w:rsidR="00374A27" w:rsidRPr="00FF7445" w:rsidRDefault="00374A27" w:rsidP="00374A27">
      <w:pPr>
        <w:rPr>
          <w:color w:val="000000"/>
        </w:rPr>
      </w:pPr>
      <w:r w:rsidRPr="00FF7445">
        <w:rPr>
          <w:bCs/>
        </w:rPr>
        <w:t>* – деятельность осуществляется непосредственно в ООС;</w:t>
      </w:r>
      <w:r w:rsidRPr="00FF7445">
        <w:rPr>
          <w:bCs/>
        </w:rPr>
        <w:br/>
        <w:t>** – деятельность осуществляется непосредственно в ООС и за пределами ООС;</w:t>
      </w:r>
      <w:r w:rsidRPr="00FF7445">
        <w:rPr>
          <w:bCs/>
        </w:rPr>
        <w:br/>
        <w:t>*** – деятельность осуществляется за пределами ООС.</w:t>
      </w:r>
      <w:r w:rsidRPr="00FF7445">
        <w:rPr>
          <w:color w:val="000000"/>
        </w:rPr>
        <w:t xml:space="preserve"> </w:t>
      </w:r>
    </w:p>
    <w:p w14:paraId="3CEFC8FC" w14:textId="77777777" w:rsidR="00ED05D9" w:rsidRPr="00FF7445" w:rsidRDefault="00ED05D9" w:rsidP="00A0063E">
      <w:pPr>
        <w:rPr>
          <w:color w:val="000000"/>
          <w:sz w:val="28"/>
          <w:szCs w:val="28"/>
        </w:rPr>
      </w:pPr>
    </w:p>
    <w:p w14:paraId="4E020097" w14:textId="34D1AE5E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2CC9152" w:rsidR="0056070B" w:rsidRPr="00CC094B" w:rsidRDefault="00A0063E" w:rsidP="00ED05D9">
      <w:pPr>
        <w:rPr>
          <w:iCs/>
        </w:rPr>
      </w:pPr>
      <w:r w:rsidRPr="00FF7445">
        <w:rPr>
          <w:color w:val="000000"/>
          <w:sz w:val="28"/>
          <w:szCs w:val="28"/>
        </w:rPr>
        <w:t>предприятия «БГЦА»</w:t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="00704077" w:rsidRPr="00FF7445">
        <w:rPr>
          <w:color w:val="000000"/>
          <w:sz w:val="28"/>
          <w:szCs w:val="28"/>
        </w:rPr>
        <w:t>Т</w:t>
      </w:r>
      <w:r w:rsidRPr="00FF7445">
        <w:rPr>
          <w:color w:val="000000"/>
          <w:sz w:val="28"/>
          <w:szCs w:val="28"/>
        </w:rPr>
        <w:t>.</w:t>
      </w:r>
      <w:r w:rsidR="00704077" w:rsidRPr="00FF7445">
        <w:rPr>
          <w:color w:val="000000"/>
          <w:sz w:val="28"/>
          <w:szCs w:val="28"/>
        </w:rPr>
        <w:t>А</w:t>
      </w:r>
      <w:r w:rsidRPr="00FF7445">
        <w:rPr>
          <w:color w:val="000000"/>
          <w:sz w:val="28"/>
          <w:szCs w:val="28"/>
        </w:rPr>
        <w:t xml:space="preserve">. </w:t>
      </w:r>
      <w:r w:rsidR="00704077" w:rsidRPr="00FF7445">
        <w:rPr>
          <w:color w:val="000000"/>
          <w:sz w:val="28"/>
          <w:szCs w:val="28"/>
        </w:rPr>
        <w:t>Николаева</w:t>
      </w:r>
    </w:p>
    <w:sectPr w:rsidR="0056070B" w:rsidRPr="00CC094B" w:rsidSect="00ED05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A0A" w14:textId="77777777" w:rsidR="009C2A40" w:rsidRDefault="009C2A40" w:rsidP="0011070C">
      <w:r>
        <w:separator/>
      </w:r>
    </w:p>
  </w:endnote>
  <w:endnote w:type="continuationSeparator" w:id="0">
    <w:p w14:paraId="1E53D32F" w14:textId="77777777" w:rsidR="009C2A40" w:rsidRDefault="009C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FC634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C6347" w:rsidRPr="00B453D4" w:rsidRDefault="00FC63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4387224" w:rsidR="00FC6347" w:rsidRPr="00105BC9" w:rsidRDefault="00B503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76B41EA" w14:textId="0541DAED" w:rsidR="00FC6347" w:rsidRPr="00B453D4" w:rsidRDefault="00FC63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C6347" w:rsidRPr="007624CE" w:rsidRDefault="00FC63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 w:rsidRPr="00FF7445">
            <w:rPr>
              <w:noProof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C6347" w:rsidRPr="005128B2" w:rsidRDefault="00FC63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FC634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C6347" w:rsidRPr="00B453D4" w:rsidRDefault="00FC63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ECEE312" w:rsidR="00FC6347" w:rsidRPr="00105BC9" w:rsidRDefault="00B5032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B347AC2" w14:textId="109B3E5E" w:rsidR="00FC6347" w:rsidRPr="00B453D4" w:rsidRDefault="00FC63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C6347" w:rsidRPr="007624CE" w:rsidRDefault="00FC63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>
            <w:rPr>
              <w:noProof/>
              <w:lang w:val="ru-RU"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C6347" w:rsidRPr="00CC094B" w:rsidRDefault="00FC63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3BB" w14:textId="77777777" w:rsidR="009C2A40" w:rsidRDefault="009C2A40" w:rsidP="0011070C">
      <w:r>
        <w:separator/>
      </w:r>
    </w:p>
  </w:footnote>
  <w:footnote w:type="continuationSeparator" w:id="0">
    <w:p w14:paraId="1DE16C53" w14:textId="77777777" w:rsidR="009C2A40" w:rsidRDefault="009C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C6347" w:rsidRPr="00D337DC" w14:paraId="3804E551" w14:textId="77777777" w:rsidTr="00A13C6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C6347" w:rsidRPr="00B453D4" w:rsidRDefault="00FC63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A3EE98E" w:rsidR="00FC6347" w:rsidRPr="00B453D4" w:rsidRDefault="00FC63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50322" w:rsidRPr="00B50322">
            <w:rPr>
              <w:bCs/>
              <w:sz w:val="24"/>
              <w:szCs w:val="24"/>
            </w:rPr>
            <w:t>2.0537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FC6347" w:rsidRPr="008B6FCC" w:rsidRDefault="00FC6347">
    <w:pPr>
      <w:pStyle w:val="a7"/>
      <w:rPr>
        <w:sz w:val="2"/>
        <w:szCs w:val="2"/>
        <w:lang w:val="ru-RU"/>
      </w:rPr>
    </w:pPr>
  </w:p>
  <w:tbl>
    <w:tblPr>
      <w:tblStyle w:val="af2"/>
      <w:tblW w:w="10094" w:type="dxa"/>
      <w:tblInd w:w="-318" w:type="dxa"/>
      <w:tblLayout w:type="fixed"/>
      <w:tblLook w:val="04A0" w:firstRow="1" w:lastRow="0" w:firstColumn="1" w:lastColumn="0" w:noHBand="0" w:noVBand="1"/>
    </w:tblPr>
    <w:tblGrid>
      <w:gridCol w:w="852"/>
      <w:gridCol w:w="1134"/>
      <w:gridCol w:w="1275"/>
      <w:gridCol w:w="2014"/>
      <w:gridCol w:w="1559"/>
      <w:gridCol w:w="3260"/>
    </w:tblGrid>
    <w:tr w:rsidR="00FC6347" w14:paraId="0D140641" w14:textId="77777777" w:rsidTr="00B50322">
      <w:tc>
        <w:tcPr>
          <w:tcW w:w="852" w:type="dxa"/>
        </w:tcPr>
        <w:p w14:paraId="65227E25" w14:textId="0C4CC6BE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1</w:t>
          </w:r>
        </w:p>
      </w:tc>
      <w:tc>
        <w:tcPr>
          <w:tcW w:w="1134" w:type="dxa"/>
          <w:vAlign w:val="center"/>
        </w:tcPr>
        <w:p w14:paraId="774E425B" w14:textId="78711CE5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2</w:t>
          </w:r>
        </w:p>
      </w:tc>
      <w:tc>
        <w:tcPr>
          <w:tcW w:w="1275" w:type="dxa"/>
          <w:vAlign w:val="center"/>
        </w:tcPr>
        <w:p w14:paraId="10549300" w14:textId="266E6E09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3</w:t>
          </w:r>
        </w:p>
      </w:tc>
      <w:tc>
        <w:tcPr>
          <w:tcW w:w="2014" w:type="dxa"/>
          <w:vAlign w:val="center"/>
        </w:tcPr>
        <w:p w14:paraId="179816E2" w14:textId="75801806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4</w:t>
          </w:r>
        </w:p>
      </w:tc>
      <w:tc>
        <w:tcPr>
          <w:tcW w:w="1559" w:type="dxa"/>
          <w:vAlign w:val="center"/>
        </w:tcPr>
        <w:p w14:paraId="40B29233" w14:textId="4E268654" w:rsidR="00FC6347" w:rsidRPr="008B6FCC" w:rsidRDefault="00FC6347" w:rsidP="00B50322">
          <w:pPr>
            <w:pStyle w:val="a7"/>
            <w:tabs>
              <w:tab w:val="left" w:pos="233"/>
            </w:tabs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5</w:t>
          </w:r>
        </w:p>
      </w:tc>
      <w:tc>
        <w:tcPr>
          <w:tcW w:w="3260" w:type="dxa"/>
          <w:vAlign w:val="center"/>
        </w:tcPr>
        <w:p w14:paraId="1D9F8DEA" w14:textId="36FC30F0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6</w:t>
          </w:r>
        </w:p>
      </w:tc>
    </w:tr>
  </w:tbl>
  <w:p w14:paraId="54BEA2E3" w14:textId="77777777" w:rsidR="00FC6347" w:rsidRPr="008B6FCC" w:rsidRDefault="00FC6347" w:rsidP="008B6FC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C6347" w:rsidRPr="00804957" w14:paraId="00A6030A" w14:textId="77777777" w:rsidTr="00A13C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C6347" w:rsidRPr="00B453D4" w:rsidRDefault="00FC63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C6347" w:rsidRPr="00B453D4" w:rsidRDefault="00FC63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C6347" w:rsidRDefault="00FC63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915354">
    <w:abstractNumId w:val="16"/>
  </w:num>
  <w:num w:numId="2" w16cid:durableId="1328173340">
    <w:abstractNumId w:val="17"/>
  </w:num>
  <w:num w:numId="3" w16cid:durableId="222373009">
    <w:abstractNumId w:val="14"/>
  </w:num>
  <w:num w:numId="4" w16cid:durableId="1949770345">
    <w:abstractNumId w:val="11"/>
  </w:num>
  <w:num w:numId="5" w16cid:durableId="1936788410">
    <w:abstractNumId w:val="21"/>
  </w:num>
  <w:num w:numId="6" w16cid:durableId="783764430">
    <w:abstractNumId w:val="13"/>
  </w:num>
  <w:num w:numId="7" w16cid:durableId="615412446">
    <w:abstractNumId w:val="18"/>
  </w:num>
  <w:num w:numId="8" w16cid:durableId="1870217089">
    <w:abstractNumId w:val="15"/>
  </w:num>
  <w:num w:numId="9" w16cid:durableId="997151392">
    <w:abstractNumId w:val="19"/>
  </w:num>
  <w:num w:numId="10" w16cid:durableId="1008218986">
    <w:abstractNumId w:val="12"/>
  </w:num>
  <w:num w:numId="11" w16cid:durableId="644240561">
    <w:abstractNumId w:val="10"/>
  </w:num>
  <w:num w:numId="12" w16cid:durableId="712928122">
    <w:abstractNumId w:val="20"/>
  </w:num>
  <w:num w:numId="13" w16cid:durableId="1732725470">
    <w:abstractNumId w:val="9"/>
  </w:num>
  <w:num w:numId="14" w16cid:durableId="709493565">
    <w:abstractNumId w:val="7"/>
  </w:num>
  <w:num w:numId="15" w16cid:durableId="982006490">
    <w:abstractNumId w:val="6"/>
  </w:num>
  <w:num w:numId="16" w16cid:durableId="161363225">
    <w:abstractNumId w:val="5"/>
  </w:num>
  <w:num w:numId="17" w16cid:durableId="1533805060">
    <w:abstractNumId w:val="4"/>
  </w:num>
  <w:num w:numId="18" w16cid:durableId="1714113774">
    <w:abstractNumId w:val="8"/>
  </w:num>
  <w:num w:numId="19" w16cid:durableId="1244681683">
    <w:abstractNumId w:val="3"/>
  </w:num>
  <w:num w:numId="20" w16cid:durableId="913665942">
    <w:abstractNumId w:val="2"/>
  </w:num>
  <w:num w:numId="21" w16cid:durableId="1629120719">
    <w:abstractNumId w:val="1"/>
  </w:num>
  <w:num w:numId="22" w16cid:durableId="8811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3CE"/>
    <w:rsid w:val="000106A7"/>
    <w:rsid w:val="0001229F"/>
    <w:rsid w:val="00022A72"/>
    <w:rsid w:val="00024E49"/>
    <w:rsid w:val="00040103"/>
    <w:rsid w:val="000554A8"/>
    <w:rsid w:val="00057F09"/>
    <w:rsid w:val="000643A6"/>
    <w:rsid w:val="00067FEC"/>
    <w:rsid w:val="0007230B"/>
    <w:rsid w:val="0008301B"/>
    <w:rsid w:val="00090EA2"/>
    <w:rsid w:val="000C4ED0"/>
    <w:rsid w:val="000C50D8"/>
    <w:rsid w:val="000D22D5"/>
    <w:rsid w:val="000D4214"/>
    <w:rsid w:val="000D49BB"/>
    <w:rsid w:val="000E2802"/>
    <w:rsid w:val="000F5F56"/>
    <w:rsid w:val="00105BC9"/>
    <w:rsid w:val="0011070C"/>
    <w:rsid w:val="00112569"/>
    <w:rsid w:val="00116AD0"/>
    <w:rsid w:val="00117059"/>
    <w:rsid w:val="00120BDA"/>
    <w:rsid w:val="00121649"/>
    <w:rsid w:val="00124258"/>
    <w:rsid w:val="00125CBB"/>
    <w:rsid w:val="00130E4F"/>
    <w:rsid w:val="00132246"/>
    <w:rsid w:val="0014008E"/>
    <w:rsid w:val="00162213"/>
    <w:rsid w:val="00162D37"/>
    <w:rsid w:val="00187D27"/>
    <w:rsid w:val="00194140"/>
    <w:rsid w:val="001956F7"/>
    <w:rsid w:val="001A4BEA"/>
    <w:rsid w:val="001A6B4A"/>
    <w:rsid w:val="001A7AD9"/>
    <w:rsid w:val="001F2BC1"/>
    <w:rsid w:val="001F51B1"/>
    <w:rsid w:val="001F7797"/>
    <w:rsid w:val="0020355B"/>
    <w:rsid w:val="00204777"/>
    <w:rsid w:val="00211FF5"/>
    <w:rsid w:val="002371F1"/>
    <w:rsid w:val="002503AB"/>
    <w:rsid w:val="002505FA"/>
    <w:rsid w:val="00264428"/>
    <w:rsid w:val="002667A7"/>
    <w:rsid w:val="00285F39"/>
    <w:rsid w:val="002877C8"/>
    <w:rsid w:val="002900DE"/>
    <w:rsid w:val="0029397D"/>
    <w:rsid w:val="002C0A57"/>
    <w:rsid w:val="002C3708"/>
    <w:rsid w:val="003054C2"/>
    <w:rsid w:val="00305E11"/>
    <w:rsid w:val="0031023B"/>
    <w:rsid w:val="0032783B"/>
    <w:rsid w:val="003324CA"/>
    <w:rsid w:val="0033530B"/>
    <w:rsid w:val="00350D5F"/>
    <w:rsid w:val="003717D2"/>
    <w:rsid w:val="00374A27"/>
    <w:rsid w:val="00384483"/>
    <w:rsid w:val="00387DD9"/>
    <w:rsid w:val="003908A8"/>
    <w:rsid w:val="003926CE"/>
    <w:rsid w:val="003A10A8"/>
    <w:rsid w:val="003A7C1A"/>
    <w:rsid w:val="003C130A"/>
    <w:rsid w:val="003D31FD"/>
    <w:rsid w:val="003D45BB"/>
    <w:rsid w:val="003D7438"/>
    <w:rsid w:val="003E26A2"/>
    <w:rsid w:val="003E6D8A"/>
    <w:rsid w:val="003F4DAA"/>
    <w:rsid w:val="003F50C5"/>
    <w:rsid w:val="00401D49"/>
    <w:rsid w:val="00411F6D"/>
    <w:rsid w:val="00423C39"/>
    <w:rsid w:val="00434449"/>
    <w:rsid w:val="00437E07"/>
    <w:rsid w:val="00487C3F"/>
    <w:rsid w:val="004A5E4C"/>
    <w:rsid w:val="004B2717"/>
    <w:rsid w:val="004C53CA"/>
    <w:rsid w:val="004D1EB1"/>
    <w:rsid w:val="004E4DCC"/>
    <w:rsid w:val="004E5090"/>
    <w:rsid w:val="004E6BC8"/>
    <w:rsid w:val="004F5A1D"/>
    <w:rsid w:val="00503C49"/>
    <w:rsid w:val="00507CCF"/>
    <w:rsid w:val="0052349F"/>
    <w:rsid w:val="00552FE5"/>
    <w:rsid w:val="00554418"/>
    <w:rsid w:val="0056070B"/>
    <w:rsid w:val="005675D5"/>
    <w:rsid w:val="005738D5"/>
    <w:rsid w:val="0058440C"/>
    <w:rsid w:val="00591D6E"/>
    <w:rsid w:val="00592241"/>
    <w:rsid w:val="005A350B"/>
    <w:rsid w:val="005C214A"/>
    <w:rsid w:val="005D5C7B"/>
    <w:rsid w:val="005D780B"/>
    <w:rsid w:val="005E0AD1"/>
    <w:rsid w:val="005E250C"/>
    <w:rsid w:val="005E33F5"/>
    <w:rsid w:val="005E5C05"/>
    <w:rsid w:val="005E611E"/>
    <w:rsid w:val="005E683E"/>
    <w:rsid w:val="005E7EB9"/>
    <w:rsid w:val="005F692D"/>
    <w:rsid w:val="00606620"/>
    <w:rsid w:val="0062381F"/>
    <w:rsid w:val="006243A1"/>
    <w:rsid w:val="00633FC4"/>
    <w:rsid w:val="00640364"/>
    <w:rsid w:val="00642A58"/>
    <w:rsid w:val="00645468"/>
    <w:rsid w:val="00665FB9"/>
    <w:rsid w:val="006762B3"/>
    <w:rsid w:val="006938AF"/>
    <w:rsid w:val="006A336B"/>
    <w:rsid w:val="006A6E85"/>
    <w:rsid w:val="006C5E0C"/>
    <w:rsid w:val="006D3E8F"/>
    <w:rsid w:val="006D5481"/>
    <w:rsid w:val="006D5DCE"/>
    <w:rsid w:val="006F0EAC"/>
    <w:rsid w:val="006F5997"/>
    <w:rsid w:val="00701135"/>
    <w:rsid w:val="0070125B"/>
    <w:rsid w:val="0070130C"/>
    <w:rsid w:val="00703B6F"/>
    <w:rsid w:val="00704077"/>
    <w:rsid w:val="00731452"/>
    <w:rsid w:val="00734508"/>
    <w:rsid w:val="007419EA"/>
    <w:rsid w:val="00741FBB"/>
    <w:rsid w:val="0074789E"/>
    <w:rsid w:val="00750565"/>
    <w:rsid w:val="00752885"/>
    <w:rsid w:val="00755AAB"/>
    <w:rsid w:val="007624CE"/>
    <w:rsid w:val="00763DC5"/>
    <w:rsid w:val="00770695"/>
    <w:rsid w:val="0077082C"/>
    <w:rsid w:val="007760A1"/>
    <w:rsid w:val="0078372F"/>
    <w:rsid w:val="007907D8"/>
    <w:rsid w:val="00792F71"/>
    <w:rsid w:val="00796C65"/>
    <w:rsid w:val="007B3671"/>
    <w:rsid w:val="007F5916"/>
    <w:rsid w:val="00805C5D"/>
    <w:rsid w:val="00835039"/>
    <w:rsid w:val="00845614"/>
    <w:rsid w:val="00870946"/>
    <w:rsid w:val="00877224"/>
    <w:rsid w:val="0088236C"/>
    <w:rsid w:val="00886D6D"/>
    <w:rsid w:val="00887930"/>
    <w:rsid w:val="008B5528"/>
    <w:rsid w:val="008B6FCC"/>
    <w:rsid w:val="008B772B"/>
    <w:rsid w:val="008D0CEB"/>
    <w:rsid w:val="008D4FA6"/>
    <w:rsid w:val="008E43A5"/>
    <w:rsid w:val="00916038"/>
    <w:rsid w:val="00920D7B"/>
    <w:rsid w:val="00921245"/>
    <w:rsid w:val="00921A06"/>
    <w:rsid w:val="0093218E"/>
    <w:rsid w:val="00933715"/>
    <w:rsid w:val="00941857"/>
    <w:rsid w:val="00943745"/>
    <w:rsid w:val="009503C7"/>
    <w:rsid w:val="00950DD0"/>
    <w:rsid w:val="0095347E"/>
    <w:rsid w:val="0097173A"/>
    <w:rsid w:val="00984512"/>
    <w:rsid w:val="009905C4"/>
    <w:rsid w:val="009940B7"/>
    <w:rsid w:val="009A3A10"/>
    <w:rsid w:val="009A3E9D"/>
    <w:rsid w:val="009B2E59"/>
    <w:rsid w:val="009C2A40"/>
    <w:rsid w:val="009D48DA"/>
    <w:rsid w:val="009D5A57"/>
    <w:rsid w:val="009E74C3"/>
    <w:rsid w:val="009F7389"/>
    <w:rsid w:val="00A0063E"/>
    <w:rsid w:val="00A03855"/>
    <w:rsid w:val="00A05424"/>
    <w:rsid w:val="00A13C6D"/>
    <w:rsid w:val="00A16715"/>
    <w:rsid w:val="00A17C3E"/>
    <w:rsid w:val="00A247FC"/>
    <w:rsid w:val="00A272D5"/>
    <w:rsid w:val="00A47C62"/>
    <w:rsid w:val="00A652E5"/>
    <w:rsid w:val="00A755C7"/>
    <w:rsid w:val="00AB1825"/>
    <w:rsid w:val="00AB4ED6"/>
    <w:rsid w:val="00AD4B7A"/>
    <w:rsid w:val="00AE1175"/>
    <w:rsid w:val="00AF7953"/>
    <w:rsid w:val="00B073DC"/>
    <w:rsid w:val="00B16BF0"/>
    <w:rsid w:val="00B20359"/>
    <w:rsid w:val="00B453D4"/>
    <w:rsid w:val="00B4667C"/>
    <w:rsid w:val="00B47A0F"/>
    <w:rsid w:val="00B50322"/>
    <w:rsid w:val="00B53AEA"/>
    <w:rsid w:val="00BA1F9E"/>
    <w:rsid w:val="00BA682A"/>
    <w:rsid w:val="00BA7746"/>
    <w:rsid w:val="00BB0188"/>
    <w:rsid w:val="00BB272F"/>
    <w:rsid w:val="00BC40FF"/>
    <w:rsid w:val="00BC6B2B"/>
    <w:rsid w:val="00BD4AD4"/>
    <w:rsid w:val="00BE3BFE"/>
    <w:rsid w:val="00BE4635"/>
    <w:rsid w:val="00BF103F"/>
    <w:rsid w:val="00C02374"/>
    <w:rsid w:val="00C137E4"/>
    <w:rsid w:val="00C13D62"/>
    <w:rsid w:val="00C2582C"/>
    <w:rsid w:val="00C3769E"/>
    <w:rsid w:val="00C62C68"/>
    <w:rsid w:val="00C65382"/>
    <w:rsid w:val="00C80F7E"/>
    <w:rsid w:val="00C87CE0"/>
    <w:rsid w:val="00C943E3"/>
    <w:rsid w:val="00C94B1C"/>
    <w:rsid w:val="00C97BC9"/>
    <w:rsid w:val="00CA3473"/>
    <w:rsid w:val="00CA51F2"/>
    <w:rsid w:val="00CA53E3"/>
    <w:rsid w:val="00CA6108"/>
    <w:rsid w:val="00CC094B"/>
    <w:rsid w:val="00CD71C2"/>
    <w:rsid w:val="00CF4334"/>
    <w:rsid w:val="00D077FF"/>
    <w:rsid w:val="00D10C95"/>
    <w:rsid w:val="00D21F2A"/>
    <w:rsid w:val="00D27C67"/>
    <w:rsid w:val="00D41B68"/>
    <w:rsid w:val="00D42D02"/>
    <w:rsid w:val="00D56371"/>
    <w:rsid w:val="00D635DE"/>
    <w:rsid w:val="00D876E6"/>
    <w:rsid w:val="00DA4462"/>
    <w:rsid w:val="00DA5E7A"/>
    <w:rsid w:val="00DA6561"/>
    <w:rsid w:val="00DA7B41"/>
    <w:rsid w:val="00DB1FAE"/>
    <w:rsid w:val="00DB2FFC"/>
    <w:rsid w:val="00DB7FF2"/>
    <w:rsid w:val="00DD3BBC"/>
    <w:rsid w:val="00DD4EA5"/>
    <w:rsid w:val="00DE6F93"/>
    <w:rsid w:val="00DF1648"/>
    <w:rsid w:val="00DF4574"/>
    <w:rsid w:val="00DF4A5B"/>
    <w:rsid w:val="00DF7DAB"/>
    <w:rsid w:val="00E03FFE"/>
    <w:rsid w:val="00E13A20"/>
    <w:rsid w:val="00E142FE"/>
    <w:rsid w:val="00E23015"/>
    <w:rsid w:val="00E5357F"/>
    <w:rsid w:val="00E741D9"/>
    <w:rsid w:val="00E750F5"/>
    <w:rsid w:val="00E909C3"/>
    <w:rsid w:val="00E93D65"/>
    <w:rsid w:val="00E95EA8"/>
    <w:rsid w:val="00EC615C"/>
    <w:rsid w:val="00EC76FB"/>
    <w:rsid w:val="00ED05D9"/>
    <w:rsid w:val="00ED10E7"/>
    <w:rsid w:val="00EE7844"/>
    <w:rsid w:val="00EE7D09"/>
    <w:rsid w:val="00EF0247"/>
    <w:rsid w:val="00EF5137"/>
    <w:rsid w:val="00F47F4D"/>
    <w:rsid w:val="00F72D07"/>
    <w:rsid w:val="00F821F8"/>
    <w:rsid w:val="00F8255B"/>
    <w:rsid w:val="00F8346B"/>
    <w:rsid w:val="00F86DE9"/>
    <w:rsid w:val="00FC0729"/>
    <w:rsid w:val="00FC1A9B"/>
    <w:rsid w:val="00FC280E"/>
    <w:rsid w:val="00FC5AEC"/>
    <w:rsid w:val="00FC6347"/>
    <w:rsid w:val="00FE1FF5"/>
    <w:rsid w:val="00FF0E0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D1CF99-C7DA-4743-AA61-A6F0882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44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2371F1"/>
  </w:style>
  <w:style w:type="table" w:customStyle="1" w:styleId="16">
    <w:name w:val="Сетка таблицы1"/>
    <w:basedOn w:val="a1"/>
    <w:next w:val="af2"/>
    <w:uiPriority w:val="99"/>
    <w:rsid w:val="0023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3473D"/>
    <w:rsid w:val="0005722E"/>
    <w:rsid w:val="00057EF9"/>
    <w:rsid w:val="00090EDB"/>
    <w:rsid w:val="000B03B2"/>
    <w:rsid w:val="001649DB"/>
    <w:rsid w:val="001D6874"/>
    <w:rsid w:val="001F086A"/>
    <w:rsid w:val="002501E5"/>
    <w:rsid w:val="002751FF"/>
    <w:rsid w:val="002A4797"/>
    <w:rsid w:val="003B068F"/>
    <w:rsid w:val="003B21DC"/>
    <w:rsid w:val="003D31FD"/>
    <w:rsid w:val="00495C3B"/>
    <w:rsid w:val="004A3A30"/>
    <w:rsid w:val="005029EC"/>
    <w:rsid w:val="00516AF1"/>
    <w:rsid w:val="00552E97"/>
    <w:rsid w:val="00562D7C"/>
    <w:rsid w:val="00564504"/>
    <w:rsid w:val="00580F98"/>
    <w:rsid w:val="005869A8"/>
    <w:rsid w:val="005C3A33"/>
    <w:rsid w:val="005C4097"/>
    <w:rsid w:val="00607457"/>
    <w:rsid w:val="00684F82"/>
    <w:rsid w:val="006D3E8F"/>
    <w:rsid w:val="007F6F71"/>
    <w:rsid w:val="0080735D"/>
    <w:rsid w:val="009235D8"/>
    <w:rsid w:val="00A13F21"/>
    <w:rsid w:val="00A661C2"/>
    <w:rsid w:val="00A665D3"/>
    <w:rsid w:val="00A8053F"/>
    <w:rsid w:val="00AC6818"/>
    <w:rsid w:val="00B00858"/>
    <w:rsid w:val="00B11269"/>
    <w:rsid w:val="00B612C8"/>
    <w:rsid w:val="00B63D03"/>
    <w:rsid w:val="00BF103F"/>
    <w:rsid w:val="00BF3758"/>
    <w:rsid w:val="00C40B41"/>
    <w:rsid w:val="00C8094E"/>
    <w:rsid w:val="00CC03D9"/>
    <w:rsid w:val="00CC7A3D"/>
    <w:rsid w:val="00D44C4B"/>
    <w:rsid w:val="00D53B49"/>
    <w:rsid w:val="00DB7154"/>
    <w:rsid w:val="00E44160"/>
    <w:rsid w:val="00EB4B12"/>
    <w:rsid w:val="00EF7515"/>
    <w:rsid w:val="00F117DE"/>
    <w:rsid w:val="00FB29C8"/>
    <w:rsid w:val="00FC5AE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8704-6F28-47C0-991C-1A201E97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2025-06-10T13:45:00Z</cp:lastPrinted>
  <dcterms:created xsi:type="dcterms:W3CDTF">2025-06-16T07:48:00Z</dcterms:created>
  <dcterms:modified xsi:type="dcterms:W3CDTF">2025-06-16T07:48:00Z</dcterms:modified>
</cp:coreProperties>
</file>