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0348AC" w:rsidRPr="000348A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348A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348AC" w:rsidRPr="000348A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B1D72" w:rsidRPr="00EB1D72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0C7AE00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B1D7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348AC" w:rsidRPr="00EB1D72">
                  <w:rPr>
                    <w:rFonts w:cs="Times New Roman"/>
                    <w:bCs/>
                    <w:sz w:val="28"/>
                    <w:szCs w:val="28"/>
                  </w:rPr>
                  <w:t>1569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B1D72" w:rsidRPr="00EB1D72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66287DA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8-03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348AC" w:rsidRPr="00EB1D72">
                  <w:rPr>
                    <w:bCs/>
                    <w:sz w:val="28"/>
                    <w:szCs w:val="28"/>
                  </w:rPr>
                  <w:t>26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DF1C35" w:rsidRPr="00EB1D72">
                  <w:rPr>
                    <w:bCs/>
                    <w:sz w:val="28"/>
                    <w:szCs w:val="28"/>
                  </w:rPr>
                  <w:t>0</w:t>
                </w:r>
                <w:r w:rsidR="000348AC" w:rsidRPr="00EB1D72">
                  <w:rPr>
                    <w:bCs/>
                    <w:sz w:val="28"/>
                    <w:szCs w:val="28"/>
                  </w:rPr>
                  <w:t>3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0348AC" w:rsidRPr="00EB1D72">
                  <w:rPr>
                    <w:bCs/>
                    <w:sz w:val="28"/>
                    <w:szCs w:val="28"/>
                  </w:rPr>
                  <w:t>1998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1D72" w:rsidRPr="00EB1D72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B1D72" w:rsidRPr="00EB1D72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600B231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н</w:t>
            </w:r>
            <w:r w:rsidRPr="00EB1D7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EB1D72" w:rsidRPr="00EB1D7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EB1D7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B1D7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EB1D72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C28B8C6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р</w:t>
            </w:r>
            <w:r w:rsidRPr="00EB1D7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4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EB1D72" w:rsidRDefault="00B729C7" w:rsidP="00B729C7"/>
    <w:p w14:paraId="1E23C9D4" w14:textId="1D84AAF5" w:rsidR="00DE24B9" w:rsidRPr="00EB1D72" w:rsidRDefault="00B729C7" w:rsidP="000348AC">
      <w:pPr>
        <w:pStyle w:val="af5"/>
        <w:jc w:val="center"/>
        <w:rPr>
          <w:bCs/>
          <w:sz w:val="24"/>
          <w:szCs w:val="24"/>
          <w:lang w:val="ru-RU"/>
        </w:rPr>
      </w:pPr>
      <w:r w:rsidRPr="00EB1D72">
        <w:rPr>
          <w:b/>
          <w:sz w:val="28"/>
          <w:szCs w:val="28"/>
          <w:lang w:val="ru-RU"/>
        </w:rPr>
        <w:t xml:space="preserve">ОБЛАСТЬ АККРЕДИТАЦИИ </w:t>
      </w:r>
      <w:r w:rsidRPr="00EB1D72">
        <w:rPr>
          <w:bCs/>
          <w:sz w:val="28"/>
          <w:szCs w:val="28"/>
          <w:lang w:val="ru-RU"/>
        </w:rPr>
        <w:t>от</w:t>
      </w:r>
      <w:r w:rsidRPr="00EB1D72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6B343D">
            <w:rPr>
              <w:rStyle w:val="39"/>
              <w:bCs/>
              <w:szCs w:val="28"/>
              <w:lang w:val="ru-RU"/>
            </w:rPr>
            <w:t>30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</w:t>
          </w:r>
          <w:r w:rsidR="006B343D">
            <w:rPr>
              <w:rStyle w:val="39"/>
              <w:bCs/>
              <w:szCs w:val="28"/>
              <w:lang w:val="ru-RU"/>
            </w:rPr>
            <w:t>июн</w:t>
          </w:r>
          <w:r w:rsidR="00AA5860" w:rsidRPr="00EB1D72">
            <w:rPr>
              <w:rStyle w:val="39"/>
              <w:bCs/>
              <w:szCs w:val="28"/>
              <w:lang w:val="ru-RU"/>
            </w:rPr>
            <w:t>я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EB1D72">
        <w:rPr>
          <w:bCs/>
          <w:sz w:val="28"/>
          <w:szCs w:val="28"/>
          <w:lang w:val="ru-RU"/>
        </w:rPr>
        <w:br/>
      </w:r>
    </w:p>
    <w:p w14:paraId="7E9AB632" w14:textId="77777777" w:rsidR="000348AC" w:rsidRPr="00EB1D72" w:rsidRDefault="000348AC" w:rsidP="000348AC">
      <w:pPr>
        <w:jc w:val="center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 xml:space="preserve">испытательной лаборатории производства автомобильных агрегатов </w:t>
      </w:r>
    </w:p>
    <w:p w14:paraId="716D9D6E" w14:textId="104C8B5C" w:rsidR="00BB6CB4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>Открытого акционерного общества «Белкард», г. Гродно</w:t>
      </w:r>
    </w:p>
    <w:p w14:paraId="691ED37F" w14:textId="77777777" w:rsidR="000348AC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0348A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0348AC" w:rsidRPr="000348A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348AC" w:rsidRDefault="00B729C7" w:rsidP="00077C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6EC2574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характеристики</w:t>
            </w:r>
          </w:p>
          <w:p w14:paraId="309BF3A6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(показатель,</w:t>
            </w:r>
          </w:p>
          <w:p w14:paraId="69DEF6A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5EDDDB3B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00304CF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78682D9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4FAB0660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0348AC" w:rsidRPr="000348A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0348AC" w:rsidRPr="000348A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28C2DE0" w:rsidR="00B729C7" w:rsidRPr="001D5C4E" w:rsidRDefault="0068209F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л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Курчатова,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1а, 230005, г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0348AC" w:rsidRPr="001D5C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Гродно</w:t>
            </w:r>
          </w:p>
        </w:tc>
      </w:tr>
      <w:tr w:rsidR="00F7720C" w:rsidRPr="000348AC" w14:paraId="7C459D5B" w14:textId="77777777" w:rsidTr="00F7720C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4004ED1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38EE25F" w14:textId="77777777" w:rsidR="00F7720C" w:rsidRPr="002A73E6" w:rsidRDefault="00F7720C" w:rsidP="00F7720C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 xml:space="preserve">Амортизаторы гидравлические телескопические, стойки амортизаторные </w:t>
            </w:r>
          </w:p>
          <w:p w14:paraId="5FB7B016" w14:textId="41696685" w:rsidR="00F7720C" w:rsidRDefault="00F7720C" w:rsidP="00F7720C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21EDC52D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FB56CB4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408E04E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FAF1393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E7D340B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635A9DE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13694E8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E6AA650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B4C2334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1B35CB8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FAB8B95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41C841F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1E8E70C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4796579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96DE3DD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2369303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E17B2D6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F628DF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5149ACC" w14:textId="77777777" w:rsidR="00F04A87" w:rsidRPr="002A73E6" w:rsidRDefault="00F04A87" w:rsidP="00F04A87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12835C14" w14:textId="77777777" w:rsidR="00F04A87" w:rsidRDefault="00F04A87" w:rsidP="00F04A87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53533F0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F7955E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A64A7F7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603C7D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79B40E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D4FC482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8D0E3B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D3ABB4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1E5FE2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C27ECD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7F1DFA0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25B05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7DBD6EC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5AC229C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F993217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0B4024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521A8A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8DBCE1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A593A8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E9A87FA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801CE73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C212489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6549BA0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F5476D9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397549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45D013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F2F3F1E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C7726F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A088F1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D79301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5F5F1E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E152000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9F1509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12FD6AE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935C029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E748FEC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DDC4492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C426BD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1336B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CC9687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63F215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D365E9A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E261E1B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DFC9A4F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5E842E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18159B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30E6CD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7551899" w14:textId="77777777" w:rsidR="00047FFD" w:rsidRPr="002A73E6" w:rsidRDefault="00047FFD" w:rsidP="00047FFD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769D7EAB" w14:textId="77777777" w:rsidR="00047FFD" w:rsidRDefault="00047FFD" w:rsidP="00047FFD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5D373A1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FEB43E0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BB4ED2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2278932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5141774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62DB7DD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24950A3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F8F310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C31BFFD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92D458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3EAE580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1A4E22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46C788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75D3F49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510EC0F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7234C7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4BBD36F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BDF969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028B0B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563D12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667F1BB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729445B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F83F64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35C021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B43667F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AE0DC7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7358852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C5192A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BB3658B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1EB9F8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F6CCC51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C08F423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2EDAF2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A0854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FC71E00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0E8C5FA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3E1EFA1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005DAF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5A5A7B7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A18FB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C7072E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181EB8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D43FB6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E4BC7B7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72CCC99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1E11BB8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05358EA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E74DC54" w14:textId="77777777" w:rsidR="00EE1EC4" w:rsidRPr="002A73E6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043550E5" w14:textId="77777777" w:rsidR="00EE1EC4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334EA872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FB8F60D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2CC9A8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FF32580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AA44A9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2885B3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9A7AE6E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377B32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6536113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9855BE2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FFFBD2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4DDD856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61E8F53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DAAE8EB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E61001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0C4C6D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2CC8B4F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491B3EA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9ECC56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44F67B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BAFBD6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376016F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30668F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77E70F5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4E2F50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B122E63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B5170F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DCD2E3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CA9920E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33C328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56437C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D48808E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FACB81D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AB619F6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4E9AC6F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CB8A5FC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8E9E06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8F56AED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6FBB1F0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75161C2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4903D9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FCBDCB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BEA28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82C532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26713E5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0C8E9B5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231CA1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BF01F0F" w14:textId="77777777" w:rsidR="00EE1EC4" w:rsidRPr="002A73E6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32E32EDD" w14:textId="46AC5DEC" w:rsidR="00F7720C" w:rsidRPr="00EE1EC4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</w:tc>
        <w:tc>
          <w:tcPr>
            <w:tcW w:w="753" w:type="dxa"/>
            <w:shd w:val="clear" w:color="auto" w:fill="auto"/>
          </w:tcPr>
          <w:p w14:paraId="01150CBF" w14:textId="77777777" w:rsidR="00F7720C" w:rsidRPr="00494C4C" w:rsidRDefault="00F7720C" w:rsidP="00F7720C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lastRenderedPageBreak/>
              <w:t>29.32/</w:t>
            </w:r>
          </w:p>
          <w:p w14:paraId="4B7CC3B9" w14:textId="73BDAE10" w:rsidR="00F7720C" w:rsidRPr="00494C4C" w:rsidRDefault="00F7720C" w:rsidP="00494C4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11.116</w:t>
            </w:r>
          </w:p>
        </w:tc>
        <w:tc>
          <w:tcPr>
            <w:tcW w:w="2224" w:type="dxa"/>
            <w:shd w:val="clear" w:color="auto" w:fill="auto"/>
          </w:tcPr>
          <w:p w14:paraId="4FFF7EF6" w14:textId="74153691" w:rsidR="00F7720C" w:rsidRPr="00494C4C" w:rsidRDefault="00F7720C" w:rsidP="00F7720C">
            <w:pPr>
              <w:ind w:right="-159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Внешний осмотр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3E5E199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</w:t>
            </w:r>
          </w:p>
          <w:p w14:paraId="450C6BD8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44EC6C9A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3399D996" w14:textId="54CFDA09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295CA82B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68C89588" w14:textId="59B2546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0752AFD2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721D6F33" w14:textId="62AC4EAA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3ECFFED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6E3FEDD6" w14:textId="0A2FB98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5AD3273C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259423C1" w14:textId="1623146C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7CE93501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3F2C6414" w14:textId="719504E2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2B7006F1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25081940" w14:textId="19A35E94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42BD78C0" w14:textId="4FD9FF40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79CE490B" w14:textId="03C727B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79D52F64" w14:textId="0A4B5AFF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02880E09" w14:textId="07EE8F01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61EF25C7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671AC0B6" w14:textId="65F0CCD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2DDF33E0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ТУ РБ 00232147.075</w:t>
            </w:r>
          </w:p>
          <w:p w14:paraId="08600619" w14:textId="72868668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37330B3E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66D6A9D9" w14:textId="66D5E80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74605318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7423DA1D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4EA7688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02D4DA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ED80A0D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7A54E5E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D7A5340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8ED94EA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94673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22EE60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8CE374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00A70F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938F90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1E8B63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19DF31F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1D9E85E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EF480A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0B68BBB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C24F345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C51C89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8CF1BF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7B5F505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DDF268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8122C88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8A2C975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42C74E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1D2F357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72A8777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CD4948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ABCEC38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4DE76C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59E69F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C11E250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583531A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53A4A0B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BAC0EB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25B2C4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93389A8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9EE16A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0E8A6DD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11AA7CD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C120FB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D436F1A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34F0AF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D73030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7AFF9D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8517A6E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32064CB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04AA1F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0E88A50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E7DBB6F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88C66F8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4D57032C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1E2188FA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07909812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5126955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503B6020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10E396B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06191A29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0C0D552A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7688DD8F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7BA8A4B7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0FC404BB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DF64456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1BA87F3F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2A264BDC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1A3904B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18760F56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04371496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501D76C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1562007E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6BB99998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4A46426C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046EF9C9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3071519D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0654B35A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7A7149D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672A2474" w14:textId="77777777" w:rsidR="00566A70" w:rsidRPr="00486DF6" w:rsidRDefault="00566A70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0014EC4D" w14:textId="77777777" w:rsidR="00566A70" w:rsidRPr="00486DF6" w:rsidRDefault="00566A70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220E092D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A04D0C4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85DC63C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C3091E3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A003B01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520EB5F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D48AC06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EF6E742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7D41E5B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1DF9AA3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0212565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4B81DDF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C703069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CA54A48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4E7E566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4C36CFD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67A2DD7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3122792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0CB271B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F0AB8C1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E4306C9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3F7E876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BC9657D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847645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65E2630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38FD1D1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6152D61F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41ED556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48F13637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68B9BCD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388F3EC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A693A7A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61F54BC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1A6851D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2F1811A0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4968F846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5B096467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125DAE7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2EFBE0E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0FEFE28D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00D2EC8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36C8BE7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4E3F1F97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66ABB2A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63F29A5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6D1819B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509EF24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7CC11FD9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17EFBF6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638F41D0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1ED1EE0D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5F57EDE5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54CB04E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986DCBC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DC78A6C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E45753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B4BD4E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82BEC2F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50ECD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1E70E12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1BF9223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FF61BE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5B5DDD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EF29D1D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716529E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2B95ABF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A6B4D3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D4B8382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3F0A5F0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1BE7B56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856E481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70F150B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DBAADE5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054AF5C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BD8128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5B4B57B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747050B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13D51210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7022AF46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7DAB0AD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25CC92A2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34221C4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1BA4B2C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186C53D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0ED9322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3D64D95B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0F348D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703DE5DF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11A89BB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0C699C90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4AA7E9D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26C20F42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7DD0150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32C3239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0338B89D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320F1C5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08BE8C5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111A136A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3067730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0BB4526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1FCAB74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7D22EBD0" w14:textId="77777777" w:rsidR="008D304B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2F6547D1" w14:textId="3EE5E18E" w:rsidR="003408FF" w:rsidRPr="00486DF6" w:rsidRDefault="003408FF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733C9B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60AE360A" w14:textId="6F30427A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п.8.5.1</w:t>
            </w:r>
          </w:p>
          <w:p w14:paraId="62888B0A" w14:textId="44E8CA91" w:rsidR="00F7720C" w:rsidRPr="00486DF6" w:rsidRDefault="00F7720C" w:rsidP="00F7720C">
            <w:pPr>
              <w:ind w:left="30" w:right="-94" w:hanging="30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п.5.2</w:t>
            </w:r>
          </w:p>
          <w:p w14:paraId="5B80EE5F" w14:textId="165C0BC8" w:rsidR="00494C4C" w:rsidRPr="00486DF6" w:rsidRDefault="00494C4C" w:rsidP="00F7720C">
            <w:pPr>
              <w:ind w:left="30" w:right="-94" w:hanging="30"/>
              <w:rPr>
                <w:sz w:val="22"/>
                <w:szCs w:val="22"/>
              </w:rPr>
            </w:pPr>
          </w:p>
        </w:tc>
      </w:tr>
      <w:tr w:rsidR="00F7720C" w:rsidRPr="000348AC" w14:paraId="5D7670ED" w14:textId="77777777" w:rsidTr="00F7720C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22F32CDC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1.2*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DB45E2" w14:textId="77777777" w:rsidR="00F7720C" w:rsidRPr="00494C4C" w:rsidRDefault="00F7720C" w:rsidP="00F7720C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73DC3090" w14:textId="3314D23C" w:rsidR="00F7720C" w:rsidRPr="00494C4C" w:rsidRDefault="00F7720C" w:rsidP="00F7720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494AC963" w14:textId="77777777" w:rsidR="00494C4C" w:rsidRPr="00494C4C" w:rsidRDefault="00F7720C" w:rsidP="00F7720C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 xml:space="preserve">Габаритные и присоединительные размеры, </w:t>
            </w:r>
          </w:p>
          <w:p w14:paraId="00E7540A" w14:textId="747F0E0C" w:rsidR="00F7720C" w:rsidRPr="00494C4C" w:rsidRDefault="00F7720C" w:rsidP="00F7720C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полный ход поршня</w:t>
            </w: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704D73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</w:t>
            </w:r>
          </w:p>
          <w:p w14:paraId="643CAB94" w14:textId="6F4F11F1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п.8.5.2</w:t>
            </w:r>
          </w:p>
          <w:p w14:paraId="3EC0E1B2" w14:textId="3A581B34" w:rsidR="00F7720C" w:rsidRPr="00486DF6" w:rsidRDefault="00F7720C" w:rsidP="00F7720C">
            <w:pPr>
              <w:ind w:left="30" w:right="-144" w:hanging="30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п.5.2</w:t>
            </w:r>
          </w:p>
          <w:p w14:paraId="33A1B3AB" w14:textId="068F4840" w:rsidR="00494C4C" w:rsidRPr="00486DF6" w:rsidRDefault="00494C4C" w:rsidP="00F7720C">
            <w:pPr>
              <w:ind w:left="30" w:right="-144" w:hanging="30"/>
              <w:rPr>
                <w:sz w:val="22"/>
                <w:szCs w:val="22"/>
              </w:rPr>
            </w:pPr>
          </w:p>
        </w:tc>
      </w:tr>
      <w:tr w:rsidR="00F7720C" w:rsidRPr="000348AC" w14:paraId="164783DD" w14:textId="77777777" w:rsidTr="008D304B">
        <w:trPr>
          <w:trHeight w:val="79"/>
        </w:trPr>
        <w:tc>
          <w:tcPr>
            <w:tcW w:w="709" w:type="dxa"/>
            <w:shd w:val="clear" w:color="auto" w:fill="auto"/>
          </w:tcPr>
          <w:p w14:paraId="413BD42F" w14:textId="103F318E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1.3*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6D6969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76BBF3C9" w14:textId="0471B358" w:rsidR="00F7720C" w:rsidRPr="00494C4C" w:rsidRDefault="00F7720C" w:rsidP="008D304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18F9F46A" w14:textId="77777777" w:rsidR="00F7720C" w:rsidRPr="00494C4C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Испытания лакокрасочного покрытия:</w:t>
            </w:r>
          </w:p>
          <w:p w14:paraId="482237E3" w14:textId="77777777" w:rsidR="00F7720C" w:rsidRPr="00494C4C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воздействие особых сред</w:t>
            </w:r>
          </w:p>
          <w:p w14:paraId="23846540" w14:textId="5381EE0E" w:rsidR="00F7720C" w:rsidRPr="00494C4C" w:rsidRDefault="00F7720C" w:rsidP="00F7720C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00EFC6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</w:t>
            </w:r>
          </w:p>
          <w:p w14:paraId="41D37FEA" w14:textId="1C1D6D90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п.8.2.1</w:t>
            </w:r>
          </w:p>
          <w:p w14:paraId="403A43CA" w14:textId="2EFB5D31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п.5.7.1</w:t>
            </w:r>
          </w:p>
        </w:tc>
      </w:tr>
      <w:tr w:rsidR="00F7720C" w:rsidRPr="000348AC" w14:paraId="2C4C36AB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0FCBFC02" w14:textId="7AC71038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1.4*</w:t>
            </w:r>
          </w:p>
        </w:tc>
        <w:tc>
          <w:tcPr>
            <w:tcW w:w="1799" w:type="dxa"/>
            <w:vMerge/>
            <w:shd w:val="clear" w:color="auto" w:fill="auto"/>
          </w:tcPr>
          <w:p w14:paraId="1F8F9499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C6CDD7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62446A14" w14:textId="4ECB86A9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26.080</w:t>
            </w:r>
          </w:p>
        </w:tc>
        <w:tc>
          <w:tcPr>
            <w:tcW w:w="2224" w:type="dxa"/>
            <w:shd w:val="clear" w:color="auto" w:fill="auto"/>
          </w:tcPr>
          <w:p w14:paraId="75A65974" w14:textId="47ECA48B" w:rsidR="00F7720C" w:rsidRPr="00494C4C" w:rsidRDefault="00494C4C" w:rsidP="00F7720C">
            <w:pPr>
              <w:ind w:right="-159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В</w:t>
            </w:r>
            <w:r w:rsidR="00F7720C" w:rsidRPr="00494C4C">
              <w:rPr>
                <w:rFonts w:eastAsia="Batang"/>
                <w:sz w:val="22"/>
                <w:szCs w:val="22"/>
              </w:rPr>
              <w:t>лагоустойчивость</w:t>
            </w:r>
          </w:p>
        </w:tc>
        <w:tc>
          <w:tcPr>
            <w:tcW w:w="2170" w:type="dxa"/>
            <w:vMerge/>
            <w:shd w:val="clear" w:color="auto" w:fill="auto"/>
          </w:tcPr>
          <w:p w14:paraId="09C2AF54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655B69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</w:t>
            </w:r>
          </w:p>
          <w:p w14:paraId="2BBBBFAC" w14:textId="47EC1819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п.8.2.2</w:t>
            </w:r>
          </w:p>
          <w:p w14:paraId="351C5AE4" w14:textId="01101B09" w:rsidR="00F7720C" w:rsidRPr="00486DF6" w:rsidRDefault="00F7720C" w:rsidP="00494C4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п.5.7.2</w:t>
            </w:r>
          </w:p>
          <w:p w14:paraId="0CCCEA7B" w14:textId="5CB4ECEB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F7720C" w:rsidRPr="000348AC" w14:paraId="202ABBAA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02DA0AA0" w14:textId="5B910C58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1.5*</w:t>
            </w:r>
          </w:p>
        </w:tc>
        <w:tc>
          <w:tcPr>
            <w:tcW w:w="1799" w:type="dxa"/>
            <w:vMerge/>
            <w:shd w:val="clear" w:color="auto" w:fill="auto"/>
          </w:tcPr>
          <w:p w14:paraId="01D66110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827B19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18565A7D" w14:textId="70F9DC21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11.116</w:t>
            </w:r>
          </w:p>
        </w:tc>
        <w:tc>
          <w:tcPr>
            <w:tcW w:w="2224" w:type="dxa"/>
            <w:shd w:val="clear" w:color="auto" w:fill="auto"/>
          </w:tcPr>
          <w:p w14:paraId="43DA3650" w14:textId="01D0DA7C" w:rsidR="00F7720C" w:rsidRPr="00494C4C" w:rsidRDefault="00494C4C" w:rsidP="00F7720C">
            <w:pPr>
              <w:ind w:right="-159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К</w:t>
            </w:r>
            <w:r w:rsidR="00F7720C" w:rsidRPr="00494C4C">
              <w:rPr>
                <w:rFonts w:eastAsia="Batang"/>
                <w:sz w:val="22"/>
                <w:szCs w:val="22"/>
              </w:rPr>
              <w:t>онтроль адгезии</w:t>
            </w:r>
          </w:p>
        </w:tc>
        <w:tc>
          <w:tcPr>
            <w:tcW w:w="2170" w:type="dxa"/>
            <w:vMerge/>
            <w:shd w:val="clear" w:color="auto" w:fill="auto"/>
          </w:tcPr>
          <w:p w14:paraId="2562632A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EDF1D2" w14:textId="61E9C6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п.5.7.3</w:t>
            </w:r>
          </w:p>
          <w:p w14:paraId="74FA221D" w14:textId="77777777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22D8F33" w14:textId="77777777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A830A30" w14:textId="23F1DF7F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F7720C" w:rsidRPr="000348AC" w14:paraId="08DD77D1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3B92E5F1" w14:textId="50C974C2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799" w:type="dxa"/>
            <w:vMerge/>
            <w:shd w:val="clear" w:color="auto" w:fill="auto"/>
          </w:tcPr>
          <w:p w14:paraId="0D8C337C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F288F8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569FC2DC" w14:textId="0B7D8D81" w:rsidR="00F7720C" w:rsidRPr="00494C4C" w:rsidRDefault="00F7720C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4A034F35" w14:textId="078B3991" w:rsidR="00F7720C" w:rsidRPr="00494C4C" w:rsidRDefault="00F7720C" w:rsidP="00494C4C">
            <w:pPr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Испытание на герметичность</w:t>
            </w:r>
          </w:p>
        </w:tc>
        <w:tc>
          <w:tcPr>
            <w:tcW w:w="2170" w:type="dxa"/>
            <w:vMerge/>
            <w:shd w:val="clear" w:color="auto" w:fill="auto"/>
          </w:tcPr>
          <w:p w14:paraId="7C02838F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B0EB1B" w14:textId="77777777" w:rsidR="00494C4C" w:rsidRPr="00486DF6" w:rsidRDefault="00F7720C" w:rsidP="00B049D0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</w:t>
            </w:r>
          </w:p>
          <w:p w14:paraId="1117C2BD" w14:textId="5EE790F5" w:rsidR="00F7720C" w:rsidRPr="00486DF6" w:rsidRDefault="00F7720C" w:rsidP="00B049D0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п.8.4</w:t>
            </w:r>
          </w:p>
          <w:p w14:paraId="68A3F1C5" w14:textId="42385E6C" w:rsidR="00F7720C" w:rsidRPr="00486DF6" w:rsidRDefault="00F7720C" w:rsidP="00B049D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п.5.3</w:t>
            </w:r>
          </w:p>
          <w:p w14:paraId="077E06F4" w14:textId="57967798" w:rsidR="00494C4C" w:rsidRPr="00486DF6" w:rsidRDefault="00494C4C" w:rsidP="00B049D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</w:tr>
      <w:tr w:rsidR="00486DDA" w:rsidRPr="000348AC" w14:paraId="7E3F8BE9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334A30BE" w14:textId="49F4D62E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1.7*</w:t>
            </w:r>
          </w:p>
        </w:tc>
        <w:tc>
          <w:tcPr>
            <w:tcW w:w="1799" w:type="dxa"/>
            <w:vMerge/>
            <w:shd w:val="clear" w:color="auto" w:fill="auto"/>
          </w:tcPr>
          <w:p w14:paraId="403CBC1F" w14:textId="77777777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0BB14A" w14:textId="77777777" w:rsidR="00486DDA" w:rsidRPr="00047FFD" w:rsidRDefault="00486DDA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047FFD">
              <w:rPr>
                <w:rFonts w:eastAsia="Batang"/>
                <w:sz w:val="22"/>
                <w:szCs w:val="22"/>
              </w:rPr>
              <w:t>29.32/</w:t>
            </w:r>
          </w:p>
          <w:p w14:paraId="7509B598" w14:textId="379D1351" w:rsidR="00486DDA" w:rsidRPr="00047FFD" w:rsidRDefault="00486DDA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047FFD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0887B3D" w14:textId="1FFAD413" w:rsidR="00486DDA" w:rsidRPr="00047FFD" w:rsidRDefault="00486DDA" w:rsidP="00486DDA">
            <w:pPr>
              <w:ind w:right="-159"/>
              <w:rPr>
                <w:sz w:val="22"/>
                <w:szCs w:val="22"/>
              </w:rPr>
            </w:pPr>
            <w:r w:rsidRPr="00047FFD">
              <w:rPr>
                <w:rFonts w:eastAsia="Batang"/>
                <w:sz w:val="22"/>
                <w:szCs w:val="22"/>
              </w:rPr>
              <w:t>Испытание на плавность работы</w:t>
            </w:r>
          </w:p>
        </w:tc>
        <w:tc>
          <w:tcPr>
            <w:tcW w:w="2170" w:type="dxa"/>
            <w:vMerge/>
            <w:shd w:val="clear" w:color="auto" w:fill="auto"/>
          </w:tcPr>
          <w:p w14:paraId="5EEC7FBE" w14:textId="77777777" w:rsidR="00486DDA" w:rsidRPr="00486DF6" w:rsidRDefault="00486DDA" w:rsidP="00486DD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B1322B" w14:textId="1319B9F0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 п.8.3</w:t>
            </w:r>
          </w:p>
          <w:p w14:paraId="50DE6D12" w14:textId="5CFEFA1D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ГОСТ 34339-2017 п.5.4 </w:t>
            </w:r>
          </w:p>
          <w:p w14:paraId="000B2708" w14:textId="3CCE00C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37.353.020-93 п.5.6</w:t>
            </w:r>
          </w:p>
          <w:p w14:paraId="46E50911" w14:textId="4600AEC1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00232147.032</w:t>
            </w:r>
            <w:r w:rsidR="00B049D0" w:rsidRPr="00486DF6">
              <w:rPr>
                <w:rFonts w:eastAsia="Batang"/>
                <w:sz w:val="22"/>
                <w:szCs w:val="22"/>
              </w:rPr>
              <w:t xml:space="preserve"> </w:t>
            </w:r>
            <w:r w:rsidRPr="00486DF6">
              <w:rPr>
                <w:rFonts w:eastAsia="Batang"/>
                <w:sz w:val="22"/>
                <w:szCs w:val="22"/>
              </w:rPr>
              <w:t>-94, п.5.6</w:t>
            </w:r>
          </w:p>
          <w:p w14:paraId="0A0DA46C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00232147.040</w:t>
            </w:r>
          </w:p>
          <w:p w14:paraId="5B999CA1" w14:textId="51000D5E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п.5.6</w:t>
            </w:r>
          </w:p>
          <w:p w14:paraId="0F4CC931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00232147.042</w:t>
            </w:r>
          </w:p>
          <w:p w14:paraId="2F1AB098" w14:textId="48696B78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п.5.6</w:t>
            </w:r>
          </w:p>
          <w:p w14:paraId="1645BEBE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00232147.044</w:t>
            </w:r>
          </w:p>
          <w:p w14:paraId="2DF58479" w14:textId="0FCF142D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п.5.6</w:t>
            </w:r>
          </w:p>
          <w:p w14:paraId="53F54F88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00232147.048</w:t>
            </w:r>
          </w:p>
          <w:p w14:paraId="3EE7D3D9" w14:textId="0CB341F0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-97, п.5.6</w:t>
            </w:r>
          </w:p>
          <w:p w14:paraId="5C09C1DE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00232147.071</w:t>
            </w:r>
          </w:p>
          <w:p w14:paraId="2DC803CF" w14:textId="04F8E8DB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п.5.6</w:t>
            </w:r>
          </w:p>
          <w:p w14:paraId="6D46EDB8" w14:textId="3BC00802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00032891.081</w:t>
            </w:r>
            <w:r w:rsidR="00EE02B3" w:rsidRPr="00486DF6">
              <w:rPr>
                <w:rFonts w:eastAsia="Batang"/>
                <w:sz w:val="22"/>
                <w:szCs w:val="22"/>
              </w:rPr>
              <w:t xml:space="preserve"> </w:t>
            </w:r>
            <w:r w:rsidRPr="00486DF6">
              <w:rPr>
                <w:rFonts w:eastAsia="Batang"/>
                <w:sz w:val="22"/>
                <w:szCs w:val="22"/>
              </w:rPr>
              <w:t>-2001, п.5.6</w:t>
            </w:r>
          </w:p>
          <w:p w14:paraId="577269D4" w14:textId="5B52D8AF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00032891.083</w:t>
            </w:r>
          </w:p>
          <w:p w14:paraId="551A9DA9" w14:textId="37446F66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п.5.6</w:t>
            </w:r>
          </w:p>
          <w:p w14:paraId="4C45006D" w14:textId="0E2E3F40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00032891.088</w:t>
            </w:r>
          </w:p>
          <w:p w14:paraId="791F32EF" w14:textId="144F9648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-2002, п.5.6</w:t>
            </w:r>
          </w:p>
          <w:p w14:paraId="09B6C2BF" w14:textId="4359C392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00032891.099</w:t>
            </w:r>
          </w:p>
          <w:p w14:paraId="3CF1F329" w14:textId="1F3D3213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-2003, п.5.6</w:t>
            </w:r>
          </w:p>
          <w:p w14:paraId="337400D8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08842198" w14:textId="3216E5A0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-94, п.5.6</w:t>
            </w:r>
          </w:p>
          <w:p w14:paraId="39BF0DD2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5009893A" w14:textId="04513085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п.5.6</w:t>
            </w:r>
          </w:p>
          <w:p w14:paraId="37A2C95E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18E25B14" w14:textId="0DB36E7F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п.5.6</w:t>
            </w:r>
          </w:p>
          <w:p w14:paraId="25DD780F" w14:textId="3C5391D2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00032891.090</w:t>
            </w:r>
          </w:p>
          <w:p w14:paraId="4A1EA7E6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п.5.6</w:t>
            </w:r>
          </w:p>
          <w:p w14:paraId="73FBB053" w14:textId="77777777" w:rsidR="00FB2878" w:rsidRPr="00486DF6" w:rsidRDefault="00FB2878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37.353.004-88, п.5.6</w:t>
            </w:r>
          </w:p>
          <w:p w14:paraId="31ED78C9" w14:textId="71821145" w:rsidR="00FB2878" w:rsidRPr="00486DF6" w:rsidRDefault="00FB2878" w:rsidP="00FB2878">
            <w:pPr>
              <w:ind w:right="-147"/>
              <w:rPr>
                <w:rFonts w:eastAsia="Batang"/>
                <w:sz w:val="22"/>
                <w:szCs w:val="22"/>
              </w:rPr>
            </w:pPr>
          </w:p>
        </w:tc>
      </w:tr>
      <w:tr w:rsidR="00486DDA" w:rsidRPr="000348AC" w14:paraId="31F9358A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01678062" w14:textId="56244EEE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1.8*</w:t>
            </w:r>
          </w:p>
        </w:tc>
        <w:tc>
          <w:tcPr>
            <w:tcW w:w="1799" w:type="dxa"/>
            <w:vMerge/>
            <w:shd w:val="clear" w:color="auto" w:fill="auto"/>
          </w:tcPr>
          <w:p w14:paraId="7AB4D67C" w14:textId="77777777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1018E59" w14:textId="77777777" w:rsidR="00486DDA" w:rsidRPr="00FB2878" w:rsidRDefault="00486DDA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29.32/</w:t>
            </w:r>
          </w:p>
          <w:p w14:paraId="06955DAB" w14:textId="43BEBB9B" w:rsidR="00486DDA" w:rsidRPr="00FB2878" w:rsidRDefault="00486DDA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2B37297C" w14:textId="073009E5" w:rsidR="00486DDA" w:rsidRPr="00FB2878" w:rsidRDefault="00486DDA" w:rsidP="00486DDA">
            <w:pPr>
              <w:ind w:right="-159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Испытание на шумность работы</w:t>
            </w:r>
          </w:p>
        </w:tc>
        <w:tc>
          <w:tcPr>
            <w:tcW w:w="2170" w:type="dxa"/>
            <w:vMerge/>
            <w:shd w:val="clear" w:color="auto" w:fill="auto"/>
          </w:tcPr>
          <w:p w14:paraId="7E3F5502" w14:textId="77777777" w:rsidR="00486DDA" w:rsidRPr="00486DF6" w:rsidRDefault="00486DDA" w:rsidP="00486DD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DF485F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 п.8.3</w:t>
            </w:r>
          </w:p>
          <w:p w14:paraId="32E82699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34339-2017, п.5.8</w:t>
            </w:r>
          </w:p>
          <w:p w14:paraId="5EAD1B32" w14:textId="77777777" w:rsidR="00486DDA" w:rsidRPr="00486DF6" w:rsidRDefault="00486DDA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</w:tr>
      <w:tr w:rsidR="00486DDA" w:rsidRPr="000348AC" w14:paraId="22D05E88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66E76221" w14:textId="37230930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1.9*</w:t>
            </w:r>
          </w:p>
        </w:tc>
        <w:tc>
          <w:tcPr>
            <w:tcW w:w="1799" w:type="dxa"/>
            <w:vMerge/>
            <w:shd w:val="clear" w:color="auto" w:fill="auto"/>
          </w:tcPr>
          <w:p w14:paraId="55AC68D3" w14:textId="77777777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8F84ED6" w14:textId="77777777" w:rsidR="00486DDA" w:rsidRPr="00FB2878" w:rsidRDefault="00486DDA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29.32/</w:t>
            </w:r>
          </w:p>
          <w:p w14:paraId="523E4283" w14:textId="48F54DDF" w:rsidR="00486DDA" w:rsidRPr="00FB2878" w:rsidRDefault="00486DDA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398A8FF4" w14:textId="05B92D98" w:rsidR="00486DDA" w:rsidRPr="00FB2878" w:rsidRDefault="00486DDA" w:rsidP="00486DDA">
            <w:pPr>
              <w:ind w:right="-159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Выталкивающая сила газа</w:t>
            </w:r>
          </w:p>
        </w:tc>
        <w:tc>
          <w:tcPr>
            <w:tcW w:w="2170" w:type="dxa"/>
            <w:vMerge/>
            <w:shd w:val="clear" w:color="auto" w:fill="auto"/>
          </w:tcPr>
          <w:p w14:paraId="13C160DB" w14:textId="77777777" w:rsidR="00486DDA" w:rsidRPr="00486DF6" w:rsidRDefault="00486DDA" w:rsidP="00486DD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1D9D5E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34339-2017, п.5.4.4</w:t>
            </w:r>
          </w:p>
          <w:p w14:paraId="69045191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7E2AD432" w14:textId="19A84FA6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п.5.9</w:t>
            </w:r>
          </w:p>
          <w:p w14:paraId="31455829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4C1B7315" w14:textId="65BA25B4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п.5.9</w:t>
            </w:r>
          </w:p>
          <w:p w14:paraId="6B5E5B01" w14:textId="1DD613B3" w:rsidR="00FB2878" w:rsidRPr="00486DF6" w:rsidRDefault="00486DDA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00032891.090</w:t>
            </w:r>
          </w:p>
          <w:p w14:paraId="006F9204" w14:textId="77777777" w:rsidR="00486DDA" w:rsidRPr="00486DF6" w:rsidRDefault="00486DDA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п.5.8</w:t>
            </w:r>
          </w:p>
          <w:p w14:paraId="7CAD6388" w14:textId="151BECF6" w:rsidR="00FB2878" w:rsidRPr="00486DF6" w:rsidRDefault="00FB2878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</w:tr>
      <w:tr w:rsidR="00047FFD" w:rsidRPr="000348AC" w14:paraId="6DD1EBBB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2EC74047" w14:textId="003CCA21" w:rsidR="00047FFD" w:rsidRPr="002A73E6" w:rsidRDefault="00047FFD" w:rsidP="00047FF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1.10*</w:t>
            </w:r>
          </w:p>
        </w:tc>
        <w:tc>
          <w:tcPr>
            <w:tcW w:w="1799" w:type="dxa"/>
            <w:vMerge/>
            <w:shd w:val="clear" w:color="auto" w:fill="auto"/>
          </w:tcPr>
          <w:p w14:paraId="2CF9B877" w14:textId="77777777" w:rsidR="00047FFD" w:rsidRPr="002A73E6" w:rsidRDefault="00047FFD" w:rsidP="00047F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DFE382" w14:textId="77777777" w:rsidR="00047FFD" w:rsidRPr="00FB2878" w:rsidRDefault="00047FFD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29.32/</w:t>
            </w:r>
          </w:p>
          <w:p w14:paraId="03266A73" w14:textId="0227BE35" w:rsidR="00047FFD" w:rsidRPr="00FB2878" w:rsidRDefault="00047FFD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9B8B1C6" w14:textId="77777777" w:rsidR="00047FFD" w:rsidRPr="00FB2878" w:rsidRDefault="00047FFD" w:rsidP="00047FFD">
            <w:pPr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 xml:space="preserve">Силы сопротивления </w:t>
            </w:r>
          </w:p>
          <w:p w14:paraId="73CE809C" w14:textId="53415DAC" w:rsidR="00047FFD" w:rsidRPr="00FB2878" w:rsidRDefault="00047FFD" w:rsidP="00047FFD">
            <w:pPr>
              <w:ind w:right="-159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(отбой/сжатие)</w:t>
            </w:r>
          </w:p>
        </w:tc>
        <w:tc>
          <w:tcPr>
            <w:tcW w:w="2170" w:type="dxa"/>
            <w:vMerge/>
            <w:shd w:val="clear" w:color="auto" w:fill="auto"/>
          </w:tcPr>
          <w:p w14:paraId="5428E1C6" w14:textId="77777777" w:rsidR="00047FFD" w:rsidRPr="00486DF6" w:rsidRDefault="00047FFD" w:rsidP="00047FF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4F41FD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 п.8.6.1</w:t>
            </w:r>
          </w:p>
          <w:p w14:paraId="5FA364B8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34339-2017, п.5.5</w:t>
            </w:r>
          </w:p>
          <w:p w14:paraId="1A5BD092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37.353.004-88, п.5.7</w:t>
            </w:r>
          </w:p>
          <w:p w14:paraId="4F5D2FD4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37.353.020-93, п.5.7</w:t>
            </w:r>
          </w:p>
          <w:p w14:paraId="56AF133B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00232147.032</w:t>
            </w:r>
          </w:p>
          <w:p w14:paraId="4500BA19" w14:textId="6F1D6B6C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-94, п.5.8</w:t>
            </w:r>
          </w:p>
          <w:p w14:paraId="2A1CEBB0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00232147.040</w:t>
            </w:r>
          </w:p>
          <w:p w14:paraId="47F02201" w14:textId="1581A829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п.5.8</w:t>
            </w:r>
          </w:p>
          <w:p w14:paraId="05904FF5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00232147.042</w:t>
            </w:r>
          </w:p>
          <w:p w14:paraId="625560CB" w14:textId="328A7AA8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 п.5.8</w:t>
            </w:r>
          </w:p>
          <w:p w14:paraId="2C6CBDFA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00232147.044</w:t>
            </w:r>
          </w:p>
          <w:p w14:paraId="006F4330" w14:textId="0C582414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п.5.8</w:t>
            </w:r>
          </w:p>
          <w:p w14:paraId="1D8A78D9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00232147.048</w:t>
            </w:r>
          </w:p>
          <w:p w14:paraId="47712A15" w14:textId="62C0E7D3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-97, п.5.7</w:t>
            </w:r>
          </w:p>
          <w:p w14:paraId="285693A5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00232147.071</w:t>
            </w:r>
          </w:p>
          <w:p w14:paraId="5B683076" w14:textId="644AE596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п.5.7</w:t>
            </w:r>
          </w:p>
          <w:p w14:paraId="4C26FEBA" w14:textId="24605CB1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РБ500032891.081</w:t>
            </w:r>
          </w:p>
          <w:p w14:paraId="4717F316" w14:textId="1C6AE6DA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п.5.7</w:t>
            </w:r>
          </w:p>
          <w:p w14:paraId="357711E0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РБ500032891.083</w:t>
            </w:r>
          </w:p>
          <w:p w14:paraId="7CD5731F" w14:textId="27EC75FC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п.5.7</w:t>
            </w:r>
          </w:p>
          <w:p w14:paraId="6CB86BDC" w14:textId="7A0ED9AB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РБ500032891.088</w:t>
            </w:r>
          </w:p>
          <w:p w14:paraId="23AE6E30" w14:textId="33F5833C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-2002, п.5.7</w:t>
            </w:r>
          </w:p>
          <w:p w14:paraId="668B053A" w14:textId="7E545FE1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РБ500032891.099</w:t>
            </w:r>
          </w:p>
          <w:p w14:paraId="75C60013" w14:textId="26C173FA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-2003, п.5.7</w:t>
            </w:r>
          </w:p>
          <w:p w14:paraId="4256A818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47FDD489" w14:textId="05EF24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-94, п.5.7</w:t>
            </w:r>
          </w:p>
          <w:p w14:paraId="4B61175E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6FCF5A84" w14:textId="117B89C5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п.5.8</w:t>
            </w:r>
          </w:p>
          <w:p w14:paraId="7AB6F18D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00D0767D" w14:textId="66CA51F4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п.5.8</w:t>
            </w:r>
          </w:p>
          <w:p w14:paraId="3FF67D8D" w14:textId="6E3B4F4E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РБ500032891.090</w:t>
            </w:r>
          </w:p>
          <w:p w14:paraId="585E48B0" w14:textId="575DAE59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п.5.7</w:t>
            </w:r>
          </w:p>
          <w:p w14:paraId="3F6A5880" w14:textId="77777777" w:rsidR="008D304B" w:rsidRPr="00486DF6" w:rsidRDefault="008D304B" w:rsidP="003408F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A006C7" w:rsidRPr="000348AC" w14:paraId="440E0019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73561BC1" w14:textId="77777777" w:rsidR="00A006C7" w:rsidRDefault="00A006C7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1.11*</w:t>
            </w:r>
          </w:p>
          <w:p w14:paraId="749E89EF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AC51B05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A740F8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6BA98D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FC59C2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10962E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09619B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49DE0A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16CC99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9B72BB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D4D94D2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4B443E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532E44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3EDD52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7C8205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EA614F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0B5BC7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6DA002" w14:textId="77777777" w:rsidR="00040DD3" w:rsidRDefault="00040DD3" w:rsidP="0004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1.11*</w:t>
            </w:r>
          </w:p>
          <w:p w14:paraId="61CABA91" w14:textId="36193616" w:rsidR="00040DD3" w:rsidRPr="002A73E6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96448D5" w14:textId="77777777" w:rsidR="00A006C7" w:rsidRPr="002A73E6" w:rsidRDefault="00A006C7" w:rsidP="00A006C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B2D988" w14:textId="77777777" w:rsidR="00A006C7" w:rsidRPr="008D304B" w:rsidRDefault="00A006C7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29.32/</w:t>
            </w:r>
          </w:p>
          <w:p w14:paraId="4650B8F1" w14:textId="77777777" w:rsidR="00A006C7" w:rsidRDefault="00A006C7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29.137</w:t>
            </w:r>
          </w:p>
          <w:p w14:paraId="55AB424B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77C74686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0B9C798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2F9B545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E04D31E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47B0BC9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BF29D7B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D0A2E0C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25A5B89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74A8D3A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9E4618A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3F7A0DA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39B6FBF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5C97963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BA5FEF7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44D87B7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0E0E94A" w14:textId="77777777" w:rsidR="00040DD3" w:rsidRPr="008D304B" w:rsidRDefault="00040DD3" w:rsidP="00040DD3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29.32/</w:t>
            </w:r>
          </w:p>
          <w:p w14:paraId="574AEC65" w14:textId="4F6278F3" w:rsidR="00040DD3" w:rsidRPr="008D304B" w:rsidRDefault="00040DD3" w:rsidP="00040DD3">
            <w:pPr>
              <w:ind w:left="-69" w:right="-105"/>
              <w:jc w:val="center"/>
              <w:rPr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B2DE593" w14:textId="77777777" w:rsidR="00A006C7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Стабильность температурных характеристик</w:t>
            </w:r>
          </w:p>
          <w:p w14:paraId="7C80354F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2377389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00494ED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E2CDABD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B7552D9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1907C68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6357CD6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B758086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B9F2E6F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3E474E61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052B0EE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CDBD7C2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E73C578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B361D95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47BAF08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35CB4B0" w14:textId="77777777" w:rsidR="00040DD3" w:rsidRDefault="00040DD3" w:rsidP="00040DD3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Стабильность температурных характеристик</w:t>
            </w:r>
          </w:p>
          <w:p w14:paraId="705BB070" w14:textId="42E78C0A" w:rsidR="00040DD3" w:rsidRPr="008D304B" w:rsidRDefault="00040DD3" w:rsidP="00A006C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8C990D" w14:textId="77777777" w:rsidR="00A006C7" w:rsidRPr="00494C4C" w:rsidRDefault="00A006C7" w:rsidP="00A006C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BC8CEA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ГОСТ 30635-99, п.8.6.3</w:t>
            </w:r>
          </w:p>
          <w:p w14:paraId="0576C6C7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ГОСТ 34339-2017, п.5.6.2</w:t>
            </w:r>
          </w:p>
          <w:p w14:paraId="38B464A2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37.353.004-88, п.5.9</w:t>
            </w:r>
          </w:p>
          <w:p w14:paraId="7B85785C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37.353.020-93, п.5.9</w:t>
            </w:r>
          </w:p>
          <w:p w14:paraId="3FFCD45A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00232147.032</w:t>
            </w:r>
          </w:p>
          <w:p w14:paraId="4A6755A3" w14:textId="2814C601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-94, п.5.12</w:t>
            </w:r>
          </w:p>
          <w:p w14:paraId="6F2F436C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00232147.040</w:t>
            </w:r>
          </w:p>
          <w:p w14:paraId="794D1D90" w14:textId="616B5F2E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-96, п.5.10</w:t>
            </w:r>
          </w:p>
          <w:p w14:paraId="736774EB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00232147.042</w:t>
            </w:r>
          </w:p>
          <w:p w14:paraId="1E7404DE" w14:textId="033A6CAA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-96, п.5.10</w:t>
            </w:r>
          </w:p>
          <w:p w14:paraId="2D641702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00232147.044</w:t>
            </w:r>
          </w:p>
          <w:p w14:paraId="63EB6D52" w14:textId="62FD604B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-96, п.5.10</w:t>
            </w:r>
          </w:p>
          <w:p w14:paraId="0F530093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00232147.048</w:t>
            </w:r>
          </w:p>
          <w:p w14:paraId="59CDD73A" w14:textId="73D36192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-97, п.5.10</w:t>
            </w:r>
          </w:p>
          <w:p w14:paraId="0C6F0D87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lastRenderedPageBreak/>
              <w:t>ТУ РБ 00232147.071</w:t>
            </w:r>
          </w:p>
          <w:p w14:paraId="48C6B040" w14:textId="516AE20E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п.5.10</w:t>
            </w:r>
          </w:p>
          <w:p w14:paraId="4D96FB15" w14:textId="342B25DA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РБ500032891.081</w:t>
            </w:r>
          </w:p>
          <w:p w14:paraId="09645B79" w14:textId="1B66B0BD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п.5.9</w:t>
            </w:r>
          </w:p>
          <w:p w14:paraId="26F10FAB" w14:textId="08F2DCC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РБ500032891.083</w:t>
            </w:r>
          </w:p>
          <w:p w14:paraId="6A15EAB9" w14:textId="7657F223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п.5.9</w:t>
            </w:r>
          </w:p>
          <w:p w14:paraId="5A6A609B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РБ500032891.088</w:t>
            </w:r>
          </w:p>
          <w:p w14:paraId="65DABD21" w14:textId="43A2DFA4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-2002, п.5.10</w:t>
            </w:r>
          </w:p>
          <w:p w14:paraId="7B3188F4" w14:textId="365FEAE8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РБ500032891.099</w:t>
            </w:r>
          </w:p>
          <w:p w14:paraId="139699D8" w14:textId="18C3A046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 xml:space="preserve">-2003, </w:t>
            </w:r>
            <w:r w:rsidR="008D537C" w:rsidRPr="00637068">
              <w:rPr>
                <w:rFonts w:eastAsia="Batang"/>
                <w:sz w:val="22"/>
                <w:szCs w:val="22"/>
              </w:rPr>
              <w:t>п</w:t>
            </w:r>
            <w:r w:rsidRPr="00637068">
              <w:rPr>
                <w:rFonts w:eastAsia="Batang"/>
                <w:sz w:val="22"/>
                <w:szCs w:val="22"/>
              </w:rPr>
              <w:t>.5.10</w:t>
            </w:r>
          </w:p>
          <w:p w14:paraId="2351FBFF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00232147.026</w:t>
            </w:r>
          </w:p>
          <w:p w14:paraId="1398BACE" w14:textId="1B3D349D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-94, п.5.8</w:t>
            </w:r>
          </w:p>
          <w:p w14:paraId="38EC7B84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00232147.075</w:t>
            </w:r>
          </w:p>
          <w:p w14:paraId="65432150" w14:textId="16182FBF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п.5.12</w:t>
            </w:r>
          </w:p>
          <w:p w14:paraId="5D053ACB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00232147.078</w:t>
            </w:r>
          </w:p>
          <w:p w14:paraId="5B61E7E8" w14:textId="634B5B94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п.5.12</w:t>
            </w:r>
          </w:p>
          <w:p w14:paraId="140284C4" w14:textId="3FAC1690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РБ500032891.090</w:t>
            </w:r>
          </w:p>
          <w:p w14:paraId="560A940F" w14:textId="2CAD6B84" w:rsidR="00A006C7" w:rsidRPr="000348AC" w:rsidRDefault="00A006C7" w:rsidP="003408FF">
            <w:pPr>
              <w:ind w:right="-144"/>
              <w:rPr>
                <w:rFonts w:eastAsia="Batang"/>
                <w:color w:val="00B050"/>
                <w:sz w:val="22"/>
                <w:szCs w:val="22"/>
                <w:highlight w:val="yellow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п.5.10</w:t>
            </w:r>
          </w:p>
          <w:p w14:paraId="07F17D9D" w14:textId="77777777" w:rsidR="00A006C7" w:rsidRDefault="00A006C7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231F8F5D" w14:textId="77777777" w:rsidR="008D304B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7D04EF55" w14:textId="77777777" w:rsidR="008D304B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6123E5E5" w14:textId="77777777" w:rsidR="008D304B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14D82B9E" w14:textId="77777777" w:rsidR="008D304B" w:rsidRPr="00494C4C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A006C7" w:rsidRPr="000348AC" w14:paraId="723B518C" w14:textId="77777777" w:rsidTr="00486DDA">
        <w:trPr>
          <w:trHeight w:val="227"/>
        </w:trPr>
        <w:tc>
          <w:tcPr>
            <w:tcW w:w="709" w:type="dxa"/>
            <w:shd w:val="clear" w:color="auto" w:fill="auto"/>
          </w:tcPr>
          <w:p w14:paraId="653889F0" w14:textId="77777777" w:rsidR="00A006C7" w:rsidRDefault="00A006C7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1.12*</w:t>
            </w:r>
          </w:p>
          <w:p w14:paraId="2AD95F60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F47EF3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BD2591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5300EE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56F663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A69A30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61E669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88E7C1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12428B4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5508EA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776177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D70E8C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5835E4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B47FA1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88B52DF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B093F4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87B652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A14377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56EFBC9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CF03AF2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317497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E63E92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86E048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003E87A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915D8E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8ABC68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C599B9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F3A59C3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66D278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82ADB0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E91F5D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846407" w14:textId="77777777" w:rsidR="00637068" w:rsidRDefault="00637068" w:rsidP="0063706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1.12*</w:t>
            </w:r>
          </w:p>
          <w:p w14:paraId="6826A5A8" w14:textId="6E4A5E86" w:rsidR="00637068" w:rsidRPr="002A73E6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DAE116C" w14:textId="77777777" w:rsidR="00A006C7" w:rsidRPr="002A73E6" w:rsidRDefault="00A006C7" w:rsidP="00A006C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17A4F9" w14:textId="77777777" w:rsidR="00A006C7" w:rsidRDefault="00A006C7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29.32/</w:t>
            </w:r>
            <w:r w:rsidRPr="008D304B">
              <w:rPr>
                <w:rFonts w:eastAsia="Batang"/>
                <w:sz w:val="22"/>
                <w:szCs w:val="22"/>
              </w:rPr>
              <w:br/>
              <w:t>36.057</w:t>
            </w:r>
          </w:p>
          <w:p w14:paraId="593F181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03B49FC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153A852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7F565B5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D4121DF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A1D659F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66E66C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47B9A08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A8B7EF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6F63C9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4A4BFD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E2672D5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681079C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E48054D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856ED8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8FFEC08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A0766C5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02029D6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5F81D7C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4BA5C60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A64FD80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7922822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A1F4EDF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AD3E824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3039C39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4010A42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F17A479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73003D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3D0C61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CD37F51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C3DB3E8" w14:textId="77777777" w:rsidR="00637068" w:rsidRDefault="00637068" w:rsidP="00637068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29.32/</w:t>
            </w:r>
            <w:r w:rsidRPr="008D304B">
              <w:rPr>
                <w:rFonts w:eastAsia="Batang"/>
                <w:sz w:val="22"/>
                <w:szCs w:val="22"/>
              </w:rPr>
              <w:br/>
              <w:t>36.057</w:t>
            </w:r>
          </w:p>
          <w:p w14:paraId="09DF2B96" w14:textId="08C99D78" w:rsidR="00637068" w:rsidRPr="008D304B" w:rsidRDefault="00637068" w:rsidP="00A006C7">
            <w:pPr>
              <w:ind w:left="-69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42AFF44" w14:textId="77777777" w:rsidR="00637068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 xml:space="preserve">Стендовые </w:t>
            </w:r>
          </w:p>
          <w:p w14:paraId="178DAACB" w14:textId="77777777" w:rsidR="00637068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 xml:space="preserve">ресурсные </w:t>
            </w:r>
          </w:p>
          <w:p w14:paraId="4DDC196F" w14:textId="77777777" w:rsidR="00A006C7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испытания</w:t>
            </w:r>
          </w:p>
          <w:p w14:paraId="1F138BCD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493E0AA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E44161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A746F1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F2614BC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F4A3E1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338E361F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75153B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E24FC13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23F06B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8D6BF0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D71CCF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72070B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5A3AD7F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1364D6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28F4062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D43ABC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C9A083C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6776F23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E9CBF3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3A30F857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C4624A1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9568033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F0CBDE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2902C6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89A9F8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E8C22A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F47970D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2EB82F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E52978D" w14:textId="77777777" w:rsidR="00637068" w:rsidRDefault="00637068" w:rsidP="00637068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 xml:space="preserve">Стендовые </w:t>
            </w:r>
          </w:p>
          <w:p w14:paraId="718CFD65" w14:textId="77777777" w:rsidR="00637068" w:rsidRDefault="00637068" w:rsidP="00637068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 xml:space="preserve">ресурсные </w:t>
            </w:r>
          </w:p>
          <w:p w14:paraId="48E21197" w14:textId="77777777" w:rsidR="00637068" w:rsidRDefault="00637068" w:rsidP="00637068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испытания</w:t>
            </w:r>
          </w:p>
          <w:p w14:paraId="44BB753A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E508152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C3277E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C57AB5E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7131D6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ECD2A5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7020ECD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4F4001E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D30C45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58B4EE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3CD5BF2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22B2BC4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F49573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9C643FB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197DAAE" w14:textId="308FCBE4" w:rsidR="00637068" w:rsidRPr="008D304B" w:rsidRDefault="00637068" w:rsidP="00A006C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9AD2019" w14:textId="77777777" w:rsidR="00A006C7" w:rsidRPr="00494C4C" w:rsidRDefault="00A006C7" w:rsidP="00A006C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9FFFC6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ГОСТ 30635-99, п.8.7</w:t>
            </w:r>
          </w:p>
          <w:p w14:paraId="56241822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ГОСТ 34339-2017, п.5.9</w:t>
            </w:r>
          </w:p>
          <w:p w14:paraId="41BEBBF3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37.353.020-93, п.5.8</w:t>
            </w:r>
          </w:p>
          <w:p w14:paraId="567FC363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00232147.032</w:t>
            </w:r>
          </w:p>
          <w:p w14:paraId="4D3D2CD2" w14:textId="41B84D71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-94, п.5.10</w:t>
            </w:r>
          </w:p>
          <w:p w14:paraId="00CE484B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00232147.040</w:t>
            </w:r>
          </w:p>
          <w:p w14:paraId="3EED626F" w14:textId="11AEFA8A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-96, п.5.9</w:t>
            </w:r>
          </w:p>
          <w:p w14:paraId="2523682F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00232147.042</w:t>
            </w:r>
          </w:p>
          <w:p w14:paraId="33E6169D" w14:textId="04B815A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-96, п.5.9</w:t>
            </w:r>
          </w:p>
          <w:p w14:paraId="4811750B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00232147.044</w:t>
            </w:r>
          </w:p>
          <w:p w14:paraId="1CFE5A28" w14:textId="5A60A11B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-96, п.5.10</w:t>
            </w:r>
          </w:p>
          <w:p w14:paraId="59B18B4D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00232147.048</w:t>
            </w:r>
          </w:p>
          <w:p w14:paraId="64D57131" w14:textId="60C3FC43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-97, п.5.8</w:t>
            </w:r>
          </w:p>
          <w:p w14:paraId="49DB5369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00232147.071</w:t>
            </w:r>
          </w:p>
          <w:p w14:paraId="6B645BA2" w14:textId="0B39F792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п.5.8</w:t>
            </w:r>
          </w:p>
          <w:p w14:paraId="0A83F1D5" w14:textId="02E133CD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РБ500032891.081</w:t>
            </w:r>
          </w:p>
          <w:p w14:paraId="041C5934" w14:textId="7E1BC5E6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п.5.8</w:t>
            </w:r>
          </w:p>
          <w:p w14:paraId="7E8D833B" w14:textId="15F07B60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РБ500032891.083</w:t>
            </w:r>
          </w:p>
          <w:p w14:paraId="4E96E367" w14:textId="148CF486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п.5.8</w:t>
            </w:r>
          </w:p>
          <w:p w14:paraId="06ABF324" w14:textId="0D9B6926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РБ500032891.088</w:t>
            </w:r>
          </w:p>
          <w:p w14:paraId="0D9EB326" w14:textId="45B9DEFA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-2002, п.5.8</w:t>
            </w:r>
          </w:p>
          <w:p w14:paraId="6E855B5E" w14:textId="0D0F2355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РБ500032891.099</w:t>
            </w:r>
          </w:p>
          <w:p w14:paraId="1C4B6C48" w14:textId="1E1D8BB5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-2003, п.5.8</w:t>
            </w:r>
          </w:p>
          <w:p w14:paraId="1485D7D5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37.353.004-88, п.5.8</w:t>
            </w:r>
          </w:p>
          <w:p w14:paraId="4405277D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00232147.026</w:t>
            </w:r>
          </w:p>
          <w:p w14:paraId="6DB5B967" w14:textId="18CB22DD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-94, п.5.9</w:t>
            </w:r>
          </w:p>
          <w:p w14:paraId="77024C35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00232147.075</w:t>
            </w:r>
          </w:p>
          <w:p w14:paraId="6F969901" w14:textId="14C8D0E3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п.5.10</w:t>
            </w:r>
          </w:p>
          <w:p w14:paraId="7F78AD7A" w14:textId="77777777" w:rsidR="00A006C7" w:rsidRPr="00C42814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C42814">
              <w:rPr>
                <w:rFonts w:eastAsia="Batang"/>
                <w:sz w:val="22"/>
                <w:szCs w:val="22"/>
              </w:rPr>
              <w:lastRenderedPageBreak/>
              <w:t>ТУ РБ 00232147.078-2000, п.5.10</w:t>
            </w:r>
          </w:p>
          <w:p w14:paraId="27C404C5" w14:textId="25F7D32F" w:rsidR="00C42814" w:rsidRPr="00C42814" w:rsidRDefault="00A006C7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Batang"/>
                <w:sz w:val="22"/>
                <w:szCs w:val="22"/>
              </w:rPr>
            </w:pPr>
            <w:r w:rsidRPr="00C42814">
              <w:rPr>
                <w:rFonts w:eastAsia="Batang"/>
                <w:sz w:val="22"/>
                <w:szCs w:val="22"/>
              </w:rPr>
              <w:t>ТУ РБ500032891.090</w:t>
            </w:r>
          </w:p>
          <w:p w14:paraId="0CD39114" w14:textId="3FE74EBA" w:rsidR="00A006C7" w:rsidRPr="00C42814" w:rsidRDefault="00A006C7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Batang"/>
                <w:sz w:val="22"/>
                <w:szCs w:val="22"/>
              </w:rPr>
            </w:pPr>
            <w:r w:rsidRPr="00C42814">
              <w:rPr>
                <w:rFonts w:eastAsia="Batang"/>
                <w:sz w:val="22"/>
                <w:szCs w:val="22"/>
              </w:rPr>
              <w:t>-2001, п.5.9</w:t>
            </w:r>
          </w:p>
          <w:p w14:paraId="7F1AF7BE" w14:textId="77777777" w:rsidR="00A006C7" w:rsidRDefault="00A006C7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1CDA5B4F" w14:textId="77777777" w:rsidR="008D304B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597EC07E" w14:textId="77777777" w:rsidR="008D304B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45053872" w14:textId="77777777" w:rsidR="008D304B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11B54596" w14:textId="53A413BC" w:rsidR="008D304B" w:rsidRPr="00494C4C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76416D" w:rsidRPr="000348AC" w14:paraId="03CF8AE7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68B461B1" w14:textId="06448605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2.1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757C770" w14:textId="77777777" w:rsidR="0076416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Камеры тормозные пневматических приводов</w:t>
            </w:r>
          </w:p>
          <w:p w14:paraId="16D5599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3BFCA4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BB7903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7E3D14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BBE8C48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109118B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0C110C7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1E15A9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2C3A34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FEC40A5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DE7863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107A45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3C4BDCD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CCA990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1497DDD4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F044163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DE1688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CB861E9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CB971D1" w14:textId="77777777" w:rsidR="00C42814" w:rsidRDefault="00C42814" w:rsidP="00C42814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Камеры тормозные пневматических приводов</w:t>
            </w:r>
          </w:p>
          <w:p w14:paraId="6B14AAA0" w14:textId="5793C32F" w:rsidR="00C42814" w:rsidRPr="005372DD" w:rsidRDefault="00C42814" w:rsidP="0076416D">
            <w:pPr>
              <w:rPr>
                <w:rFonts w:eastAsia="Batang"/>
                <w:sz w:val="22"/>
                <w:szCs w:val="22"/>
                <w:highlight w:val="yellow"/>
              </w:rPr>
            </w:pPr>
          </w:p>
        </w:tc>
        <w:tc>
          <w:tcPr>
            <w:tcW w:w="753" w:type="dxa"/>
            <w:shd w:val="clear" w:color="auto" w:fill="auto"/>
          </w:tcPr>
          <w:p w14:paraId="7B35B4FC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29.32/</w:t>
            </w:r>
          </w:p>
          <w:p w14:paraId="12E2A879" w14:textId="566D11F2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11.116</w:t>
            </w:r>
          </w:p>
        </w:tc>
        <w:tc>
          <w:tcPr>
            <w:tcW w:w="2224" w:type="dxa"/>
            <w:shd w:val="clear" w:color="auto" w:fill="auto"/>
          </w:tcPr>
          <w:p w14:paraId="3156480F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Внешний</w:t>
            </w:r>
          </w:p>
          <w:p w14:paraId="1D077D48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осмотр</w:t>
            </w:r>
          </w:p>
          <w:p w14:paraId="1C65F69C" w14:textId="56172471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877AB16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</w:t>
            </w:r>
          </w:p>
          <w:p w14:paraId="71EB30E6" w14:textId="77777777" w:rsidR="0076416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</w:t>
            </w:r>
          </w:p>
          <w:p w14:paraId="6BE0FCEB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36EE826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E2AC3E4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45A2C62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0D61702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3E25ADE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1C85E1E3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6574A2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31FBA7F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E587FA5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4A2D6AF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A7746FF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61A098B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4A6C94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6EC65A7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C17AE5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38D3779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16C35D3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3D9DE27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D2CBD5E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2DFBEE5" w14:textId="77777777" w:rsidR="00C42814" w:rsidRPr="00582977" w:rsidRDefault="00C42814" w:rsidP="00C42814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lastRenderedPageBreak/>
              <w:t>ГОСТ 31253-2004</w:t>
            </w:r>
          </w:p>
          <w:p w14:paraId="4CAB218F" w14:textId="77777777" w:rsidR="00C42814" w:rsidRDefault="00C42814" w:rsidP="00C42814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</w:t>
            </w:r>
          </w:p>
          <w:p w14:paraId="73E8AD0E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A90289A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5BCE6A8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13FBB50" w14:textId="77777777" w:rsidR="00C42814" w:rsidRPr="00582977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EB2918C" w14:textId="77777777" w:rsidR="0076416D" w:rsidRPr="00494C4C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865749" w14:textId="3534FB01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lastRenderedPageBreak/>
              <w:t>ГОСТ 31253-2004, п.8.4</w:t>
            </w:r>
          </w:p>
        </w:tc>
      </w:tr>
      <w:tr w:rsidR="0076416D" w:rsidRPr="000348AC" w14:paraId="79E84C6D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4C106B4D" w14:textId="0DD625B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2.2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2CF14955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DDD758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3F970BFC" w14:textId="699B3211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5CDBD199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Габаритные и присоединительные размеры</w:t>
            </w:r>
          </w:p>
          <w:p w14:paraId="20B38EAD" w14:textId="01DCB3FC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3754B4E" w14:textId="77777777" w:rsidR="0076416D" w:rsidRPr="00494C4C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D6BB9C" w14:textId="4C8E2C6E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п.8.1, п.8.2</w:t>
            </w:r>
          </w:p>
        </w:tc>
      </w:tr>
      <w:tr w:rsidR="0076416D" w:rsidRPr="000348AC" w14:paraId="4C1A3235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5FC8DBFF" w14:textId="6B71A449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2.3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37AC9CC7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F17D0D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740761A5" w14:textId="6D571F88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4261A400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Проверка хода штока: </w:t>
            </w:r>
          </w:p>
          <w:p w14:paraId="36DD6B71" w14:textId="419AC259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- силовой части; </w:t>
            </w:r>
          </w:p>
          <w:p w14:paraId="6C27C1F1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энергоаккумулятора</w:t>
            </w:r>
          </w:p>
          <w:p w14:paraId="5A39F199" w14:textId="5A6A3506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F661C1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4B545A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п.8.5.3, п.8.5.4</w:t>
            </w:r>
          </w:p>
          <w:p w14:paraId="36112DE3" w14:textId="35EFB2C0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33543-2015, п.6.3</w:t>
            </w:r>
          </w:p>
        </w:tc>
      </w:tr>
      <w:tr w:rsidR="0076416D" w:rsidRPr="000348AC" w14:paraId="6B548E98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294D5ED8" w14:textId="01B87750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2.4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183C4C54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63492E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5C48ED68" w14:textId="18FB5250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C91906A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Испытания на работоспособность: </w:t>
            </w:r>
          </w:p>
          <w:p w14:paraId="775E2C0A" w14:textId="07878C85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- силовой части; </w:t>
            </w:r>
          </w:p>
          <w:p w14:paraId="5F0BA2A9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быстро-растормаживающего устройства</w:t>
            </w:r>
          </w:p>
          <w:p w14:paraId="144213DC" w14:textId="77777777" w:rsidR="0076416D" w:rsidRDefault="0076416D" w:rsidP="0076416D">
            <w:pPr>
              <w:ind w:right="-159"/>
              <w:rPr>
                <w:sz w:val="22"/>
                <w:szCs w:val="22"/>
              </w:rPr>
            </w:pPr>
          </w:p>
          <w:p w14:paraId="22D43880" w14:textId="77777777" w:rsidR="00C42814" w:rsidRDefault="00C42814" w:rsidP="0076416D">
            <w:pPr>
              <w:ind w:right="-159"/>
              <w:rPr>
                <w:sz w:val="22"/>
                <w:szCs w:val="22"/>
              </w:rPr>
            </w:pPr>
          </w:p>
          <w:p w14:paraId="0094ECF1" w14:textId="77777777" w:rsidR="00C42814" w:rsidRDefault="00C42814" w:rsidP="0076416D">
            <w:pPr>
              <w:ind w:right="-159"/>
              <w:rPr>
                <w:sz w:val="22"/>
                <w:szCs w:val="22"/>
              </w:rPr>
            </w:pPr>
          </w:p>
          <w:p w14:paraId="74C8A624" w14:textId="154EA133" w:rsidR="00C42814" w:rsidRPr="005372DD" w:rsidRDefault="00C42814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9A9A7A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A9301D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п.8.5.2, п.8.5.5</w:t>
            </w:r>
          </w:p>
          <w:p w14:paraId="56252DA2" w14:textId="40A7A380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33543-2015, п.6.3</w:t>
            </w:r>
          </w:p>
        </w:tc>
      </w:tr>
      <w:tr w:rsidR="0076416D" w:rsidRPr="000348AC" w14:paraId="3C496D16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5C76ABB8" w14:textId="1CC5F608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2.5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4FA68949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8FAB52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42ED8E62" w14:textId="4DAC3AD6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6359F99C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Испытания на герметичность: </w:t>
            </w:r>
          </w:p>
          <w:p w14:paraId="0DC9B5A9" w14:textId="39B15FB3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- силовой части; </w:t>
            </w:r>
          </w:p>
          <w:p w14:paraId="7426D155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энергоаккумулятора</w:t>
            </w:r>
          </w:p>
          <w:p w14:paraId="2E7C2FC7" w14:textId="7B1919BE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D41A787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382C9B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п.8.6</w:t>
            </w:r>
          </w:p>
          <w:p w14:paraId="0AC4D5C4" w14:textId="58141E9C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33543-2015, п.6.4</w:t>
            </w:r>
          </w:p>
        </w:tc>
      </w:tr>
      <w:tr w:rsidR="0076416D" w:rsidRPr="000348AC" w14:paraId="5E45EB72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67EAB743" w14:textId="717C4CB3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2.6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3285701D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0DFCC3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442ADC28" w14:textId="07A6B1CA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  <w:lang w:val="en-US"/>
              </w:rPr>
              <w:t>29</w:t>
            </w:r>
            <w:r w:rsidRPr="005372DD">
              <w:rPr>
                <w:rFonts w:eastAsia="Batang"/>
                <w:sz w:val="22"/>
                <w:szCs w:val="22"/>
              </w:rPr>
              <w:t>.</w:t>
            </w:r>
            <w:r w:rsidRPr="005372DD">
              <w:rPr>
                <w:rFonts w:eastAsia="Batang"/>
                <w:sz w:val="22"/>
                <w:szCs w:val="22"/>
                <w:lang w:val="en-US"/>
              </w:rPr>
              <w:t>137</w:t>
            </w:r>
          </w:p>
        </w:tc>
        <w:tc>
          <w:tcPr>
            <w:tcW w:w="2224" w:type="dxa"/>
            <w:shd w:val="clear" w:color="auto" w:fill="auto"/>
          </w:tcPr>
          <w:p w14:paraId="20FF49E8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Проверка усилия на штоке:</w:t>
            </w:r>
          </w:p>
          <w:p w14:paraId="7CC3139B" w14:textId="49C9DCC5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силовой части;</w:t>
            </w:r>
          </w:p>
          <w:p w14:paraId="035B93F7" w14:textId="5DE3ADB2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энергоаккумулятора</w:t>
            </w:r>
          </w:p>
          <w:p w14:paraId="3B4CB948" w14:textId="62D428B4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6CD554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E71A85" w14:textId="77777777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 п.8.3</w:t>
            </w:r>
          </w:p>
          <w:p w14:paraId="2F40A6A6" w14:textId="3AF11D9C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п.6.5.1, п.6.5.2</w:t>
            </w:r>
          </w:p>
        </w:tc>
      </w:tr>
      <w:tr w:rsidR="0076416D" w:rsidRPr="000348AC" w14:paraId="653E8DE4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3B6656A5" w14:textId="48975DEC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2.7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6016D6CD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02A63ED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673B4EA9" w14:textId="7548291A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36.038</w:t>
            </w:r>
          </w:p>
        </w:tc>
        <w:tc>
          <w:tcPr>
            <w:tcW w:w="2224" w:type="dxa"/>
            <w:shd w:val="clear" w:color="auto" w:fill="auto"/>
          </w:tcPr>
          <w:p w14:paraId="5D9099F1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Проверка давления включения быстро-растормаживающего устройства</w:t>
            </w:r>
          </w:p>
          <w:p w14:paraId="6945A194" w14:textId="028B5FA8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F549218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09B37A" w14:textId="77777777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 п.8.5.5</w:t>
            </w:r>
          </w:p>
          <w:p w14:paraId="5A7568B3" w14:textId="423725F0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п.6.3.4</w:t>
            </w:r>
          </w:p>
        </w:tc>
      </w:tr>
      <w:tr w:rsidR="0076416D" w:rsidRPr="000348AC" w14:paraId="5993E1EF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2BD64F21" w14:textId="71FAF9FA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2.8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57A65CA9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7C81BC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243D97A9" w14:textId="5D89E4C8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36.038</w:t>
            </w:r>
          </w:p>
        </w:tc>
        <w:tc>
          <w:tcPr>
            <w:tcW w:w="2224" w:type="dxa"/>
            <w:shd w:val="clear" w:color="auto" w:fill="auto"/>
          </w:tcPr>
          <w:p w14:paraId="20DE550D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Проверка давления отключения энергоаккумулятора</w:t>
            </w:r>
          </w:p>
          <w:p w14:paraId="69F0072F" w14:textId="0E1AC48B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507948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B74120" w14:textId="77777777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 п.8.5.6</w:t>
            </w:r>
          </w:p>
          <w:p w14:paraId="02498585" w14:textId="094A59C5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п.6.5.2</w:t>
            </w:r>
          </w:p>
        </w:tc>
      </w:tr>
      <w:tr w:rsidR="0076416D" w:rsidRPr="000348AC" w14:paraId="0DA763AF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1D5AFDA4" w14:textId="4454E474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2.9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46C13500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F2D3F3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7D1B1238" w14:textId="05B9E7C0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36.057</w:t>
            </w:r>
          </w:p>
        </w:tc>
        <w:tc>
          <w:tcPr>
            <w:tcW w:w="2224" w:type="dxa"/>
            <w:shd w:val="clear" w:color="auto" w:fill="auto"/>
          </w:tcPr>
          <w:p w14:paraId="3F40C954" w14:textId="77777777" w:rsidR="0076416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Стендовые испытания на долговечность и ресурс в условиях циклического нагружения</w:t>
            </w:r>
          </w:p>
          <w:p w14:paraId="1296EAA7" w14:textId="0459721F" w:rsidR="00651564" w:rsidRPr="005372DD" w:rsidRDefault="00651564" w:rsidP="0076416D">
            <w:pPr>
              <w:ind w:right="-159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2B4C955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6298B0" w14:textId="0D3708A0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</w:t>
            </w:r>
            <w:r w:rsidR="00006232" w:rsidRPr="00006232">
              <w:rPr>
                <w:rFonts w:eastAsia="Batang"/>
                <w:sz w:val="22"/>
                <w:szCs w:val="22"/>
              </w:rPr>
              <w:t xml:space="preserve"> </w:t>
            </w:r>
            <w:r w:rsidRPr="00006232">
              <w:rPr>
                <w:rFonts w:eastAsia="Batang"/>
                <w:sz w:val="22"/>
                <w:szCs w:val="22"/>
              </w:rPr>
              <w:t>п.8.7</w:t>
            </w:r>
          </w:p>
          <w:p w14:paraId="2C9C925A" w14:textId="55883B4D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п.6.6.1, п.6.6.2</w:t>
            </w:r>
          </w:p>
        </w:tc>
      </w:tr>
    </w:tbl>
    <w:p w14:paraId="23D70AB8" w14:textId="77777777" w:rsidR="00B729C7" w:rsidRPr="00290990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30484D">
      <w:pPr>
        <w:ind w:left="-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30484D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372DD" w:rsidRDefault="00B729C7" w:rsidP="0030484D">
      <w:pPr>
        <w:ind w:left="-142"/>
        <w:rPr>
          <w:sz w:val="24"/>
          <w:szCs w:val="24"/>
          <w:lang w:eastAsia="en-US"/>
        </w:rPr>
      </w:pPr>
    </w:p>
    <w:p w14:paraId="4108C4C0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726EC69B" w14:textId="07DFAC9A" w:rsidR="0047483A" w:rsidRDefault="0057415A" w:rsidP="0047483A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sectPr w:rsidR="0047483A" w:rsidSect="00474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537C" w14:textId="77777777" w:rsidR="00B32157" w:rsidRDefault="00B32157" w:rsidP="0011070C">
      <w:r>
        <w:separator/>
      </w:r>
    </w:p>
  </w:endnote>
  <w:endnote w:type="continuationSeparator" w:id="0">
    <w:p w14:paraId="368329E4" w14:textId="77777777" w:rsidR="00B32157" w:rsidRDefault="00B321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5F6B8F0" w:rsidR="0029193F" w:rsidRPr="00B453D4" w:rsidRDefault="006B343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9F4BE4E" w:rsidR="0029193F" w:rsidRPr="007624CE" w:rsidRDefault="006B343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C5D1" w14:textId="77777777" w:rsidR="00B32157" w:rsidRDefault="00B32157" w:rsidP="0011070C">
      <w:r>
        <w:separator/>
      </w:r>
    </w:p>
  </w:footnote>
  <w:footnote w:type="continuationSeparator" w:id="0">
    <w:p w14:paraId="39D2365A" w14:textId="77777777" w:rsidR="00B32157" w:rsidRDefault="00B321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05931484" name="Рисунок 40593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76419F8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</w:t>
          </w:r>
          <w:r w:rsidR="000348AC">
            <w:rPr>
              <w:bCs/>
              <w:sz w:val="24"/>
              <w:szCs w:val="24"/>
            </w:rPr>
            <w:t>.1569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88871807" name="Рисунок 178887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06232"/>
    <w:rsid w:val="0001102E"/>
    <w:rsid w:val="00012536"/>
    <w:rsid w:val="00013252"/>
    <w:rsid w:val="0001399A"/>
    <w:rsid w:val="00013F7C"/>
    <w:rsid w:val="00014326"/>
    <w:rsid w:val="00016E96"/>
    <w:rsid w:val="00021806"/>
    <w:rsid w:val="00021901"/>
    <w:rsid w:val="00022A72"/>
    <w:rsid w:val="000348AC"/>
    <w:rsid w:val="0003797A"/>
    <w:rsid w:val="000406C6"/>
    <w:rsid w:val="00040DD3"/>
    <w:rsid w:val="00047FFD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5E91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C53BC"/>
    <w:rsid w:val="000D05EA"/>
    <w:rsid w:val="000D2CA4"/>
    <w:rsid w:val="000D3E11"/>
    <w:rsid w:val="000D49BB"/>
    <w:rsid w:val="000E2802"/>
    <w:rsid w:val="000E472C"/>
    <w:rsid w:val="000E7A76"/>
    <w:rsid w:val="000F32CA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5A28"/>
    <w:rsid w:val="00126D0D"/>
    <w:rsid w:val="00130EC6"/>
    <w:rsid w:val="0013105B"/>
    <w:rsid w:val="00132246"/>
    <w:rsid w:val="00134BB9"/>
    <w:rsid w:val="00140A13"/>
    <w:rsid w:val="00141A99"/>
    <w:rsid w:val="00142260"/>
    <w:rsid w:val="00151CA0"/>
    <w:rsid w:val="001529E3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B5F0E"/>
    <w:rsid w:val="001C148F"/>
    <w:rsid w:val="001C2D10"/>
    <w:rsid w:val="001C32D3"/>
    <w:rsid w:val="001C5867"/>
    <w:rsid w:val="001C7584"/>
    <w:rsid w:val="001C7712"/>
    <w:rsid w:val="001D232F"/>
    <w:rsid w:val="001D290C"/>
    <w:rsid w:val="001D440D"/>
    <w:rsid w:val="001D5C4E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4C13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3E6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484D"/>
    <w:rsid w:val="003054C2"/>
    <w:rsid w:val="00305E11"/>
    <w:rsid w:val="00306389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42A2"/>
    <w:rsid w:val="003347D9"/>
    <w:rsid w:val="00336198"/>
    <w:rsid w:val="003408FF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0C06"/>
    <w:rsid w:val="004326CD"/>
    <w:rsid w:val="004328A8"/>
    <w:rsid w:val="00434553"/>
    <w:rsid w:val="004372AA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7483A"/>
    <w:rsid w:val="00480A9B"/>
    <w:rsid w:val="00480F2B"/>
    <w:rsid w:val="004849BE"/>
    <w:rsid w:val="00485310"/>
    <w:rsid w:val="00486DDA"/>
    <w:rsid w:val="00486DF6"/>
    <w:rsid w:val="0048766C"/>
    <w:rsid w:val="00494C4C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5232"/>
    <w:rsid w:val="004D5B49"/>
    <w:rsid w:val="004D7CF6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15E28"/>
    <w:rsid w:val="00521146"/>
    <w:rsid w:val="0052412F"/>
    <w:rsid w:val="005260C1"/>
    <w:rsid w:val="00530923"/>
    <w:rsid w:val="0053282F"/>
    <w:rsid w:val="00533314"/>
    <w:rsid w:val="005339C3"/>
    <w:rsid w:val="005372DD"/>
    <w:rsid w:val="00542B68"/>
    <w:rsid w:val="005514D8"/>
    <w:rsid w:val="00551C4A"/>
    <w:rsid w:val="005526B4"/>
    <w:rsid w:val="00552FE5"/>
    <w:rsid w:val="0056070B"/>
    <w:rsid w:val="0056494E"/>
    <w:rsid w:val="00566A70"/>
    <w:rsid w:val="00566A8D"/>
    <w:rsid w:val="00567727"/>
    <w:rsid w:val="0057415A"/>
    <w:rsid w:val="00574BC3"/>
    <w:rsid w:val="00575757"/>
    <w:rsid w:val="0058297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366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0490"/>
    <w:rsid w:val="006329B9"/>
    <w:rsid w:val="00637068"/>
    <w:rsid w:val="00640489"/>
    <w:rsid w:val="00645468"/>
    <w:rsid w:val="00651564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209F"/>
    <w:rsid w:val="00686F6E"/>
    <w:rsid w:val="006912EE"/>
    <w:rsid w:val="006938AF"/>
    <w:rsid w:val="00694840"/>
    <w:rsid w:val="006A041A"/>
    <w:rsid w:val="006A336B"/>
    <w:rsid w:val="006A5D6A"/>
    <w:rsid w:val="006B1140"/>
    <w:rsid w:val="006B343D"/>
    <w:rsid w:val="006B47A4"/>
    <w:rsid w:val="006C033D"/>
    <w:rsid w:val="006C41AA"/>
    <w:rsid w:val="006C6933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5D3A"/>
    <w:rsid w:val="00756C47"/>
    <w:rsid w:val="007574B2"/>
    <w:rsid w:val="0076069A"/>
    <w:rsid w:val="00760AE4"/>
    <w:rsid w:val="007624CE"/>
    <w:rsid w:val="00762C7C"/>
    <w:rsid w:val="0076416D"/>
    <w:rsid w:val="00770B47"/>
    <w:rsid w:val="00783DC9"/>
    <w:rsid w:val="00785F2C"/>
    <w:rsid w:val="007865DA"/>
    <w:rsid w:val="007902D2"/>
    <w:rsid w:val="00792216"/>
    <w:rsid w:val="0079273C"/>
    <w:rsid w:val="00796C65"/>
    <w:rsid w:val="007A21E4"/>
    <w:rsid w:val="007A2DB7"/>
    <w:rsid w:val="007A2ECB"/>
    <w:rsid w:val="007A5B61"/>
    <w:rsid w:val="007A7E7D"/>
    <w:rsid w:val="007B13B5"/>
    <w:rsid w:val="007B2B0F"/>
    <w:rsid w:val="007B3671"/>
    <w:rsid w:val="007B3C38"/>
    <w:rsid w:val="007B4F80"/>
    <w:rsid w:val="007B5E1A"/>
    <w:rsid w:val="007C283C"/>
    <w:rsid w:val="007D043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5F4E"/>
    <w:rsid w:val="00872454"/>
    <w:rsid w:val="00877224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04B"/>
    <w:rsid w:val="008D3D99"/>
    <w:rsid w:val="008D537C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3B8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B4DD0"/>
    <w:rsid w:val="009C3EFE"/>
    <w:rsid w:val="009D5A57"/>
    <w:rsid w:val="009E041B"/>
    <w:rsid w:val="009E0856"/>
    <w:rsid w:val="009E15B5"/>
    <w:rsid w:val="009E350F"/>
    <w:rsid w:val="009E51DA"/>
    <w:rsid w:val="009E74C3"/>
    <w:rsid w:val="009F27E8"/>
    <w:rsid w:val="009F7389"/>
    <w:rsid w:val="00A0063E"/>
    <w:rsid w:val="00A006C7"/>
    <w:rsid w:val="00A05CC9"/>
    <w:rsid w:val="00A069E1"/>
    <w:rsid w:val="00A07181"/>
    <w:rsid w:val="00A075D0"/>
    <w:rsid w:val="00A1135E"/>
    <w:rsid w:val="00A118F8"/>
    <w:rsid w:val="00A16715"/>
    <w:rsid w:val="00A21573"/>
    <w:rsid w:val="00A22AA3"/>
    <w:rsid w:val="00A23DDC"/>
    <w:rsid w:val="00A254F8"/>
    <w:rsid w:val="00A366D1"/>
    <w:rsid w:val="00A40AD8"/>
    <w:rsid w:val="00A47C62"/>
    <w:rsid w:val="00A50699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4DA1"/>
    <w:rsid w:val="00AB6732"/>
    <w:rsid w:val="00AB761E"/>
    <w:rsid w:val="00AC7412"/>
    <w:rsid w:val="00AC7CE6"/>
    <w:rsid w:val="00AD0561"/>
    <w:rsid w:val="00AD1172"/>
    <w:rsid w:val="00AD4B7A"/>
    <w:rsid w:val="00AD4C89"/>
    <w:rsid w:val="00AD61EE"/>
    <w:rsid w:val="00AE05BF"/>
    <w:rsid w:val="00AE2D47"/>
    <w:rsid w:val="00AE78E4"/>
    <w:rsid w:val="00B034B1"/>
    <w:rsid w:val="00B049D0"/>
    <w:rsid w:val="00B06641"/>
    <w:rsid w:val="00B073DC"/>
    <w:rsid w:val="00B16BF0"/>
    <w:rsid w:val="00B20359"/>
    <w:rsid w:val="00B203D1"/>
    <w:rsid w:val="00B22B86"/>
    <w:rsid w:val="00B246B7"/>
    <w:rsid w:val="00B3215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14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CE0"/>
    <w:rsid w:val="00C74F9F"/>
    <w:rsid w:val="00C77F19"/>
    <w:rsid w:val="00C835B2"/>
    <w:rsid w:val="00C84809"/>
    <w:rsid w:val="00C8581E"/>
    <w:rsid w:val="00C943E3"/>
    <w:rsid w:val="00C94B1C"/>
    <w:rsid w:val="00C9676E"/>
    <w:rsid w:val="00C96A95"/>
    <w:rsid w:val="00C97BC9"/>
    <w:rsid w:val="00CA1101"/>
    <w:rsid w:val="00CA3473"/>
    <w:rsid w:val="00CA53E3"/>
    <w:rsid w:val="00CA5832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16664"/>
    <w:rsid w:val="00E237B5"/>
    <w:rsid w:val="00E2451C"/>
    <w:rsid w:val="00E3213F"/>
    <w:rsid w:val="00E32B2F"/>
    <w:rsid w:val="00E408B2"/>
    <w:rsid w:val="00E46D12"/>
    <w:rsid w:val="00E5357F"/>
    <w:rsid w:val="00E61CAD"/>
    <w:rsid w:val="00E7375A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1D21"/>
    <w:rsid w:val="00EB1D72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2B3"/>
    <w:rsid w:val="00EE0AE0"/>
    <w:rsid w:val="00EE135E"/>
    <w:rsid w:val="00EE15D2"/>
    <w:rsid w:val="00EE1EC4"/>
    <w:rsid w:val="00EE469F"/>
    <w:rsid w:val="00EE7844"/>
    <w:rsid w:val="00EF0247"/>
    <w:rsid w:val="00EF5137"/>
    <w:rsid w:val="00EF6755"/>
    <w:rsid w:val="00F04A87"/>
    <w:rsid w:val="00F072D9"/>
    <w:rsid w:val="00F133E1"/>
    <w:rsid w:val="00F13C31"/>
    <w:rsid w:val="00F26354"/>
    <w:rsid w:val="00F3268C"/>
    <w:rsid w:val="00F32B1E"/>
    <w:rsid w:val="00F32E75"/>
    <w:rsid w:val="00F35AB3"/>
    <w:rsid w:val="00F37824"/>
    <w:rsid w:val="00F379B8"/>
    <w:rsid w:val="00F37F3E"/>
    <w:rsid w:val="00F4603A"/>
    <w:rsid w:val="00F47A05"/>
    <w:rsid w:val="00F47F4D"/>
    <w:rsid w:val="00F5092B"/>
    <w:rsid w:val="00F5766B"/>
    <w:rsid w:val="00F66850"/>
    <w:rsid w:val="00F66D9D"/>
    <w:rsid w:val="00F74669"/>
    <w:rsid w:val="00F7558E"/>
    <w:rsid w:val="00F7720C"/>
    <w:rsid w:val="00F77BC5"/>
    <w:rsid w:val="00F8255B"/>
    <w:rsid w:val="00F83CBF"/>
    <w:rsid w:val="00F84F7D"/>
    <w:rsid w:val="00F8578D"/>
    <w:rsid w:val="00F86DE9"/>
    <w:rsid w:val="00FA04C9"/>
    <w:rsid w:val="00FA2EFF"/>
    <w:rsid w:val="00FB285E"/>
    <w:rsid w:val="00FB2878"/>
    <w:rsid w:val="00FB4549"/>
    <w:rsid w:val="00FB499C"/>
    <w:rsid w:val="00FB605F"/>
    <w:rsid w:val="00FB7AA5"/>
    <w:rsid w:val="00FC0729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028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table" w:customStyle="1" w:styleId="15">
    <w:name w:val="Сетка таблицы1"/>
    <w:basedOn w:val="a1"/>
    <w:next w:val="af2"/>
    <w:rsid w:val="000348A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1BD1"/>
    <w:rsid w:val="0005722E"/>
    <w:rsid w:val="000833EC"/>
    <w:rsid w:val="00090EDB"/>
    <w:rsid w:val="000A157C"/>
    <w:rsid w:val="000B03B2"/>
    <w:rsid w:val="000F32CA"/>
    <w:rsid w:val="001B5F0E"/>
    <w:rsid w:val="001D6874"/>
    <w:rsid w:val="001E7C12"/>
    <w:rsid w:val="001F086A"/>
    <w:rsid w:val="001F6CA1"/>
    <w:rsid w:val="001F792E"/>
    <w:rsid w:val="00202202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32763"/>
    <w:rsid w:val="00382329"/>
    <w:rsid w:val="003B21DC"/>
    <w:rsid w:val="003B2E93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55D3A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917B07"/>
    <w:rsid w:val="009476DA"/>
    <w:rsid w:val="00990316"/>
    <w:rsid w:val="009B50D7"/>
    <w:rsid w:val="009E350F"/>
    <w:rsid w:val="009E4F08"/>
    <w:rsid w:val="009E5EB9"/>
    <w:rsid w:val="00A13F21"/>
    <w:rsid w:val="00A3562A"/>
    <w:rsid w:val="00A50699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46452"/>
    <w:rsid w:val="00D53B49"/>
    <w:rsid w:val="00D55C88"/>
    <w:rsid w:val="00D70EB6"/>
    <w:rsid w:val="00DB7154"/>
    <w:rsid w:val="00DE6FDE"/>
    <w:rsid w:val="00E00536"/>
    <w:rsid w:val="00E376AB"/>
    <w:rsid w:val="00E73A5A"/>
    <w:rsid w:val="00EB4B12"/>
    <w:rsid w:val="00EF59D8"/>
    <w:rsid w:val="00EF7515"/>
    <w:rsid w:val="00EF7C9B"/>
    <w:rsid w:val="00F0263D"/>
    <w:rsid w:val="00F117DE"/>
    <w:rsid w:val="00F133E1"/>
    <w:rsid w:val="00FA0560"/>
    <w:rsid w:val="00FD3499"/>
    <w:rsid w:val="00FD58DC"/>
    <w:rsid w:val="00FF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02202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2025-06-24T12:04:00Z</dcterms:created>
  <dcterms:modified xsi:type="dcterms:W3CDTF">2025-06-24T12:04:00Z</dcterms:modified>
</cp:coreProperties>
</file>