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6D0E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E099B36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70F25061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943A64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90C4A6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D50899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B78577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4887DC54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F1C61E7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1EE4972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287DB3B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B5498" w14:paraId="200FFF2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B02934D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D9A067" w14:textId="77777777" w:rsidR="005B54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3EB686F" w14:textId="77777777" w:rsidR="005B54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9123C13" w14:textId="77777777" w:rsidR="005B54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975EE6" w14:textId="77777777" w:rsidR="005B54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92067A9" w14:textId="77777777" w:rsidR="005B54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B358A86" w14:textId="77777777" w:rsidR="005B54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B5498" w14:paraId="6B221EF8" w14:textId="77777777">
        <w:tc>
          <w:tcPr>
            <w:tcW w:w="290" w:type="pct"/>
          </w:tcPr>
          <w:p w14:paraId="20BBADFE" w14:textId="77777777" w:rsidR="005B5498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5B0EBFAA" w14:textId="77777777" w:rsidR="005B5498" w:rsidRDefault="00000000">
            <w:pPr>
              <w:ind w:left="-84" w:right="-84"/>
            </w:pPr>
            <w:r>
              <w:rPr>
                <w:sz w:val="22"/>
              </w:rPr>
              <w:t>Фармацевтические субстанции, вспомогательные вещества</w:t>
            </w:r>
            <w:r>
              <w:rPr>
                <w:sz w:val="22"/>
              </w:rPr>
              <w:br/>
              <w:t>Лекарственные препараты, изделия медицинского назначения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435" w:type="pct"/>
          </w:tcPr>
          <w:p w14:paraId="5FDBC728" w14:textId="77777777" w:rsidR="005B5498" w:rsidRDefault="00000000">
            <w:pPr>
              <w:ind w:left="-84" w:right="-84"/>
            </w:pPr>
            <w:r>
              <w:rPr>
                <w:sz w:val="22"/>
              </w:rPr>
              <w:t>21.20/11.116, 21.10/11.116</w:t>
            </w:r>
          </w:p>
        </w:tc>
        <w:tc>
          <w:tcPr>
            <w:tcW w:w="970" w:type="pct"/>
          </w:tcPr>
          <w:p w14:paraId="0D7420AD" w14:textId="77777777" w:rsidR="005B5498" w:rsidRDefault="00000000">
            <w:pPr>
              <w:ind w:left="-84" w:right="-84"/>
            </w:pPr>
            <w:r>
              <w:rPr>
                <w:sz w:val="22"/>
              </w:rPr>
              <w:t>Качественные реакции</w:t>
            </w:r>
            <w:r>
              <w:rPr>
                <w:sz w:val="22"/>
              </w:rPr>
              <w:br/>
              <w:t>Реакции подлинности (идентификации) на ионы и функциональные группы</w:t>
            </w:r>
          </w:p>
        </w:tc>
        <w:tc>
          <w:tcPr>
            <w:tcW w:w="875" w:type="pct"/>
          </w:tcPr>
          <w:p w14:paraId="3B1649D7" w14:textId="77777777" w:rsidR="005B5498" w:rsidRDefault="00000000">
            <w:pPr>
              <w:ind w:left="-84" w:right="-84"/>
            </w:pPr>
            <w:r>
              <w:rPr>
                <w:sz w:val="22"/>
              </w:rPr>
              <w:t>TY BY 300228365.186-2023;</w:t>
            </w:r>
            <w:r>
              <w:rPr>
                <w:sz w:val="22"/>
              </w:rPr>
              <w:br/>
              <w:t>ГФ РБ II 2.3.1;</w:t>
            </w:r>
            <w:r>
              <w:rPr>
                <w:sz w:val="22"/>
              </w:rPr>
              <w:br/>
              <w:t>ЛП-№005832-РГ-BY;</w:t>
            </w:r>
            <w:r>
              <w:rPr>
                <w:sz w:val="22"/>
              </w:rPr>
              <w:br/>
              <w:t>ЛП-№011566-РГ-BY;</w:t>
            </w:r>
            <w:r>
              <w:rPr>
                <w:sz w:val="22"/>
              </w:rPr>
              <w:br/>
              <w:t>ЛП-№012197-РГ-BY;</w:t>
            </w:r>
            <w:r>
              <w:rPr>
                <w:sz w:val="22"/>
              </w:rPr>
              <w:br/>
              <w:t>НД РБ 1637Б;</w:t>
            </w:r>
            <w:r>
              <w:rPr>
                <w:sz w:val="22"/>
              </w:rPr>
              <w:br/>
              <w:t>НД РБ 2110Б;</w:t>
            </w:r>
            <w:r>
              <w:rPr>
                <w:sz w:val="22"/>
              </w:rPr>
              <w:br/>
              <w:t>НД РБ 2524Б;</w:t>
            </w:r>
            <w:r>
              <w:rPr>
                <w:sz w:val="22"/>
              </w:rPr>
              <w:br/>
              <w:t>НД РБ 2609Б;</w:t>
            </w:r>
            <w:r>
              <w:rPr>
                <w:sz w:val="22"/>
              </w:rPr>
              <w:br/>
              <w:t>НД РБ 2627Б;</w:t>
            </w:r>
            <w:r>
              <w:rPr>
                <w:sz w:val="22"/>
              </w:rPr>
              <w:br/>
              <w:t>НД РБ 2636Б;</w:t>
            </w:r>
            <w:r>
              <w:rPr>
                <w:sz w:val="22"/>
              </w:rPr>
              <w:br/>
              <w:t>НД РБ 2706Б;</w:t>
            </w:r>
            <w:r>
              <w:rPr>
                <w:sz w:val="22"/>
              </w:rPr>
              <w:br/>
              <w:t>НД РБ 2707Б;</w:t>
            </w:r>
            <w:r>
              <w:rPr>
                <w:sz w:val="22"/>
              </w:rPr>
              <w:br/>
              <w:t>НД РБ 2708Б;</w:t>
            </w:r>
            <w:r>
              <w:rPr>
                <w:sz w:val="22"/>
              </w:rPr>
              <w:br/>
              <w:t>НД РБ 2822Б;</w:t>
            </w:r>
            <w:r>
              <w:rPr>
                <w:sz w:val="22"/>
              </w:rPr>
              <w:br/>
              <w:t>НД РБ 2923Б;</w:t>
            </w:r>
            <w:r>
              <w:rPr>
                <w:sz w:val="22"/>
              </w:rPr>
              <w:br/>
              <w:t>ТУ BY 300228365.044-2016 ;</w:t>
            </w:r>
            <w:r>
              <w:rPr>
                <w:sz w:val="22"/>
              </w:rPr>
              <w:br/>
              <w:t>ТУ BY 300228365.052-2006 ;</w:t>
            </w:r>
            <w:r>
              <w:rPr>
                <w:sz w:val="22"/>
              </w:rPr>
              <w:br/>
              <w:t>ТУ BY 300228365.105-</w:t>
            </w:r>
            <w:r>
              <w:rPr>
                <w:sz w:val="22"/>
              </w:rPr>
              <w:lastRenderedPageBreak/>
              <w:t>2017 ;</w:t>
            </w:r>
            <w:r>
              <w:rPr>
                <w:sz w:val="22"/>
              </w:rPr>
              <w:br/>
              <w:t>ТУ BY 300228365.130-2012;</w:t>
            </w:r>
            <w:r>
              <w:rPr>
                <w:sz w:val="22"/>
              </w:rPr>
              <w:br/>
              <w:t>ТУ BY 300228365.147-2013 ;</w:t>
            </w:r>
            <w:r>
              <w:rPr>
                <w:sz w:val="22"/>
              </w:rPr>
              <w:br/>
              <w:t>ТУ РБ 300228365.009-2004 ;</w:t>
            </w:r>
            <w:r>
              <w:rPr>
                <w:sz w:val="22"/>
              </w:rPr>
              <w:br/>
              <w:t>ФЕАЭС 2.1.3.1</w:t>
            </w:r>
          </w:p>
        </w:tc>
        <w:tc>
          <w:tcPr>
            <w:tcW w:w="900" w:type="pct"/>
            <w:vMerge w:val="restart"/>
          </w:tcPr>
          <w:p w14:paraId="611B9166" w14:textId="77777777" w:rsidR="005B54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Физико-химическая лаборатория (ул. М.Горького 62-2, г. Витебск. Республика Беларусь);</w:t>
            </w:r>
            <w:r>
              <w:rPr>
                <w:sz w:val="22"/>
              </w:rPr>
              <w:br/>
              <w:t>Физико-химическая лаборатория (ул. М.Горького 42Д-3, г. Витебск, Республика Беларусь);</w:t>
            </w:r>
            <w:r>
              <w:rPr>
                <w:sz w:val="22"/>
              </w:rPr>
              <w:br/>
              <w:t>Физико-химическая лаборатория (ул. Терешковой 13В, г.Витебск, Республика Беларусь)</w:t>
            </w:r>
          </w:p>
        </w:tc>
        <w:tc>
          <w:tcPr>
            <w:tcW w:w="835" w:type="pct"/>
            <w:vMerge w:val="restart"/>
          </w:tcPr>
          <w:p w14:paraId="79A5DD27" w14:textId="77777777" w:rsidR="005B5498" w:rsidRDefault="005B5498">
            <w:pPr>
              <w:ind w:left="-84" w:right="-84"/>
            </w:pPr>
          </w:p>
        </w:tc>
      </w:tr>
      <w:tr w:rsidR="005B5498" w14:paraId="70389CB7" w14:textId="77777777">
        <w:trPr>
          <w:trHeight w:val="230"/>
        </w:trPr>
        <w:tc>
          <w:tcPr>
            <w:tcW w:w="290" w:type="pct"/>
            <w:vMerge w:val="restart"/>
          </w:tcPr>
          <w:p w14:paraId="170B0F66" w14:textId="77777777" w:rsidR="005B5498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1E5A86E9" w14:textId="77777777" w:rsidR="005B5498" w:rsidRDefault="005B5498"/>
        </w:tc>
        <w:tc>
          <w:tcPr>
            <w:tcW w:w="435" w:type="pct"/>
            <w:vMerge w:val="restart"/>
          </w:tcPr>
          <w:p w14:paraId="11F65DBB" w14:textId="77777777" w:rsidR="005B5498" w:rsidRDefault="00000000">
            <w:pPr>
              <w:ind w:left="-84" w:right="-84"/>
            </w:pPr>
            <w:r>
              <w:rPr>
                <w:sz w:val="22"/>
              </w:rPr>
              <w:t>21.20/11.116, 21.20/29.040, 21.10/11.116, 21.10/29.040</w:t>
            </w:r>
          </w:p>
        </w:tc>
        <w:tc>
          <w:tcPr>
            <w:tcW w:w="970" w:type="pct"/>
            <w:vMerge w:val="restart"/>
          </w:tcPr>
          <w:p w14:paraId="3376948B" w14:textId="77777777" w:rsidR="005B5498" w:rsidRDefault="00000000">
            <w:pPr>
              <w:ind w:left="-84" w:right="-84"/>
            </w:pPr>
            <w:r>
              <w:rPr>
                <w:sz w:val="22"/>
              </w:rPr>
              <w:t>Действительное количество товара (содержимого) упаковочной единицы (Масса; Объем)</w:t>
            </w:r>
            <w:r>
              <w:rPr>
                <w:sz w:val="22"/>
              </w:rPr>
              <w:br/>
              <w:t>Действительное количество товара (содержимого) упаковочной единицы (Количество штук)</w:t>
            </w:r>
          </w:p>
        </w:tc>
        <w:tc>
          <w:tcPr>
            <w:tcW w:w="875" w:type="pct"/>
            <w:vMerge w:val="restart"/>
          </w:tcPr>
          <w:p w14:paraId="672D6884" w14:textId="77777777" w:rsidR="005B5498" w:rsidRDefault="00000000">
            <w:pPr>
              <w:ind w:left="-84" w:right="-84"/>
            </w:pPr>
            <w:r>
              <w:rPr>
                <w:sz w:val="22"/>
              </w:rPr>
              <w:t>ГФ РБ II 2.9.17; ФЕАЭС 2.1.9.9; ФЕАЭС 2.1.9.16; ФЕАЭС 2.1.9.17;</w:t>
            </w:r>
            <w:r>
              <w:rPr>
                <w:sz w:val="22"/>
              </w:rPr>
              <w:br/>
              <w:t>ЛП-№011555-РГ-BY;</w:t>
            </w:r>
            <w:r>
              <w:rPr>
                <w:sz w:val="22"/>
              </w:rPr>
              <w:br/>
              <w:t>НД РБ 1750Б;</w:t>
            </w:r>
            <w:r>
              <w:rPr>
                <w:sz w:val="22"/>
              </w:rPr>
              <w:br/>
              <w:t>НД РБ 2275Б;</w:t>
            </w:r>
            <w:r>
              <w:rPr>
                <w:sz w:val="22"/>
              </w:rPr>
              <w:br/>
              <w:t>НД РБ 2609Б;</w:t>
            </w:r>
            <w:r>
              <w:rPr>
                <w:sz w:val="22"/>
              </w:rPr>
              <w:br/>
              <w:t>НД РБ 2613Б;</w:t>
            </w:r>
            <w:r>
              <w:rPr>
                <w:sz w:val="22"/>
              </w:rPr>
              <w:br/>
              <w:t>НД РБ 2636Б;</w:t>
            </w:r>
            <w:r>
              <w:rPr>
                <w:sz w:val="22"/>
              </w:rPr>
              <w:br/>
              <w:t>НД РБ 2706Б;</w:t>
            </w:r>
            <w:r>
              <w:rPr>
                <w:sz w:val="22"/>
              </w:rPr>
              <w:br/>
              <w:t>НД РБ 2909Б;</w:t>
            </w:r>
            <w:r>
              <w:rPr>
                <w:sz w:val="22"/>
              </w:rPr>
              <w:br/>
              <w:t>НД РБ 2923Б;</w:t>
            </w:r>
            <w:r>
              <w:rPr>
                <w:sz w:val="22"/>
              </w:rPr>
              <w:br/>
              <w:t>СОП-2-0320-24;</w:t>
            </w:r>
            <w:r>
              <w:rPr>
                <w:sz w:val="22"/>
              </w:rPr>
              <w:br/>
              <w:t>СТБ 8020-2002 п. 5.5;</w:t>
            </w:r>
            <w:r>
              <w:rPr>
                <w:sz w:val="22"/>
              </w:rPr>
              <w:br/>
              <w:t>ТУ BY 300228365.010-2006;</w:t>
            </w:r>
            <w:r>
              <w:rPr>
                <w:sz w:val="22"/>
              </w:rPr>
              <w:br/>
              <w:t>ТУ BY 300228365.015-2005;</w:t>
            </w:r>
            <w:r>
              <w:rPr>
                <w:sz w:val="22"/>
              </w:rPr>
              <w:br/>
              <w:t>ТУ BY 300228365.016-2005;</w:t>
            </w:r>
            <w:r>
              <w:rPr>
                <w:sz w:val="22"/>
              </w:rPr>
              <w:br/>
              <w:t>ТУ BY 300228365.020-2013;</w:t>
            </w:r>
            <w:r>
              <w:rPr>
                <w:sz w:val="22"/>
              </w:rPr>
              <w:br/>
              <w:t>ТУ BY 300228365.021-2015;</w:t>
            </w:r>
            <w:r>
              <w:rPr>
                <w:sz w:val="22"/>
              </w:rPr>
              <w:br/>
              <w:t>ТУ BY 300228365.026-2006;</w:t>
            </w:r>
            <w:r>
              <w:rPr>
                <w:sz w:val="22"/>
              </w:rPr>
              <w:br/>
              <w:t>ТУ BY 300228365.027-2005;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300228365.029-2006;</w:t>
            </w:r>
            <w:r>
              <w:rPr>
                <w:sz w:val="22"/>
              </w:rPr>
              <w:br/>
              <w:t>ТУ BY 300228365.033-2009;</w:t>
            </w:r>
            <w:r>
              <w:rPr>
                <w:sz w:val="22"/>
              </w:rPr>
              <w:br/>
              <w:t>ТУ BY 300228365.034-2009;</w:t>
            </w:r>
            <w:r>
              <w:rPr>
                <w:sz w:val="22"/>
              </w:rPr>
              <w:br/>
              <w:t>ТУ BY 300228365.036-2014;</w:t>
            </w:r>
            <w:r>
              <w:rPr>
                <w:sz w:val="22"/>
              </w:rPr>
              <w:br/>
              <w:t>ТУ BY 300228365.039-2008;</w:t>
            </w:r>
            <w:r>
              <w:rPr>
                <w:sz w:val="22"/>
              </w:rPr>
              <w:br/>
              <w:t>ТУ BY 300228365.040-2006;</w:t>
            </w:r>
            <w:r>
              <w:rPr>
                <w:sz w:val="22"/>
              </w:rPr>
              <w:br/>
              <w:t>ТУ BY 300228365.042-2006;</w:t>
            </w:r>
            <w:r>
              <w:rPr>
                <w:sz w:val="22"/>
              </w:rPr>
              <w:br/>
              <w:t>ТУ BY 300228365.043-2006;</w:t>
            </w:r>
            <w:r>
              <w:rPr>
                <w:sz w:val="22"/>
              </w:rPr>
              <w:br/>
              <w:t>ТУ BY 300228365.044-2016;</w:t>
            </w:r>
            <w:r>
              <w:rPr>
                <w:sz w:val="22"/>
              </w:rPr>
              <w:br/>
              <w:t>ТУ BY 300228365.045-2005 ;</w:t>
            </w:r>
            <w:r>
              <w:rPr>
                <w:sz w:val="22"/>
              </w:rPr>
              <w:br/>
              <w:t>ТУ BY 300228365.047-2008;</w:t>
            </w:r>
            <w:r>
              <w:rPr>
                <w:sz w:val="22"/>
              </w:rPr>
              <w:br/>
              <w:t>ТУ BY 300228365.048-2006;</w:t>
            </w:r>
            <w:r>
              <w:rPr>
                <w:sz w:val="22"/>
              </w:rPr>
              <w:br/>
              <w:t>ТУ BY 300228365.049-2006;</w:t>
            </w:r>
            <w:r>
              <w:rPr>
                <w:sz w:val="22"/>
              </w:rPr>
              <w:br/>
              <w:t>ТУ BY 300228365.050-2011;</w:t>
            </w:r>
            <w:r>
              <w:rPr>
                <w:sz w:val="22"/>
              </w:rPr>
              <w:br/>
              <w:t>ТУ BY 300228365.051-2006;</w:t>
            </w:r>
            <w:r>
              <w:rPr>
                <w:sz w:val="22"/>
              </w:rPr>
              <w:br/>
              <w:t>ТУ BY 300228365.052-2006;</w:t>
            </w:r>
            <w:r>
              <w:rPr>
                <w:sz w:val="22"/>
              </w:rPr>
              <w:br/>
              <w:t>ТУ BY 300228365.053-2015;</w:t>
            </w:r>
            <w:r>
              <w:rPr>
                <w:sz w:val="22"/>
              </w:rPr>
              <w:br/>
              <w:t>ТУ BY 300228365.055-2014;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300228365.056-2006;</w:t>
            </w:r>
            <w:r>
              <w:rPr>
                <w:sz w:val="22"/>
              </w:rPr>
              <w:br/>
              <w:t>ТУ BY 300228365.058-2007;</w:t>
            </w:r>
            <w:r>
              <w:rPr>
                <w:sz w:val="22"/>
              </w:rPr>
              <w:br/>
              <w:t>ТУ BY 300228365.059-2007;</w:t>
            </w:r>
            <w:r>
              <w:rPr>
                <w:sz w:val="22"/>
              </w:rPr>
              <w:br/>
              <w:t>ТУ BY 300228365.061-2015;</w:t>
            </w:r>
            <w:r>
              <w:rPr>
                <w:sz w:val="22"/>
              </w:rPr>
              <w:br/>
              <w:t>ТУ BY 300228365.063-2015;</w:t>
            </w:r>
            <w:r>
              <w:rPr>
                <w:sz w:val="22"/>
              </w:rPr>
              <w:br/>
              <w:t>ТУ BY 300228365.064-2007;</w:t>
            </w:r>
            <w:r>
              <w:rPr>
                <w:sz w:val="22"/>
              </w:rPr>
              <w:br/>
              <w:t>ТУ BY 300228365.066-2006;</w:t>
            </w:r>
            <w:r>
              <w:rPr>
                <w:sz w:val="22"/>
              </w:rPr>
              <w:br/>
              <w:t>ТУ BY 300228365.072-2019;</w:t>
            </w:r>
            <w:r>
              <w:rPr>
                <w:sz w:val="22"/>
              </w:rPr>
              <w:br/>
              <w:t>ТУ BY 300228365.074-2007;</w:t>
            </w:r>
            <w:r>
              <w:rPr>
                <w:sz w:val="22"/>
              </w:rPr>
              <w:br/>
              <w:t>ТУ BY 300228365.075-2012;</w:t>
            </w:r>
            <w:r>
              <w:rPr>
                <w:sz w:val="22"/>
              </w:rPr>
              <w:br/>
              <w:t>ТУ BY 300228365.081-2007;</w:t>
            </w:r>
            <w:r>
              <w:rPr>
                <w:sz w:val="22"/>
              </w:rPr>
              <w:br/>
              <w:t>ТУ BY 300228365.086-2017;</w:t>
            </w:r>
            <w:r>
              <w:rPr>
                <w:sz w:val="22"/>
              </w:rPr>
              <w:br/>
              <w:t>ТУ BY 300228365.087-2018;</w:t>
            </w:r>
            <w:r>
              <w:rPr>
                <w:sz w:val="22"/>
              </w:rPr>
              <w:br/>
              <w:t>ТУ BY 300228365.088-2018;</w:t>
            </w:r>
            <w:r>
              <w:rPr>
                <w:sz w:val="22"/>
              </w:rPr>
              <w:br/>
              <w:t>ТУ BY 300228365.089-2020;</w:t>
            </w:r>
            <w:r>
              <w:rPr>
                <w:sz w:val="22"/>
              </w:rPr>
              <w:br/>
              <w:t>ТУ BY 300228365.091-2018;</w:t>
            </w:r>
            <w:r>
              <w:rPr>
                <w:sz w:val="22"/>
              </w:rPr>
              <w:br/>
              <w:t>ТУ BY 300228365.094-2008;</w:t>
            </w:r>
            <w:r>
              <w:rPr>
                <w:sz w:val="22"/>
              </w:rPr>
              <w:br/>
              <w:t>ТУ BY 300228365.095-2008;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300228365.105-2017;</w:t>
            </w:r>
            <w:r>
              <w:rPr>
                <w:sz w:val="22"/>
              </w:rPr>
              <w:br/>
              <w:t>ТУ BY 300228365.109-2010;</w:t>
            </w:r>
            <w:r>
              <w:rPr>
                <w:sz w:val="22"/>
              </w:rPr>
              <w:br/>
              <w:t>ТУ BY 300228365.111-2010;</w:t>
            </w:r>
            <w:r>
              <w:rPr>
                <w:sz w:val="22"/>
              </w:rPr>
              <w:br/>
              <w:t>ТУ BY 300228365.114-2011;</w:t>
            </w:r>
            <w:r>
              <w:rPr>
                <w:sz w:val="22"/>
              </w:rPr>
              <w:br/>
              <w:t>ТУ BY 300228365.116-2011;</w:t>
            </w:r>
            <w:r>
              <w:rPr>
                <w:sz w:val="22"/>
              </w:rPr>
              <w:br/>
              <w:t>ТУ BY 300228365.122-2017;</w:t>
            </w:r>
            <w:r>
              <w:rPr>
                <w:sz w:val="22"/>
              </w:rPr>
              <w:br/>
              <w:t>ТУ BY 300228365.123-2011;</w:t>
            </w:r>
            <w:r>
              <w:rPr>
                <w:sz w:val="22"/>
              </w:rPr>
              <w:br/>
              <w:t>ТУ BY 300228365.126-2011;</w:t>
            </w:r>
            <w:r>
              <w:rPr>
                <w:sz w:val="22"/>
              </w:rPr>
              <w:br/>
              <w:t>ТУ BY 300228365.127-2018;</w:t>
            </w:r>
            <w:r>
              <w:rPr>
                <w:sz w:val="22"/>
              </w:rPr>
              <w:br/>
              <w:t>ТУ BY 300228365.128-2011;</w:t>
            </w:r>
            <w:r>
              <w:rPr>
                <w:sz w:val="22"/>
              </w:rPr>
              <w:br/>
              <w:t>ТУ BY 300228365.130-2012;</w:t>
            </w:r>
            <w:r>
              <w:rPr>
                <w:sz w:val="22"/>
              </w:rPr>
              <w:br/>
              <w:t>ТУ BY 300228365.131-2020;</w:t>
            </w:r>
            <w:r>
              <w:rPr>
                <w:sz w:val="22"/>
              </w:rPr>
              <w:br/>
              <w:t>ТУ BY 300228365.132-2011;</w:t>
            </w:r>
            <w:r>
              <w:rPr>
                <w:sz w:val="22"/>
              </w:rPr>
              <w:br/>
              <w:t>ТУ BY 300228365.137-2013;</w:t>
            </w:r>
            <w:r>
              <w:rPr>
                <w:sz w:val="22"/>
              </w:rPr>
              <w:br/>
              <w:t>ТУ BY 300228365.138-2013;</w:t>
            </w:r>
            <w:r>
              <w:rPr>
                <w:sz w:val="22"/>
              </w:rPr>
              <w:br/>
              <w:t>ТУ BY 300228365.139-2013;</w:t>
            </w:r>
            <w:r>
              <w:rPr>
                <w:sz w:val="22"/>
              </w:rPr>
              <w:br/>
              <w:t>ТУ BY 300228365.142-2021;</w:t>
            </w:r>
            <w:r>
              <w:rPr>
                <w:sz w:val="22"/>
              </w:rPr>
              <w:br/>
              <w:t>ТУ BY 300228365.143-2013;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300228365.147-2013;</w:t>
            </w:r>
            <w:r>
              <w:rPr>
                <w:sz w:val="22"/>
              </w:rPr>
              <w:br/>
              <w:t>ТУ BY 300228365.148-2013;</w:t>
            </w:r>
            <w:r>
              <w:rPr>
                <w:sz w:val="22"/>
              </w:rPr>
              <w:br/>
              <w:t>ТУ BY 300228365.149-2020 ;</w:t>
            </w:r>
            <w:r>
              <w:rPr>
                <w:sz w:val="22"/>
              </w:rPr>
              <w:br/>
              <w:t>ТУ BY 300228365.151-2018;</w:t>
            </w:r>
            <w:r>
              <w:rPr>
                <w:sz w:val="22"/>
              </w:rPr>
              <w:br/>
              <w:t>ТУ BY 300228365.152-2019;</w:t>
            </w:r>
            <w:r>
              <w:rPr>
                <w:sz w:val="22"/>
              </w:rPr>
              <w:br/>
              <w:t>ТУ BY 300228365.159-2019;</w:t>
            </w:r>
            <w:r>
              <w:rPr>
                <w:sz w:val="22"/>
              </w:rPr>
              <w:br/>
              <w:t>ТУ BY 300228365.161-2018;</w:t>
            </w:r>
            <w:r>
              <w:rPr>
                <w:sz w:val="22"/>
              </w:rPr>
              <w:br/>
              <w:t>ТУ BY 300228365.163-2020;</w:t>
            </w:r>
            <w:r>
              <w:rPr>
                <w:sz w:val="22"/>
              </w:rPr>
              <w:br/>
              <w:t>ТУ BY 300228365.164-2020;</w:t>
            </w:r>
            <w:r>
              <w:rPr>
                <w:sz w:val="22"/>
              </w:rPr>
              <w:br/>
              <w:t>ТУ BY 300228365.165-2020;</w:t>
            </w:r>
            <w:r>
              <w:rPr>
                <w:sz w:val="22"/>
              </w:rPr>
              <w:br/>
              <w:t>ТУ BY 300228365.168-2021;</w:t>
            </w:r>
            <w:r>
              <w:rPr>
                <w:sz w:val="22"/>
              </w:rPr>
              <w:br/>
              <w:t>ТУ BY 300228365.169-2021;</w:t>
            </w:r>
            <w:r>
              <w:rPr>
                <w:sz w:val="22"/>
              </w:rPr>
              <w:br/>
              <w:t>ТУ BY 300228365.170-2021;</w:t>
            </w:r>
            <w:r>
              <w:rPr>
                <w:sz w:val="22"/>
              </w:rPr>
              <w:br/>
              <w:t>ТУ BY 300228365.171-2022;</w:t>
            </w:r>
            <w:r>
              <w:rPr>
                <w:sz w:val="22"/>
              </w:rPr>
              <w:br/>
              <w:t>ТУ BY 300228365.175-2022;</w:t>
            </w:r>
            <w:r>
              <w:rPr>
                <w:sz w:val="22"/>
              </w:rPr>
              <w:br/>
              <w:t>ТУ BY 300228365.176-2023;</w:t>
            </w:r>
            <w:r>
              <w:rPr>
                <w:sz w:val="22"/>
              </w:rPr>
              <w:br/>
              <w:t>ТУ BY 300228365.177-2023;</w:t>
            </w:r>
            <w:r>
              <w:rPr>
                <w:sz w:val="22"/>
              </w:rPr>
              <w:br/>
              <w:t>ТУ BY 300228365.178-2022;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300228365.179-2023;</w:t>
            </w:r>
            <w:r>
              <w:rPr>
                <w:sz w:val="22"/>
              </w:rPr>
              <w:br/>
              <w:t>ТУ BY 300228365.181-2023;</w:t>
            </w:r>
            <w:r>
              <w:rPr>
                <w:sz w:val="22"/>
              </w:rPr>
              <w:br/>
              <w:t>ТУ BY 300228365.182-2022;</w:t>
            </w:r>
            <w:r>
              <w:rPr>
                <w:sz w:val="22"/>
              </w:rPr>
              <w:br/>
              <w:t>ТУ BY 300228365.183-2023;</w:t>
            </w:r>
            <w:r>
              <w:rPr>
                <w:sz w:val="22"/>
              </w:rPr>
              <w:br/>
              <w:t>ТУ BY 300228365.184-2024;</w:t>
            </w:r>
            <w:r>
              <w:rPr>
                <w:sz w:val="22"/>
              </w:rPr>
              <w:br/>
              <w:t>ТУ BY 300228365.185-2022;</w:t>
            </w:r>
            <w:r>
              <w:rPr>
                <w:sz w:val="22"/>
              </w:rPr>
              <w:br/>
              <w:t>ТУ BY 300228365.188-2023;</w:t>
            </w:r>
            <w:r>
              <w:rPr>
                <w:sz w:val="22"/>
              </w:rPr>
              <w:br/>
              <w:t>ТУ BY 300228365.189-2023;</w:t>
            </w:r>
            <w:r>
              <w:rPr>
                <w:sz w:val="22"/>
              </w:rPr>
              <w:br/>
              <w:t>ТУ BY 300228365.192-2023;</w:t>
            </w:r>
            <w:r>
              <w:rPr>
                <w:sz w:val="22"/>
              </w:rPr>
              <w:br/>
              <w:t>ТУ BY 300228365.194-2023;</w:t>
            </w:r>
            <w:r>
              <w:rPr>
                <w:sz w:val="22"/>
              </w:rPr>
              <w:br/>
              <w:t>ТУ РБ 300228365.001-2002;</w:t>
            </w:r>
            <w:r>
              <w:rPr>
                <w:sz w:val="22"/>
              </w:rPr>
              <w:br/>
              <w:t>ТУ РБ 300228365.007-2001;</w:t>
            </w:r>
            <w:r>
              <w:rPr>
                <w:sz w:val="22"/>
              </w:rPr>
              <w:br/>
              <w:t>ТУ РБ 300228365.008-2001;</w:t>
            </w:r>
            <w:r>
              <w:rPr>
                <w:sz w:val="22"/>
              </w:rPr>
              <w:br/>
              <w:t>ТУ РБ 300228365.009-2004</w:t>
            </w:r>
          </w:p>
        </w:tc>
        <w:tc>
          <w:tcPr>
            <w:tcW w:w="900" w:type="pct"/>
            <w:vMerge/>
          </w:tcPr>
          <w:p w14:paraId="540F8FDB" w14:textId="77777777" w:rsidR="005B5498" w:rsidRDefault="005B5498"/>
        </w:tc>
        <w:tc>
          <w:tcPr>
            <w:tcW w:w="835" w:type="pct"/>
            <w:vMerge/>
          </w:tcPr>
          <w:p w14:paraId="740EA0B8" w14:textId="77777777" w:rsidR="005B5498" w:rsidRDefault="005B5498"/>
        </w:tc>
      </w:tr>
      <w:tr w:rsidR="005B5498" w14:paraId="75F26C4B" w14:textId="77777777">
        <w:trPr>
          <w:trHeight w:val="230"/>
        </w:trPr>
        <w:tc>
          <w:tcPr>
            <w:tcW w:w="290" w:type="pct"/>
            <w:vMerge w:val="restart"/>
          </w:tcPr>
          <w:p w14:paraId="46E10BA5" w14:textId="77777777" w:rsidR="005B54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1.52*</w:t>
            </w:r>
          </w:p>
        </w:tc>
        <w:tc>
          <w:tcPr>
            <w:tcW w:w="680" w:type="pct"/>
            <w:vMerge w:val="restart"/>
          </w:tcPr>
          <w:p w14:paraId="428899D3" w14:textId="77777777" w:rsidR="005B5498" w:rsidRDefault="00000000">
            <w:pPr>
              <w:ind w:left="-84" w:right="-84"/>
            </w:pPr>
            <w:r>
              <w:rPr>
                <w:sz w:val="22"/>
              </w:rPr>
              <w:t>Лекарственные препараты, изделия медицинского назначения</w:t>
            </w:r>
          </w:p>
        </w:tc>
        <w:tc>
          <w:tcPr>
            <w:tcW w:w="435" w:type="pct"/>
            <w:vMerge w:val="restart"/>
          </w:tcPr>
          <w:p w14:paraId="0D82082D" w14:textId="77777777" w:rsidR="005B5498" w:rsidRDefault="00000000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970" w:type="pct"/>
            <w:vMerge w:val="restart"/>
          </w:tcPr>
          <w:p w14:paraId="508055A0" w14:textId="77777777" w:rsidR="005B5498" w:rsidRDefault="00000000">
            <w:pPr>
              <w:ind w:left="-84" w:right="-84"/>
            </w:pPr>
            <w:r>
              <w:rPr>
                <w:sz w:val="22"/>
              </w:rPr>
              <w:t>Однородность массы доставляемых (высвобождаемых) доз</w:t>
            </w:r>
            <w:r>
              <w:rPr>
                <w:sz w:val="22"/>
              </w:rPr>
              <w:br/>
              <w:t>Однородность массы</w:t>
            </w:r>
            <w:r>
              <w:rPr>
                <w:sz w:val="22"/>
              </w:rPr>
              <w:br/>
              <w:t>Количество доз в упаковке</w:t>
            </w:r>
          </w:p>
        </w:tc>
        <w:tc>
          <w:tcPr>
            <w:tcW w:w="875" w:type="pct"/>
            <w:vMerge w:val="restart"/>
          </w:tcPr>
          <w:p w14:paraId="6661CC90" w14:textId="77777777" w:rsidR="005B5498" w:rsidRDefault="00000000">
            <w:pPr>
              <w:ind w:left="-84" w:right="-84"/>
            </w:pPr>
            <w:r>
              <w:rPr>
                <w:sz w:val="22"/>
              </w:rPr>
              <w:t>ГФ РБ II том 1, с.1171; ГФ РБ II том 1, с. 1179;</w:t>
            </w:r>
            <w:r>
              <w:rPr>
                <w:sz w:val="22"/>
              </w:rPr>
              <w:br/>
              <w:t>ФЕАЭС 2.5.1.31</w:t>
            </w:r>
          </w:p>
        </w:tc>
        <w:tc>
          <w:tcPr>
            <w:tcW w:w="900" w:type="pct"/>
            <w:vMerge w:val="restart"/>
          </w:tcPr>
          <w:p w14:paraId="50F1B0AA" w14:textId="77777777" w:rsidR="005B5498" w:rsidRDefault="00000000">
            <w:pPr>
              <w:ind w:left="-84" w:right="-84"/>
            </w:pPr>
            <w:r>
              <w:rPr>
                <w:sz w:val="22"/>
              </w:rPr>
              <w:t>Физико-химическая лаборатория (ул. М.Горького 62-2, г. Витебск. Республика Беларусь)</w:t>
            </w:r>
          </w:p>
        </w:tc>
        <w:tc>
          <w:tcPr>
            <w:tcW w:w="835" w:type="pct"/>
            <w:vMerge w:val="restart"/>
          </w:tcPr>
          <w:p w14:paraId="6313495D" w14:textId="77777777" w:rsidR="005B5498" w:rsidRDefault="005B5498">
            <w:pPr>
              <w:ind w:left="-84" w:right="-84"/>
            </w:pPr>
          </w:p>
        </w:tc>
      </w:tr>
    </w:tbl>
    <w:p w14:paraId="70316E95" w14:textId="77777777" w:rsidR="004108B8" w:rsidRDefault="004108B8" w:rsidP="00C35CF2">
      <w:pPr>
        <w:rPr>
          <w:sz w:val="24"/>
          <w:szCs w:val="24"/>
        </w:rPr>
      </w:pPr>
    </w:p>
    <w:p w14:paraId="336C355A" w14:textId="77777777" w:rsidR="005B5277" w:rsidRPr="00DC3A55" w:rsidRDefault="005B5277" w:rsidP="00C35CF2">
      <w:pPr>
        <w:rPr>
          <w:sz w:val="24"/>
          <w:szCs w:val="24"/>
        </w:rPr>
      </w:pPr>
    </w:p>
    <w:sectPr w:rsidR="005B5277" w:rsidRPr="00DC3A5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E623" w14:textId="77777777" w:rsidR="006804BB" w:rsidRDefault="006804BB" w:rsidP="0011070C">
      <w:r>
        <w:separator/>
      </w:r>
    </w:p>
  </w:endnote>
  <w:endnote w:type="continuationSeparator" w:id="0">
    <w:p w14:paraId="3E8F4FA6" w14:textId="77777777" w:rsidR="006804BB" w:rsidRDefault="006804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25F00CF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DCE166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C5FC53" w14:textId="2DA8B4C3" w:rsidR="00222A33" w:rsidRPr="001F6408" w:rsidRDefault="00DC3A5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C3A55">
            <w:rPr>
              <w:rFonts w:eastAsia="ArialMT"/>
              <w:sz w:val="18"/>
              <w:szCs w:val="18"/>
              <w:lang w:val="ru-RU"/>
            </w:rPr>
            <w:t>Часть 1. Дата принятия решения по аккредитации:27.03.2026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C6DDD4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3E36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656C71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6FAAB5" w14:textId="4C1DCD73" w:rsidR="00306EC9" w:rsidRPr="00123D1B" w:rsidRDefault="00DC3A55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>Часть 1</w:t>
          </w:r>
          <w:r w:rsidR="00E01AC2"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>27.03.2026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DF4BE7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13AC2F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1F8D4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0222" w14:textId="77777777" w:rsidR="006804BB" w:rsidRDefault="006804BB" w:rsidP="0011070C">
      <w:r>
        <w:separator/>
      </w:r>
    </w:p>
  </w:footnote>
  <w:footnote w:type="continuationSeparator" w:id="0">
    <w:p w14:paraId="0FD4B4F0" w14:textId="77777777" w:rsidR="006804BB" w:rsidRDefault="006804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89EF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7308A33" w14:textId="77777777" w:rsidTr="004108B8">
      <w:trPr>
        <w:trHeight w:val="221"/>
      </w:trPr>
      <w:tc>
        <w:tcPr>
          <w:tcW w:w="12328" w:type="dxa"/>
          <w:vAlign w:val="center"/>
        </w:tcPr>
        <w:p w14:paraId="20C6D57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6F6DAB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2.2492</w:t>
          </w:r>
        </w:p>
      </w:tc>
    </w:tr>
  </w:tbl>
  <w:p w14:paraId="2C328E7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CFD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7E2DBB8D" w14:textId="77777777" w:rsidTr="004108B8">
      <w:trPr>
        <w:trHeight w:val="221"/>
      </w:trPr>
      <w:tc>
        <w:tcPr>
          <w:tcW w:w="11865" w:type="dxa"/>
          <w:vAlign w:val="center"/>
        </w:tcPr>
        <w:p w14:paraId="5794F314" w14:textId="77777777" w:rsidR="007B3872" w:rsidRPr="00DC3A55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"Рубикон"</w:t>
          </w:r>
          <w:r w:rsidRPr="00DC3A5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083E1D0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отдел контроля качества</w:t>
          </w:r>
        </w:p>
      </w:tc>
      <w:tc>
        <w:tcPr>
          <w:tcW w:w="2674" w:type="dxa"/>
          <w:vAlign w:val="center"/>
        </w:tcPr>
        <w:p w14:paraId="51ECA2C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2.2492</w:t>
          </w:r>
        </w:p>
      </w:tc>
    </w:tr>
  </w:tbl>
  <w:p w14:paraId="3B811BD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B5498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04BB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A6687"/>
    <w:rsid w:val="00DB1FAE"/>
    <w:rsid w:val="00DB7FF2"/>
    <w:rsid w:val="00DC3A55"/>
    <w:rsid w:val="00DC6762"/>
    <w:rsid w:val="00DD227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B24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2026-03-31T09:50:00Z</dcterms:created>
  <dcterms:modified xsi:type="dcterms:W3CDTF">2026-03-31T09:50:00Z</dcterms:modified>
</cp:coreProperties>
</file>