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3129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0A4AEF6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8D8EEA1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C38CC96" w14:textId="77777777" w:rsidTr="005C4B0E">
        <w:tc>
          <w:tcPr>
            <w:tcW w:w="291" w:type="pct"/>
            <w:vAlign w:val="center"/>
          </w:tcPr>
          <w:p w14:paraId="7547797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20BC869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914397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7EE45F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AFF724B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4D0855C" w14:textId="77777777" w:rsidR="00156E05" w:rsidRPr="00220D86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E98D34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7EEB8E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A0D7FB1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F77CDC" w14:paraId="2237267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2E8840A" w14:textId="77777777" w:rsidR="00156E05" w:rsidRPr="00DD1A87" w:rsidRDefault="00220D86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D1E4C33" w14:textId="77777777" w:rsidR="00F77CDC" w:rsidRDefault="00220D8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E5E0ED4" w14:textId="77777777" w:rsidR="00F77CDC" w:rsidRDefault="00220D8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96BADBC" w14:textId="77777777" w:rsidR="00F77CDC" w:rsidRDefault="00220D8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2F4F384" w14:textId="77777777" w:rsidR="00F77CDC" w:rsidRDefault="00220D8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A2EF035" w14:textId="77777777" w:rsidR="00F77CDC" w:rsidRDefault="00220D8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5C2189E" w14:textId="77777777" w:rsidR="00F77CDC" w:rsidRDefault="00220D8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77CDC" w14:paraId="5D862C77" w14:textId="77777777">
        <w:tc>
          <w:tcPr>
            <w:tcW w:w="290" w:type="pct"/>
          </w:tcPr>
          <w:p w14:paraId="38CA63A4" w14:textId="77777777" w:rsidR="00F77CDC" w:rsidRDefault="00220D8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475D52F5" w14:textId="77777777" w:rsidR="00F77CDC" w:rsidRDefault="00220D86">
            <w:pPr>
              <w:ind w:left="-84" w:right="-84"/>
            </w:pPr>
            <w:r>
              <w:rPr>
                <w:sz w:val="22"/>
              </w:rPr>
              <w:t>смеси бетонные</w:t>
            </w:r>
          </w:p>
        </w:tc>
        <w:tc>
          <w:tcPr>
            <w:tcW w:w="530" w:type="pct"/>
          </w:tcPr>
          <w:p w14:paraId="62446CAD" w14:textId="77777777" w:rsidR="00F77CDC" w:rsidRDefault="00220D86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870" w:type="pct"/>
          </w:tcPr>
          <w:p w14:paraId="760A035C" w14:textId="77777777" w:rsidR="00F77CDC" w:rsidRDefault="00220D8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92FCA71" w14:textId="77777777" w:rsidR="00F77CDC" w:rsidRDefault="00220D86">
            <w:pPr>
              <w:ind w:left="-84" w:right="-84"/>
            </w:pPr>
            <w:r>
              <w:rPr>
                <w:sz w:val="22"/>
              </w:rPr>
              <w:t>СТБ 1545-2005 п.4</w:t>
            </w:r>
          </w:p>
        </w:tc>
        <w:tc>
          <w:tcPr>
            <w:tcW w:w="730" w:type="pct"/>
            <w:vMerge w:val="restart"/>
          </w:tcPr>
          <w:p w14:paraId="39765227" w14:textId="77777777" w:rsidR="00F77CDC" w:rsidRDefault="00220D86">
            <w:pPr>
              <w:ind w:left="-84" w:right="-84"/>
            </w:pPr>
            <w:r>
              <w:rPr>
                <w:sz w:val="22"/>
              </w:rPr>
              <w:t>ул. Уручская, 25, 4, 220075, г. Минск</w:t>
            </w:r>
          </w:p>
        </w:tc>
        <w:tc>
          <w:tcPr>
            <w:tcW w:w="815" w:type="pct"/>
            <w:vMerge w:val="restart"/>
          </w:tcPr>
          <w:p w14:paraId="0B3A7AD0" w14:textId="77777777" w:rsidR="00F77CDC" w:rsidRDefault="00F77CDC">
            <w:pPr>
              <w:ind w:left="-84" w:right="-84"/>
            </w:pPr>
          </w:p>
        </w:tc>
      </w:tr>
      <w:tr w:rsidR="00F77CDC" w14:paraId="5B6DB3EF" w14:textId="77777777">
        <w:trPr>
          <w:trHeight w:val="230"/>
        </w:trPr>
        <w:tc>
          <w:tcPr>
            <w:tcW w:w="290" w:type="pct"/>
            <w:vMerge w:val="restart"/>
          </w:tcPr>
          <w:p w14:paraId="7F64C631" w14:textId="77777777" w:rsidR="00F77CDC" w:rsidRDefault="00220D86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58143465" w14:textId="77777777" w:rsidR="00F77CDC" w:rsidRDefault="00F77CDC"/>
        </w:tc>
        <w:tc>
          <w:tcPr>
            <w:tcW w:w="530" w:type="pct"/>
            <w:vMerge w:val="restart"/>
          </w:tcPr>
          <w:p w14:paraId="1A2AE46E" w14:textId="77777777" w:rsidR="00F77CDC" w:rsidRDefault="00220D86">
            <w:pPr>
              <w:ind w:left="-84" w:right="-84"/>
            </w:pPr>
            <w:r>
              <w:rPr>
                <w:sz w:val="22"/>
              </w:rPr>
              <w:t>23.63/29.144</w:t>
            </w:r>
          </w:p>
        </w:tc>
        <w:tc>
          <w:tcPr>
            <w:tcW w:w="870" w:type="pct"/>
            <w:vMerge w:val="restart"/>
          </w:tcPr>
          <w:p w14:paraId="7A8A0C5A" w14:textId="77777777" w:rsidR="00F77CDC" w:rsidRDefault="00220D86">
            <w:pPr>
              <w:ind w:left="-84" w:right="-84"/>
            </w:pPr>
            <w:r>
              <w:rPr>
                <w:sz w:val="22"/>
              </w:rPr>
              <w:t>Удобоукладываемость бетонной смеси по показателю подвижность (осадка конуса)</w:t>
            </w:r>
          </w:p>
        </w:tc>
        <w:tc>
          <w:tcPr>
            <w:tcW w:w="1070" w:type="pct"/>
            <w:vMerge w:val="restart"/>
          </w:tcPr>
          <w:p w14:paraId="1D08C1F9" w14:textId="77777777" w:rsidR="00F77CDC" w:rsidRDefault="00220D86">
            <w:pPr>
              <w:ind w:left="-84" w:right="-84"/>
            </w:pPr>
            <w:r>
              <w:rPr>
                <w:sz w:val="22"/>
              </w:rPr>
              <w:t>СТБ 1545-2005 п.5.3</w:t>
            </w:r>
          </w:p>
        </w:tc>
        <w:tc>
          <w:tcPr>
            <w:tcW w:w="730" w:type="pct"/>
            <w:vMerge/>
          </w:tcPr>
          <w:p w14:paraId="740628DF" w14:textId="77777777" w:rsidR="00F77CDC" w:rsidRDefault="00F77CDC"/>
        </w:tc>
        <w:tc>
          <w:tcPr>
            <w:tcW w:w="815" w:type="pct"/>
            <w:vMerge/>
          </w:tcPr>
          <w:p w14:paraId="2B5AF4CA" w14:textId="77777777" w:rsidR="00F77CDC" w:rsidRDefault="00F77CDC"/>
        </w:tc>
      </w:tr>
      <w:tr w:rsidR="00F77CDC" w14:paraId="6A06FCCF" w14:textId="77777777">
        <w:tc>
          <w:tcPr>
            <w:tcW w:w="290" w:type="pct"/>
          </w:tcPr>
          <w:p w14:paraId="1A9CCDC4" w14:textId="77777777" w:rsidR="00F77CDC" w:rsidRDefault="00220D86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0C8E87F0" w14:textId="77777777" w:rsidR="00F77CDC" w:rsidRDefault="00220D86">
            <w:pPr>
              <w:ind w:left="-84" w:right="-84"/>
            </w:pPr>
            <w:r>
              <w:rPr>
                <w:sz w:val="22"/>
              </w:rPr>
              <w:t>Бетоны конструкционные</w:t>
            </w:r>
          </w:p>
        </w:tc>
        <w:tc>
          <w:tcPr>
            <w:tcW w:w="530" w:type="pct"/>
          </w:tcPr>
          <w:p w14:paraId="5301AA59" w14:textId="77777777" w:rsidR="00F77CDC" w:rsidRDefault="00220D86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01F0FFF6" w14:textId="77777777" w:rsidR="00F77CDC" w:rsidRDefault="00220D86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15983BDD" w14:textId="77777777" w:rsidR="00F77CDC" w:rsidRDefault="00220D86">
            <w:pPr>
              <w:ind w:left="-84" w:right="-84"/>
            </w:pPr>
            <w:r>
              <w:rPr>
                <w:sz w:val="22"/>
              </w:rPr>
              <w:t>ГОСТ 10180-2012 пп. 4,6,7.2,8</w:t>
            </w:r>
          </w:p>
        </w:tc>
        <w:tc>
          <w:tcPr>
            <w:tcW w:w="730" w:type="pct"/>
            <w:vMerge w:val="restart"/>
          </w:tcPr>
          <w:p w14:paraId="0C3D494F" w14:textId="77777777" w:rsidR="00F77CDC" w:rsidRDefault="00220D86">
            <w:pPr>
              <w:ind w:left="-84" w:right="-84"/>
            </w:pPr>
            <w:r>
              <w:rPr>
                <w:sz w:val="22"/>
              </w:rPr>
              <w:t>ул. Уручская, 25, 4, 220075, г. Минск</w:t>
            </w:r>
          </w:p>
        </w:tc>
        <w:tc>
          <w:tcPr>
            <w:tcW w:w="815" w:type="pct"/>
            <w:vMerge w:val="restart"/>
          </w:tcPr>
          <w:p w14:paraId="263212C6" w14:textId="77777777" w:rsidR="00F77CDC" w:rsidRDefault="00F77CDC">
            <w:pPr>
              <w:ind w:left="-84" w:right="-84"/>
            </w:pPr>
          </w:p>
        </w:tc>
      </w:tr>
      <w:tr w:rsidR="00F77CDC" w14:paraId="5B18A3D6" w14:textId="77777777">
        <w:tc>
          <w:tcPr>
            <w:tcW w:w="290" w:type="pct"/>
          </w:tcPr>
          <w:p w14:paraId="291D8AF6" w14:textId="77777777" w:rsidR="00F77CDC" w:rsidRDefault="00220D86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6D68B936" w14:textId="77777777" w:rsidR="00F77CDC" w:rsidRDefault="00F77CDC"/>
        </w:tc>
        <w:tc>
          <w:tcPr>
            <w:tcW w:w="530" w:type="pct"/>
          </w:tcPr>
          <w:p w14:paraId="65962F25" w14:textId="77777777" w:rsidR="00F77CDC" w:rsidRDefault="00220D86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</w:tcPr>
          <w:p w14:paraId="4D9B9940" w14:textId="77777777" w:rsidR="00F77CDC" w:rsidRDefault="00220D86">
            <w:pPr>
              <w:ind w:left="-84" w:right="-84"/>
            </w:pPr>
            <w:r>
              <w:rPr>
                <w:sz w:val="22"/>
              </w:rPr>
              <w:t>Средняя плотность образцов</w:t>
            </w:r>
          </w:p>
        </w:tc>
        <w:tc>
          <w:tcPr>
            <w:tcW w:w="1070" w:type="pct"/>
          </w:tcPr>
          <w:p w14:paraId="6552FAEC" w14:textId="77777777" w:rsidR="00F77CDC" w:rsidRDefault="00220D86">
            <w:pPr>
              <w:ind w:left="-84" w:right="-84"/>
            </w:pPr>
            <w:r>
              <w:rPr>
                <w:sz w:val="22"/>
              </w:rPr>
              <w:t>ГОСТ 12730.1-2020 п.7</w:t>
            </w:r>
          </w:p>
        </w:tc>
        <w:tc>
          <w:tcPr>
            <w:tcW w:w="730" w:type="pct"/>
            <w:vMerge/>
          </w:tcPr>
          <w:p w14:paraId="3B71254C" w14:textId="77777777" w:rsidR="00F77CDC" w:rsidRDefault="00F77CDC"/>
        </w:tc>
        <w:tc>
          <w:tcPr>
            <w:tcW w:w="815" w:type="pct"/>
            <w:vMerge/>
          </w:tcPr>
          <w:p w14:paraId="7EB0AE38" w14:textId="77777777" w:rsidR="00F77CDC" w:rsidRDefault="00F77CDC"/>
        </w:tc>
      </w:tr>
      <w:tr w:rsidR="00F77CDC" w14:paraId="4848C991" w14:textId="77777777">
        <w:trPr>
          <w:trHeight w:val="230"/>
        </w:trPr>
        <w:tc>
          <w:tcPr>
            <w:tcW w:w="290" w:type="pct"/>
            <w:vMerge w:val="restart"/>
          </w:tcPr>
          <w:p w14:paraId="5B522E92" w14:textId="77777777" w:rsidR="00F77CDC" w:rsidRDefault="00220D86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7AD16B1B" w14:textId="77777777" w:rsidR="00F77CDC" w:rsidRDefault="00F77CDC"/>
        </w:tc>
        <w:tc>
          <w:tcPr>
            <w:tcW w:w="530" w:type="pct"/>
            <w:vMerge w:val="restart"/>
          </w:tcPr>
          <w:p w14:paraId="4F06E35E" w14:textId="77777777" w:rsidR="00F77CDC" w:rsidRDefault="00220D86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870" w:type="pct"/>
            <w:vMerge w:val="restart"/>
          </w:tcPr>
          <w:p w14:paraId="564D7107" w14:textId="77777777" w:rsidR="00F77CDC" w:rsidRDefault="00220D86">
            <w:pPr>
              <w:ind w:left="-84" w:right="-84"/>
            </w:pPr>
            <w:r>
              <w:rPr>
                <w:sz w:val="22"/>
              </w:rPr>
              <w:t>Водонепроницаемость по "мокрому пятну"</w:t>
            </w:r>
          </w:p>
        </w:tc>
        <w:tc>
          <w:tcPr>
            <w:tcW w:w="1070" w:type="pct"/>
            <w:vMerge w:val="restart"/>
          </w:tcPr>
          <w:p w14:paraId="73F5F840" w14:textId="77777777" w:rsidR="00F77CDC" w:rsidRDefault="00220D86">
            <w:pPr>
              <w:ind w:left="-84" w:right="-84"/>
            </w:pPr>
            <w:r>
              <w:rPr>
                <w:sz w:val="22"/>
              </w:rPr>
              <w:t>ГОСТ 12730.5-2018 п.4</w:t>
            </w:r>
          </w:p>
        </w:tc>
        <w:tc>
          <w:tcPr>
            <w:tcW w:w="730" w:type="pct"/>
            <w:vMerge/>
          </w:tcPr>
          <w:p w14:paraId="3E419FDE" w14:textId="77777777" w:rsidR="00F77CDC" w:rsidRDefault="00F77CDC"/>
        </w:tc>
        <w:tc>
          <w:tcPr>
            <w:tcW w:w="815" w:type="pct"/>
            <w:vMerge/>
          </w:tcPr>
          <w:p w14:paraId="769EE1C9" w14:textId="77777777" w:rsidR="00F77CDC" w:rsidRDefault="00F77CDC"/>
        </w:tc>
      </w:tr>
      <w:tr w:rsidR="00F77CDC" w14:paraId="68EABDA3" w14:textId="77777777">
        <w:tc>
          <w:tcPr>
            <w:tcW w:w="290" w:type="pct"/>
          </w:tcPr>
          <w:p w14:paraId="2B6988BC" w14:textId="77777777" w:rsidR="00F77CDC" w:rsidRDefault="00220D86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0AAF4B99" w14:textId="77777777" w:rsidR="00F77CDC" w:rsidRDefault="00220D86">
            <w:pPr>
              <w:ind w:left="-84" w:right="-84"/>
            </w:pPr>
            <w:r>
              <w:rPr>
                <w:sz w:val="22"/>
              </w:rPr>
              <w:t>Бетоны легкие</w:t>
            </w:r>
          </w:p>
        </w:tc>
        <w:tc>
          <w:tcPr>
            <w:tcW w:w="530" w:type="pct"/>
          </w:tcPr>
          <w:p w14:paraId="01F3E203" w14:textId="77777777" w:rsidR="00F77CDC" w:rsidRDefault="00220D86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04322DC3" w14:textId="77777777" w:rsidR="00F77CDC" w:rsidRDefault="00220D86">
            <w:pPr>
              <w:ind w:left="-84" w:right="-84"/>
            </w:pPr>
            <w:r>
              <w:rPr>
                <w:sz w:val="22"/>
              </w:rPr>
              <w:t>Прочность на сжатие легкого бетона</w:t>
            </w:r>
          </w:p>
        </w:tc>
        <w:tc>
          <w:tcPr>
            <w:tcW w:w="1070" w:type="pct"/>
          </w:tcPr>
          <w:p w14:paraId="14124CD0" w14:textId="77777777" w:rsidR="00F77CDC" w:rsidRDefault="00220D86">
            <w:pPr>
              <w:ind w:left="-84" w:right="-84"/>
            </w:pPr>
            <w:r>
              <w:rPr>
                <w:sz w:val="22"/>
              </w:rPr>
              <w:t>ГОСТ 10180-2012 пп. 4,6,7.2,8</w:t>
            </w:r>
          </w:p>
        </w:tc>
        <w:tc>
          <w:tcPr>
            <w:tcW w:w="730" w:type="pct"/>
            <w:vMerge w:val="restart"/>
          </w:tcPr>
          <w:p w14:paraId="1D199029" w14:textId="77777777" w:rsidR="00F77CDC" w:rsidRDefault="00220D86">
            <w:pPr>
              <w:ind w:left="-84" w:right="-84"/>
            </w:pPr>
            <w:r>
              <w:rPr>
                <w:sz w:val="22"/>
              </w:rPr>
              <w:t>ул. Уручская, 25, 4, 220075, г. Минск</w:t>
            </w:r>
          </w:p>
        </w:tc>
        <w:tc>
          <w:tcPr>
            <w:tcW w:w="815" w:type="pct"/>
            <w:vMerge w:val="restart"/>
          </w:tcPr>
          <w:p w14:paraId="78BC3FDB" w14:textId="77777777" w:rsidR="00F77CDC" w:rsidRDefault="00F77CDC">
            <w:pPr>
              <w:ind w:left="-84" w:right="-84"/>
            </w:pPr>
          </w:p>
        </w:tc>
      </w:tr>
      <w:tr w:rsidR="00F77CDC" w14:paraId="137E3091" w14:textId="77777777">
        <w:trPr>
          <w:trHeight w:val="230"/>
        </w:trPr>
        <w:tc>
          <w:tcPr>
            <w:tcW w:w="290" w:type="pct"/>
            <w:vMerge w:val="restart"/>
          </w:tcPr>
          <w:p w14:paraId="107A0F3A" w14:textId="77777777" w:rsidR="00F77CDC" w:rsidRDefault="00220D8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35A6E4F6" w14:textId="77777777" w:rsidR="00F77CDC" w:rsidRDefault="00F77CDC"/>
        </w:tc>
        <w:tc>
          <w:tcPr>
            <w:tcW w:w="530" w:type="pct"/>
            <w:vMerge w:val="restart"/>
          </w:tcPr>
          <w:p w14:paraId="5EAA7061" w14:textId="77777777" w:rsidR="00F77CDC" w:rsidRDefault="00220D86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  <w:vMerge w:val="restart"/>
          </w:tcPr>
          <w:p w14:paraId="4BA63039" w14:textId="77777777" w:rsidR="00F77CDC" w:rsidRDefault="00220D86">
            <w:pPr>
              <w:ind w:left="-84" w:right="-84"/>
            </w:pPr>
            <w:r>
              <w:rPr>
                <w:sz w:val="22"/>
              </w:rPr>
              <w:t>Средняя плотность образцов легкого бетона</w:t>
            </w:r>
          </w:p>
        </w:tc>
        <w:tc>
          <w:tcPr>
            <w:tcW w:w="1070" w:type="pct"/>
            <w:vMerge w:val="restart"/>
          </w:tcPr>
          <w:p w14:paraId="4194E5A1" w14:textId="77777777" w:rsidR="00F77CDC" w:rsidRDefault="00220D86">
            <w:pPr>
              <w:ind w:left="-84" w:right="-84"/>
            </w:pPr>
            <w:r>
              <w:rPr>
                <w:sz w:val="22"/>
              </w:rPr>
              <w:t>ГОСТ 12730.1-2020 п.7</w:t>
            </w:r>
          </w:p>
        </w:tc>
        <w:tc>
          <w:tcPr>
            <w:tcW w:w="730" w:type="pct"/>
            <w:vMerge/>
          </w:tcPr>
          <w:p w14:paraId="083A330C" w14:textId="77777777" w:rsidR="00F77CDC" w:rsidRDefault="00F77CDC"/>
        </w:tc>
        <w:tc>
          <w:tcPr>
            <w:tcW w:w="815" w:type="pct"/>
            <w:vMerge/>
          </w:tcPr>
          <w:p w14:paraId="3BC519DE" w14:textId="77777777" w:rsidR="00F77CDC" w:rsidRDefault="00F77CDC"/>
        </w:tc>
      </w:tr>
      <w:tr w:rsidR="00F77CDC" w14:paraId="0FF521BD" w14:textId="77777777">
        <w:tc>
          <w:tcPr>
            <w:tcW w:w="290" w:type="pct"/>
          </w:tcPr>
          <w:p w14:paraId="6B19F920" w14:textId="77777777" w:rsidR="00F77CDC" w:rsidRDefault="00220D86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5E772148" w14:textId="77777777" w:rsidR="00F77CDC" w:rsidRDefault="00220D86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530" w:type="pct"/>
          </w:tcPr>
          <w:p w14:paraId="1B44AD49" w14:textId="77777777" w:rsidR="00F77CDC" w:rsidRDefault="00220D86">
            <w:pPr>
              <w:ind w:left="-84" w:right="-84"/>
            </w:pPr>
            <w:r>
              <w:rPr>
                <w:sz w:val="22"/>
              </w:rPr>
              <w:t>23.64/42.000</w:t>
            </w:r>
          </w:p>
        </w:tc>
        <w:tc>
          <w:tcPr>
            <w:tcW w:w="870" w:type="pct"/>
          </w:tcPr>
          <w:p w14:paraId="34B8931A" w14:textId="77777777" w:rsidR="00F77CDC" w:rsidRDefault="00220D86">
            <w:pPr>
              <w:ind w:left="-84" w:right="-84"/>
            </w:pPr>
            <w:r>
              <w:rPr>
                <w:sz w:val="22"/>
              </w:rPr>
              <w:t>Отбор проб раствора</w:t>
            </w:r>
          </w:p>
        </w:tc>
        <w:tc>
          <w:tcPr>
            <w:tcW w:w="1070" w:type="pct"/>
          </w:tcPr>
          <w:p w14:paraId="27F00E29" w14:textId="77777777" w:rsidR="00F77CDC" w:rsidRDefault="00220D86">
            <w:pPr>
              <w:ind w:left="-84" w:right="-84"/>
            </w:pPr>
            <w:r>
              <w:rPr>
                <w:sz w:val="22"/>
              </w:rPr>
              <w:t>ГОСТ 5802-2024 п.4</w:t>
            </w:r>
          </w:p>
        </w:tc>
        <w:tc>
          <w:tcPr>
            <w:tcW w:w="730" w:type="pct"/>
            <w:vMerge w:val="restart"/>
          </w:tcPr>
          <w:p w14:paraId="3F5BF9D6" w14:textId="77777777" w:rsidR="00F77CDC" w:rsidRDefault="00220D86">
            <w:pPr>
              <w:ind w:left="-84" w:right="-84"/>
            </w:pPr>
            <w:r>
              <w:rPr>
                <w:sz w:val="22"/>
              </w:rPr>
              <w:t>ул. Уручская, 25, 4, 220075, г. Минск</w:t>
            </w:r>
          </w:p>
        </w:tc>
        <w:tc>
          <w:tcPr>
            <w:tcW w:w="815" w:type="pct"/>
            <w:vMerge w:val="restart"/>
          </w:tcPr>
          <w:p w14:paraId="468C5066" w14:textId="77777777" w:rsidR="00F77CDC" w:rsidRDefault="00F77CDC">
            <w:pPr>
              <w:ind w:left="-84" w:right="-84"/>
            </w:pPr>
          </w:p>
        </w:tc>
      </w:tr>
      <w:tr w:rsidR="00F77CDC" w14:paraId="024D0F27" w14:textId="77777777">
        <w:tc>
          <w:tcPr>
            <w:tcW w:w="290" w:type="pct"/>
          </w:tcPr>
          <w:p w14:paraId="4A1C0A7B" w14:textId="77777777" w:rsidR="00F77CDC" w:rsidRDefault="00220D86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30CADAB7" w14:textId="77777777" w:rsidR="00F77CDC" w:rsidRDefault="00F77CDC"/>
        </w:tc>
        <w:tc>
          <w:tcPr>
            <w:tcW w:w="530" w:type="pct"/>
          </w:tcPr>
          <w:p w14:paraId="713563A3" w14:textId="77777777" w:rsidR="00F77CDC" w:rsidRDefault="00220D86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870" w:type="pct"/>
          </w:tcPr>
          <w:p w14:paraId="283C5728" w14:textId="77777777" w:rsidR="00F77CDC" w:rsidRDefault="00220D86">
            <w:pPr>
              <w:ind w:left="-84" w:right="-84"/>
            </w:pPr>
            <w:r>
              <w:rPr>
                <w:sz w:val="22"/>
              </w:rPr>
              <w:t>Подвижность растворной смеси</w:t>
            </w:r>
          </w:p>
        </w:tc>
        <w:tc>
          <w:tcPr>
            <w:tcW w:w="1070" w:type="pct"/>
          </w:tcPr>
          <w:p w14:paraId="2DE86596" w14:textId="77777777" w:rsidR="00F77CDC" w:rsidRDefault="00220D86">
            <w:pPr>
              <w:ind w:left="-84" w:right="-84"/>
            </w:pPr>
            <w:r>
              <w:rPr>
                <w:sz w:val="22"/>
              </w:rPr>
              <w:t>ГОСТ 5802-2024 п.5</w:t>
            </w:r>
          </w:p>
        </w:tc>
        <w:tc>
          <w:tcPr>
            <w:tcW w:w="730" w:type="pct"/>
            <w:vMerge/>
          </w:tcPr>
          <w:p w14:paraId="478DECFB" w14:textId="77777777" w:rsidR="00F77CDC" w:rsidRDefault="00F77CDC"/>
        </w:tc>
        <w:tc>
          <w:tcPr>
            <w:tcW w:w="815" w:type="pct"/>
            <w:vMerge/>
          </w:tcPr>
          <w:p w14:paraId="2AC92995" w14:textId="77777777" w:rsidR="00F77CDC" w:rsidRDefault="00F77CDC"/>
        </w:tc>
      </w:tr>
      <w:tr w:rsidR="00F77CDC" w14:paraId="00DD66FC" w14:textId="77777777">
        <w:tc>
          <w:tcPr>
            <w:tcW w:w="290" w:type="pct"/>
          </w:tcPr>
          <w:p w14:paraId="614AEC5C" w14:textId="77777777" w:rsidR="00F77CDC" w:rsidRDefault="00220D86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125A712D" w14:textId="77777777" w:rsidR="00F77CDC" w:rsidRDefault="00F77CDC"/>
        </w:tc>
        <w:tc>
          <w:tcPr>
            <w:tcW w:w="530" w:type="pct"/>
          </w:tcPr>
          <w:p w14:paraId="32B4771B" w14:textId="77777777" w:rsidR="00F77CDC" w:rsidRDefault="00220D86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504A23A5" w14:textId="77777777" w:rsidR="00F77CDC" w:rsidRDefault="00220D86">
            <w:pPr>
              <w:ind w:left="-84" w:right="-84"/>
            </w:pPr>
            <w:r>
              <w:rPr>
                <w:sz w:val="22"/>
              </w:rPr>
              <w:t>Прочность на сжатие раствора</w:t>
            </w:r>
          </w:p>
        </w:tc>
        <w:tc>
          <w:tcPr>
            <w:tcW w:w="1070" w:type="pct"/>
          </w:tcPr>
          <w:p w14:paraId="47464CCE" w14:textId="77777777" w:rsidR="00F77CDC" w:rsidRDefault="00220D86">
            <w:pPr>
              <w:ind w:left="-84" w:right="-84"/>
            </w:pPr>
            <w:r>
              <w:rPr>
                <w:sz w:val="22"/>
              </w:rPr>
              <w:t>ГОСТ 5802-2024 п.9</w:t>
            </w:r>
          </w:p>
        </w:tc>
        <w:tc>
          <w:tcPr>
            <w:tcW w:w="730" w:type="pct"/>
            <w:vMerge/>
          </w:tcPr>
          <w:p w14:paraId="6EFD48D5" w14:textId="77777777" w:rsidR="00F77CDC" w:rsidRDefault="00F77CDC"/>
        </w:tc>
        <w:tc>
          <w:tcPr>
            <w:tcW w:w="815" w:type="pct"/>
            <w:vMerge/>
          </w:tcPr>
          <w:p w14:paraId="05E016F5" w14:textId="77777777" w:rsidR="00F77CDC" w:rsidRDefault="00F77CDC"/>
        </w:tc>
      </w:tr>
      <w:tr w:rsidR="00F77CDC" w14:paraId="5F104A82" w14:textId="77777777">
        <w:trPr>
          <w:trHeight w:val="230"/>
        </w:trPr>
        <w:tc>
          <w:tcPr>
            <w:tcW w:w="290" w:type="pct"/>
          </w:tcPr>
          <w:p w14:paraId="48C48AF1" w14:textId="77777777" w:rsidR="00F77CDC" w:rsidRDefault="00220D86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37131EA3" w14:textId="77777777" w:rsidR="00F77CDC" w:rsidRDefault="00F77CDC"/>
        </w:tc>
        <w:tc>
          <w:tcPr>
            <w:tcW w:w="530" w:type="pct"/>
          </w:tcPr>
          <w:p w14:paraId="738B2569" w14:textId="77777777" w:rsidR="00F77CDC" w:rsidRDefault="00220D86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3C2710F3" w14:textId="77777777" w:rsidR="00F77CDC" w:rsidRDefault="00220D86">
            <w:pPr>
              <w:ind w:left="-84" w:right="-84"/>
            </w:pPr>
            <w:r>
              <w:rPr>
                <w:sz w:val="22"/>
              </w:rPr>
              <w:t>Средняя плотность образцов раствора</w:t>
            </w:r>
          </w:p>
        </w:tc>
        <w:tc>
          <w:tcPr>
            <w:tcW w:w="1070" w:type="pct"/>
          </w:tcPr>
          <w:p w14:paraId="41C21205" w14:textId="77777777" w:rsidR="00F77CDC" w:rsidRDefault="00220D86">
            <w:pPr>
              <w:ind w:left="-84" w:right="-84"/>
            </w:pPr>
            <w:r>
              <w:rPr>
                <w:sz w:val="22"/>
              </w:rPr>
              <w:t>ГОСТ 5802-2024 п.10.4.6, 10.6.1</w:t>
            </w:r>
          </w:p>
        </w:tc>
        <w:tc>
          <w:tcPr>
            <w:tcW w:w="730" w:type="pct"/>
            <w:vMerge/>
          </w:tcPr>
          <w:p w14:paraId="4D3A1831" w14:textId="77777777" w:rsidR="00F77CDC" w:rsidRDefault="00F77CDC"/>
        </w:tc>
        <w:tc>
          <w:tcPr>
            <w:tcW w:w="815" w:type="pct"/>
            <w:vMerge/>
          </w:tcPr>
          <w:p w14:paraId="48BEE97D" w14:textId="77777777" w:rsidR="00F77CDC" w:rsidRDefault="00F77CDC"/>
        </w:tc>
      </w:tr>
    </w:tbl>
    <w:p w14:paraId="24034B66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43F31" w14:textId="77777777" w:rsidR="00562129" w:rsidRDefault="00562129" w:rsidP="0011070C">
      <w:r>
        <w:separator/>
      </w:r>
    </w:p>
  </w:endnote>
  <w:endnote w:type="continuationSeparator" w:id="0">
    <w:p w14:paraId="06EBCC6E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615DC6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94AF68E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BE1877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FB654C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22E801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51CD777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E82E8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F2C510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CF4014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A2C05" w14:textId="77777777" w:rsidR="00562129" w:rsidRDefault="00562129" w:rsidP="0011070C">
      <w:r>
        <w:separator/>
      </w:r>
    </w:p>
  </w:footnote>
  <w:footnote w:type="continuationSeparator" w:id="0">
    <w:p w14:paraId="3B939A03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674D6A47" w14:textId="77777777" w:rsidTr="004108B8">
      <w:trPr>
        <w:trHeight w:val="221"/>
      </w:trPr>
      <w:tc>
        <w:tcPr>
          <w:tcW w:w="12328" w:type="dxa"/>
          <w:vAlign w:val="center"/>
        </w:tcPr>
        <w:p w14:paraId="03A18BA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67775038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2.4444</w:t>
          </w:r>
        </w:p>
      </w:tc>
    </w:tr>
  </w:tbl>
  <w:p w14:paraId="1FF32240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363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FB9DACA" w14:textId="77777777" w:rsidTr="00220D86">
      <w:trPr>
        <w:trHeight w:val="221"/>
      </w:trPr>
      <w:tc>
        <w:tcPr>
          <w:tcW w:w="12186" w:type="dxa"/>
          <w:vAlign w:val="center"/>
        </w:tcPr>
        <w:p w14:paraId="0289CFC7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"Сплитплюс",</w:t>
          </w:r>
        </w:p>
        <w:p w14:paraId="7BF4C44E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781BDB52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2.4444</w:t>
          </w:r>
        </w:p>
      </w:tc>
    </w:tr>
  </w:tbl>
  <w:p w14:paraId="780B56E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0D86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C9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D5DFB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77CDC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1EAB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2026-04-22T05:37:00Z</dcterms:created>
  <dcterms:modified xsi:type="dcterms:W3CDTF">2026-04-22T05:42:00Z</dcterms:modified>
</cp:coreProperties>
</file>