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EC3BE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6983EC4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9ACD0DF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B0BFE59" w14:textId="77777777" w:rsidTr="005C4B0E">
        <w:tc>
          <w:tcPr>
            <w:tcW w:w="291" w:type="pct"/>
            <w:vAlign w:val="center"/>
          </w:tcPr>
          <w:p w14:paraId="75D5FBE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D2D1D7D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6D11F2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FA4CD6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06783D0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E389548" w14:textId="77777777" w:rsidR="00156E05" w:rsidRPr="000A1279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BC3D96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377192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62983BC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641B7F" w14:paraId="2CD36F3F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1AF9040" w14:textId="77777777" w:rsidR="00156E05" w:rsidRPr="00DD1A87" w:rsidRDefault="004263C7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73DAFA2" w14:textId="77777777" w:rsidR="00641B7F" w:rsidRDefault="004263C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4879F29" w14:textId="77777777" w:rsidR="00641B7F" w:rsidRDefault="004263C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1F1C268" w14:textId="77777777" w:rsidR="00641B7F" w:rsidRDefault="004263C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2BBF9CD" w14:textId="77777777" w:rsidR="00641B7F" w:rsidRDefault="004263C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306B2E80" w14:textId="77777777" w:rsidR="00641B7F" w:rsidRDefault="004263C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AE3B640" w14:textId="77777777" w:rsidR="00641B7F" w:rsidRDefault="004263C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41B7F" w14:paraId="23DF13B4" w14:textId="77777777">
        <w:trPr>
          <w:trHeight w:val="230"/>
        </w:trPr>
        <w:tc>
          <w:tcPr>
            <w:tcW w:w="290" w:type="pct"/>
            <w:vMerge w:val="restart"/>
          </w:tcPr>
          <w:p w14:paraId="465F8DFE" w14:textId="77777777" w:rsidR="00641B7F" w:rsidRDefault="004263C7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5AD71566" w14:textId="77777777" w:rsidR="00641B7F" w:rsidRDefault="004263C7">
            <w:pPr>
              <w:ind w:left="-84" w:right="-84"/>
            </w:pPr>
            <w:r>
              <w:rPr>
                <w:sz w:val="22"/>
              </w:rPr>
              <w:t>Системы вентиляции и кондиционирования воздуха с принудительным побуждением</w:t>
            </w:r>
          </w:p>
        </w:tc>
        <w:tc>
          <w:tcPr>
            <w:tcW w:w="530" w:type="pct"/>
            <w:vMerge w:val="restart"/>
          </w:tcPr>
          <w:p w14:paraId="085CD8E1" w14:textId="77777777" w:rsidR="00641B7F" w:rsidRDefault="004263C7">
            <w:pPr>
              <w:ind w:left="-84" w:right="-84"/>
            </w:pPr>
            <w:r>
              <w:rPr>
                <w:sz w:val="22"/>
              </w:rPr>
              <w:t>100.13/23.000, 28.25/23.000</w:t>
            </w:r>
          </w:p>
        </w:tc>
        <w:tc>
          <w:tcPr>
            <w:tcW w:w="870" w:type="pct"/>
            <w:vMerge w:val="restart"/>
          </w:tcPr>
          <w:p w14:paraId="6CF8D5A6" w14:textId="77777777" w:rsidR="00641B7F" w:rsidRDefault="004263C7">
            <w:pPr>
              <w:ind w:left="-84" w:right="-84"/>
            </w:pPr>
            <w:r>
              <w:rPr>
                <w:sz w:val="22"/>
              </w:rPr>
              <w:t>Аэродинамические испытания: скорость потока, расход воздуха, давление, температура, влажность</w:t>
            </w:r>
          </w:p>
        </w:tc>
        <w:tc>
          <w:tcPr>
            <w:tcW w:w="1070" w:type="pct"/>
            <w:vMerge w:val="restart"/>
          </w:tcPr>
          <w:p w14:paraId="21293E10" w14:textId="77777777" w:rsidR="00641B7F" w:rsidRDefault="004263C7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730" w:type="pct"/>
            <w:vMerge w:val="restart"/>
          </w:tcPr>
          <w:p w14:paraId="463EAFEC" w14:textId="77777777" w:rsidR="00641B7F" w:rsidRDefault="004263C7">
            <w:pPr>
              <w:ind w:left="-84" w:right="-84"/>
            </w:pPr>
            <w:r>
              <w:rPr>
                <w:sz w:val="22"/>
              </w:rPr>
              <w:t>ул. Лепешинского, д. 9Б, офис 2-6, 246015,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6DEFCED8" w14:textId="77777777" w:rsidR="00641B7F" w:rsidRDefault="00641B7F">
            <w:pPr>
              <w:ind w:left="-84" w:right="-84"/>
            </w:pPr>
          </w:p>
        </w:tc>
      </w:tr>
    </w:tbl>
    <w:p w14:paraId="4003B523" w14:textId="77777777" w:rsidR="00103679" w:rsidRPr="00DD1A87" w:rsidRDefault="00103679">
      <w:pPr>
        <w:rPr>
          <w:noProof/>
          <w:sz w:val="24"/>
          <w:szCs w:val="24"/>
        </w:rPr>
      </w:pPr>
    </w:p>
    <w:p w14:paraId="6948C3E6" w14:textId="77777777" w:rsidR="00DD1A87" w:rsidRPr="000A1279" w:rsidRDefault="00DD1A87">
      <w:pPr>
        <w:rPr>
          <w:sz w:val="24"/>
          <w:szCs w:val="24"/>
        </w:rPr>
      </w:pPr>
    </w:p>
    <w:sectPr w:rsidR="00DD1A87" w:rsidRPr="000A1279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D2EF0" w14:textId="77777777" w:rsidR="004263C7" w:rsidRDefault="004263C7" w:rsidP="0011070C">
      <w:r>
        <w:separator/>
      </w:r>
    </w:p>
  </w:endnote>
  <w:endnote w:type="continuationSeparator" w:id="0">
    <w:p w14:paraId="002219F5" w14:textId="77777777" w:rsidR="004263C7" w:rsidRDefault="004263C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1CDCA0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BEE8F6E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A01600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ECD48E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E4A2CE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65CB869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E1B55E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9BC77B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EA9906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AF3A" w14:textId="77777777" w:rsidR="004263C7" w:rsidRDefault="004263C7" w:rsidP="0011070C">
      <w:r>
        <w:separator/>
      </w:r>
    </w:p>
  </w:footnote>
  <w:footnote w:type="continuationSeparator" w:id="0">
    <w:p w14:paraId="4FA534A6" w14:textId="77777777" w:rsidR="004263C7" w:rsidRDefault="004263C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1420484E" w14:textId="77777777" w:rsidTr="004108B8">
      <w:trPr>
        <w:trHeight w:val="221"/>
      </w:trPr>
      <w:tc>
        <w:tcPr>
          <w:tcW w:w="12328" w:type="dxa"/>
          <w:vAlign w:val="center"/>
        </w:tcPr>
        <w:p w14:paraId="1F5ED56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142CC222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2.4813</w:t>
          </w:r>
        </w:p>
      </w:tc>
    </w:tr>
  </w:tbl>
  <w:p w14:paraId="3582836C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057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109CAAD" w14:textId="77777777" w:rsidTr="000A1279">
      <w:trPr>
        <w:trHeight w:val="221"/>
      </w:trPr>
      <w:tc>
        <w:tcPr>
          <w:tcW w:w="12186" w:type="dxa"/>
          <w:vAlign w:val="center"/>
        </w:tcPr>
        <w:p w14:paraId="262DEBCA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"ЭнергоЭксперт",</w:t>
          </w:r>
        </w:p>
        <w:p w14:paraId="4ABB6425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11FDCF63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2.4813</w:t>
          </w:r>
        </w:p>
      </w:tc>
    </w:tr>
  </w:tbl>
  <w:p w14:paraId="7FB13426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A1279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263C7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1B7F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0810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03D0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2026-06-08T12:07:00Z</dcterms:created>
  <dcterms:modified xsi:type="dcterms:W3CDTF">2026-06-08T12:07:00Z</dcterms:modified>
</cp:coreProperties>
</file>