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FFE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E0F09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7B250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02B495" w14:textId="77777777" w:rsidTr="005C4B0E">
        <w:tc>
          <w:tcPr>
            <w:tcW w:w="291" w:type="pct"/>
            <w:vAlign w:val="center"/>
          </w:tcPr>
          <w:p w14:paraId="08494D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F2174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16F3C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6519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965D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9C79BF" w14:textId="77777777" w:rsidR="00156E05" w:rsidRPr="005E262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F77B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D4F01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1D69A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A0BCD" w14:paraId="2C4FD7A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03993E" w14:textId="77777777" w:rsidR="00156E05" w:rsidRPr="00DD1A87" w:rsidRDefault="005E262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1AE379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C956DDA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BA41652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0F8FE44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B3F2C33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8F94E4" w14:textId="77777777" w:rsidR="00AA0BCD" w:rsidRDefault="005E262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A0BCD" w14:paraId="699E7474" w14:textId="77777777">
        <w:trPr>
          <w:trHeight w:val="230"/>
        </w:trPr>
        <w:tc>
          <w:tcPr>
            <w:tcW w:w="290" w:type="pct"/>
            <w:vMerge w:val="restart"/>
          </w:tcPr>
          <w:p w14:paraId="0E110002" w14:textId="77777777" w:rsidR="00AA0BCD" w:rsidRDefault="005E262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D39F424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7357D162" w14:textId="77777777" w:rsidR="00AA0BCD" w:rsidRDefault="005E262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B08814F" w14:textId="77777777" w:rsidR="00AA0BCD" w:rsidRDefault="005E262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0556BF8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АМИ. ГР 0051-2022</w:t>
            </w:r>
          </w:p>
        </w:tc>
        <w:tc>
          <w:tcPr>
            <w:tcW w:w="730" w:type="pct"/>
            <w:vMerge w:val="restart"/>
          </w:tcPr>
          <w:p w14:paraId="481BF2BE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33C4135" w14:textId="77777777" w:rsidR="00AA0BCD" w:rsidRDefault="00AA0BCD">
            <w:pPr>
              <w:ind w:left="-84" w:right="-84"/>
            </w:pPr>
          </w:p>
        </w:tc>
      </w:tr>
      <w:tr w:rsidR="00AA0BCD" w14:paraId="6623F557" w14:textId="77777777">
        <w:tc>
          <w:tcPr>
            <w:tcW w:w="290" w:type="pct"/>
          </w:tcPr>
          <w:p w14:paraId="7EE67D0C" w14:textId="77777777" w:rsidR="00AA0BCD" w:rsidRDefault="005E262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B583FAD" w14:textId="77777777" w:rsidR="00AA0BCD" w:rsidRDefault="005E2627">
            <w:pPr>
              <w:ind w:left="-84" w:right="-84"/>
            </w:pPr>
            <w:r>
              <w:rPr>
                <w:sz w:val="22"/>
              </w:rPr>
              <w:t>Волоконно-оптические линии связи, включая пассивные оптические сети PON (распределительный и абонентский участки)</w:t>
            </w:r>
          </w:p>
        </w:tc>
        <w:tc>
          <w:tcPr>
            <w:tcW w:w="530" w:type="pct"/>
            <w:vMerge w:val="restart"/>
          </w:tcPr>
          <w:p w14:paraId="338FB5AD" w14:textId="77777777" w:rsidR="00AA0BCD" w:rsidRDefault="005E2627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2B3981FE" w14:textId="77777777" w:rsidR="00AA0BCD" w:rsidRDefault="005E2627">
            <w:pPr>
              <w:ind w:left="-84" w:right="-84"/>
            </w:pPr>
            <w:r>
              <w:rPr>
                <w:sz w:val="22"/>
              </w:rPr>
              <w:t>Затухание ЭКУ, приведенное к длине 1 км</w:t>
            </w:r>
          </w:p>
        </w:tc>
        <w:tc>
          <w:tcPr>
            <w:tcW w:w="1070" w:type="pct"/>
            <w:vMerge w:val="restart"/>
          </w:tcPr>
          <w:p w14:paraId="583CC670" w14:textId="77777777" w:rsidR="00AA0BCD" w:rsidRDefault="005E2627">
            <w:pPr>
              <w:ind w:left="-84" w:right="-84"/>
            </w:pPr>
            <w:r>
              <w:rPr>
                <w:sz w:val="22"/>
              </w:rPr>
              <w:t>ЛАМИ 0006-2022</w:t>
            </w:r>
          </w:p>
        </w:tc>
        <w:tc>
          <w:tcPr>
            <w:tcW w:w="730" w:type="pct"/>
            <w:vMerge w:val="restart"/>
          </w:tcPr>
          <w:p w14:paraId="2E95965F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BB692A1" w14:textId="77777777" w:rsidR="00AA0BCD" w:rsidRDefault="00AA0BCD">
            <w:pPr>
              <w:ind w:left="-84" w:right="-84"/>
            </w:pPr>
          </w:p>
        </w:tc>
      </w:tr>
      <w:tr w:rsidR="00AA0BCD" w14:paraId="32F8D5B0" w14:textId="77777777">
        <w:tc>
          <w:tcPr>
            <w:tcW w:w="290" w:type="pct"/>
          </w:tcPr>
          <w:p w14:paraId="0C87F60E" w14:textId="77777777" w:rsidR="00AA0BCD" w:rsidRDefault="005E262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6F73CB1" w14:textId="77777777" w:rsidR="00AA0BCD" w:rsidRDefault="00AA0BCD"/>
        </w:tc>
        <w:tc>
          <w:tcPr>
            <w:tcW w:w="530" w:type="pct"/>
            <w:vMerge/>
          </w:tcPr>
          <w:p w14:paraId="65E048AF" w14:textId="77777777" w:rsidR="00AA0BCD" w:rsidRDefault="00AA0BCD"/>
        </w:tc>
        <w:tc>
          <w:tcPr>
            <w:tcW w:w="870" w:type="pct"/>
          </w:tcPr>
          <w:p w14:paraId="6851617A" w14:textId="77777777" w:rsidR="00AA0BCD" w:rsidRDefault="005E2627">
            <w:pPr>
              <w:ind w:left="-84" w:right="-84"/>
            </w:pPr>
            <w:r>
              <w:rPr>
                <w:sz w:val="22"/>
              </w:rPr>
              <w:t>Километрическое затухание. Коэффициент затухания.</w:t>
            </w:r>
          </w:p>
        </w:tc>
        <w:tc>
          <w:tcPr>
            <w:tcW w:w="1070" w:type="pct"/>
            <w:vMerge/>
          </w:tcPr>
          <w:p w14:paraId="1515617C" w14:textId="77777777" w:rsidR="00AA0BCD" w:rsidRDefault="00AA0BCD"/>
        </w:tc>
        <w:tc>
          <w:tcPr>
            <w:tcW w:w="730" w:type="pct"/>
            <w:vMerge/>
          </w:tcPr>
          <w:p w14:paraId="7049958E" w14:textId="77777777" w:rsidR="00AA0BCD" w:rsidRDefault="00AA0BCD"/>
        </w:tc>
        <w:tc>
          <w:tcPr>
            <w:tcW w:w="815" w:type="pct"/>
            <w:vMerge/>
          </w:tcPr>
          <w:p w14:paraId="51FB5BAD" w14:textId="77777777" w:rsidR="00AA0BCD" w:rsidRDefault="00AA0BCD"/>
        </w:tc>
      </w:tr>
      <w:tr w:rsidR="00AA0BCD" w14:paraId="0B05A81E" w14:textId="77777777">
        <w:tc>
          <w:tcPr>
            <w:tcW w:w="290" w:type="pct"/>
          </w:tcPr>
          <w:p w14:paraId="0F2A929D" w14:textId="77777777" w:rsidR="00AA0BCD" w:rsidRDefault="005E2627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F47440F" w14:textId="77777777" w:rsidR="00AA0BCD" w:rsidRDefault="00AA0BCD"/>
        </w:tc>
        <w:tc>
          <w:tcPr>
            <w:tcW w:w="530" w:type="pct"/>
            <w:vMerge/>
          </w:tcPr>
          <w:p w14:paraId="1C0AE80A" w14:textId="77777777" w:rsidR="00AA0BCD" w:rsidRDefault="00AA0BCD"/>
        </w:tc>
        <w:tc>
          <w:tcPr>
            <w:tcW w:w="870" w:type="pct"/>
          </w:tcPr>
          <w:p w14:paraId="69749362" w14:textId="77777777" w:rsidR="00AA0BCD" w:rsidRDefault="005E2627">
            <w:pPr>
              <w:ind w:left="-84" w:right="-84"/>
            </w:pPr>
            <w:r>
              <w:rPr>
                <w:sz w:val="22"/>
              </w:rPr>
              <w:t>Общее затухание на участке. Затухание ЭКУ. Общее затухание на распределительно-абонентском участке сети PON.</w:t>
            </w:r>
          </w:p>
        </w:tc>
        <w:tc>
          <w:tcPr>
            <w:tcW w:w="1070" w:type="pct"/>
            <w:vMerge/>
          </w:tcPr>
          <w:p w14:paraId="384708F1" w14:textId="77777777" w:rsidR="00AA0BCD" w:rsidRDefault="00AA0BCD"/>
        </w:tc>
        <w:tc>
          <w:tcPr>
            <w:tcW w:w="730" w:type="pct"/>
            <w:vMerge/>
          </w:tcPr>
          <w:p w14:paraId="182EE670" w14:textId="77777777" w:rsidR="00AA0BCD" w:rsidRDefault="00AA0BCD"/>
        </w:tc>
        <w:tc>
          <w:tcPr>
            <w:tcW w:w="815" w:type="pct"/>
            <w:vMerge/>
          </w:tcPr>
          <w:p w14:paraId="5A4B04D8" w14:textId="77777777" w:rsidR="00AA0BCD" w:rsidRDefault="00AA0BCD"/>
        </w:tc>
      </w:tr>
      <w:tr w:rsidR="00AA0BCD" w14:paraId="1289D3F4" w14:textId="77777777">
        <w:tc>
          <w:tcPr>
            <w:tcW w:w="290" w:type="pct"/>
          </w:tcPr>
          <w:p w14:paraId="730F2B9C" w14:textId="77777777" w:rsidR="00AA0BCD" w:rsidRDefault="005E2627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8090007" w14:textId="77777777" w:rsidR="00AA0BCD" w:rsidRDefault="00AA0BCD"/>
        </w:tc>
        <w:tc>
          <w:tcPr>
            <w:tcW w:w="530" w:type="pct"/>
            <w:vMerge/>
          </w:tcPr>
          <w:p w14:paraId="7C52C5DC" w14:textId="77777777" w:rsidR="00AA0BCD" w:rsidRDefault="00AA0BCD"/>
        </w:tc>
        <w:tc>
          <w:tcPr>
            <w:tcW w:w="870" w:type="pct"/>
          </w:tcPr>
          <w:p w14:paraId="0E7D8767" w14:textId="77777777" w:rsidR="00AA0BCD" w:rsidRDefault="005E2627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00C04547" w14:textId="77777777" w:rsidR="00AA0BCD" w:rsidRDefault="00AA0BCD"/>
        </w:tc>
        <w:tc>
          <w:tcPr>
            <w:tcW w:w="730" w:type="pct"/>
            <w:vMerge/>
          </w:tcPr>
          <w:p w14:paraId="6B2E5383" w14:textId="77777777" w:rsidR="00AA0BCD" w:rsidRDefault="00AA0BCD"/>
        </w:tc>
        <w:tc>
          <w:tcPr>
            <w:tcW w:w="815" w:type="pct"/>
            <w:vMerge/>
          </w:tcPr>
          <w:p w14:paraId="6B46B48F" w14:textId="77777777" w:rsidR="00AA0BCD" w:rsidRDefault="00AA0BCD"/>
        </w:tc>
      </w:tr>
      <w:tr w:rsidR="00AA0BCD" w14:paraId="3C5D0F06" w14:textId="77777777">
        <w:tc>
          <w:tcPr>
            <w:tcW w:w="290" w:type="pct"/>
          </w:tcPr>
          <w:p w14:paraId="4C94F0CF" w14:textId="77777777" w:rsidR="00AA0BCD" w:rsidRDefault="005E2627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8E725BF" w14:textId="77777777" w:rsidR="00AA0BCD" w:rsidRDefault="00AA0BCD"/>
        </w:tc>
        <w:tc>
          <w:tcPr>
            <w:tcW w:w="530" w:type="pct"/>
            <w:vMerge/>
          </w:tcPr>
          <w:p w14:paraId="269FBD1F" w14:textId="77777777" w:rsidR="00AA0BCD" w:rsidRDefault="00AA0BCD"/>
        </w:tc>
        <w:tc>
          <w:tcPr>
            <w:tcW w:w="870" w:type="pct"/>
          </w:tcPr>
          <w:p w14:paraId="59271298" w14:textId="77777777" w:rsidR="00AA0BCD" w:rsidRDefault="005E2627">
            <w:pPr>
              <w:ind w:left="-84" w:right="-84"/>
            </w:pPr>
            <w:r>
              <w:rPr>
                <w:sz w:val="22"/>
              </w:rPr>
              <w:t>Потери (затухание) в неразъемных соединениях</w:t>
            </w:r>
          </w:p>
        </w:tc>
        <w:tc>
          <w:tcPr>
            <w:tcW w:w="1070" w:type="pct"/>
            <w:vMerge/>
          </w:tcPr>
          <w:p w14:paraId="4B01443C" w14:textId="77777777" w:rsidR="00AA0BCD" w:rsidRDefault="00AA0BCD"/>
        </w:tc>
        <w:tc>
          <w:tcPr>
            <w:tcW w:w="730" w:type="pct"/>
            <w:vMerge/>
          </w:tcPr>
          <w:p w14:paraId="0AA384AC" w14:textId="77777777" w:rsidR="00AA0BCD" w:rsidRDefault="00AA0BCD"/>
        </w:tc>
        <w:tc>
          <w:tcPr>
            <w:tcW w:w="815" w:type="pct"/>
            <w:vMerge/>
          </w:tcPr>
          <w:p w14:paraId="3E2569EA" w14:textId="77777777" w:rsidR="00AA0BCD" w:rsidRDefault="00AA0BCD"/>
        </w:tc>
      </w:tr>
      <w:tr w:rsidR="00AA0BCD" w14:paraId="2763F41F" w14:textId="77777777">
        <w:trPr>
          <w:trHeight w:val="230"/>
        </w:trPr>
        <w:tc>
          <w:tcPr>
            <w:tcW w:w="290" w:type="pct"/>
            <w:vMerge w:val="restart"/>
          </w:tcPr>
          <w:p w14:paraId="59162AED" w14:textId="77777777" w:rsidR="00AA0BCD" w:rsidRDefault="005E2627">
            <w:pPr>
              <w:ind w:left="-84" w:right="-84"/>
            </w:pPr>
            <w:r>
              <w:rPr>
                <w:sz w:val="22"/>
              </w:rPr>
              <w:lastRenderedPageBreak/>
              <w:t>2.6**</w:t>
            </w:r>
          </w:p>
        </w:tc>
        <w:tc>
          <w:tcPr>
            <w:tcW w:w="680" w:type="pct"/>
            <w:vMerge/>
          </w:tcPr>
          <w:p w14:paraId="4279A675" w14:textId="77777777" w:rsidR="00AA0BCD" w:rsidRDefault="00AA0BCD"/>
        </w:tc>
        <w:tc>
          <w:tcPr>
            <w:tcW w:w="530" w:type="pct"/>
            <w:vMerge/>
          </w:tcPr>
          <w:p w14:paraId="4FF3A09B" w14:textId="77777777" w:rsidR="00AA0BCD" w:rsidRDefault="00AA0BCD"/>
        </w:tc>
        <w:tc>
          <w:tcPr>
            <w:tcW w:w="870" w:type="pct"/>
            <w:vMerge w:val="restart"/>
          </w:tcPr>
          <w:p w14:paraId="50654CCC" w14:textId="77777777" w:rsidR="00AA0BCD" w:rsidRDefault="005E2627">
            <w:pPr>
              <w:ind w:left="-84" w:right="-84"/>
            </w:pPr>
            <w:r>
              <w:rPr>
                <w:sz w:val="22"/>
              </w:rPr>
              <w:t>Потери на вводе излучения оптической мощности в ОК</w:t>
            </w:r>
          </w:p>
        </w:tc>
        <w:tc>
          <w:tcPr>
            <w:tcW w:w="1070" w:type="pct"/>
            <w:vMerge/>
          </w:tcPr>
          <w:p w14:paraId="59401CED" w14:textId="77777777" w:rsidR="00AA0BCD" w:rsidRDefault="00AA0BCD"/>
        </w:tc>
        <w:tc>
          <w:tcPr>
            <w:tcW w:w="730" w:type="pct"/>
            <w:vMerge/>
          </w:tcPr>
          <w:p w14:paraId="0BA2A2BE" w14:textId="77777777" w:rsidR="00AA0BCD" w:rsidRDefault="00AA0BCD"/>
        </w:tc>
        <w:tc>
          <w:tcPr>
            <w:tcW w:w="815" w:type="pct"/>
            <w:vMerge/>
          </w:tcPr>
          <w:p w14:paraId="794A030D" w14:textId="77777777" w:rsidR="00AA0BCD" w:rsidRDefault="00AA0BCD"/>
        </w:tc>
      </w:tr>
      <w:tr w:rsidR="00AA0BCD" w14:paraId="7F6A0D11" w14:textId="77777777">
        <w:tc>
          <w:tcPr>
            <w:tcW w:w="290" w:type="pct"/>
          </w:tcPr>
          <w:p w14:paraId="40992067" w14:textId="77777777" w:rsidR="00AA0BCD" w:rsidRDefault="005E262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D7CF2C6" w14:textId="77777777" w:rsidR="00AA0BCD" w:rsidRDefault="005E2627">
            <w:pPr>
              <w:ind w:left="-84" w:right="-84"/>
            </w:pPr>
            <w:r>
              <w:rPr>
                <w:sz w:val="22"/>
              </w:rPr>
              <w:t>Заземляющие устройства.</w:t>
            </w:r>
          </w:p>
        </w:tc>
        <w:tc>
          <w:tcPr>
            <w:tcW w:w="530" w:type="pct"/>
            <w:vMerge w:val="restart"/>
          </w:tcPr>
          <w:p w14:paraId="4D7A6A39" w14:textId="77777777" w:rsidR="00AA0BCD" w:rsidRDefault="005E262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C49F3CE" w14:textId="77777777" w:rsidR="00AA0BCD" w:rsidRDefault="005E2627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6C1B23A3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68332384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E6702C" w14:textId="77777777" w:rsidR="00AA0BCD" w:rsidRDefault="00AA0BCD">
            <w:pPr>
              <w:ind w:left="-84" w:right="-84"/>
            </w:pPr>
          </w:p>
        </w:tc>
      </w:tr>
      <w:tr w:rsidR="00AA0BCD" w14:paraId="0D8B87F3" w14:textId="77777777">
        <w:tc>
          <w:tcPr>
            <w:tcW w:w="290" w:type="pct"/>
          </w:tcPr>
          <w:p w14:paraId="22843126" w14:textId="77777777" w:rsidR="00AA0BCD" w:rsidRDefault="005E262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45E4EE7" w14:textId="77777777" w:rsidR="00AA0BCD" w:rsidRDefault="00AA0BCD"/>
        </w:tc>
        <w:tc>
          <w:tcPr>
            <w:tcW w:w="530" w:type="pct"/>
            <w:vMerge/>
          </w:tcPr>
          <w:p w14:paraId="7105D46C" w14:textId="77777777" w:rsidR="00AA0BCD" w:rsidRDefault="00AA0BCD"/>
        </w:tc>
        <w:tc>
          <w:tcPr>
            <w:tcW w:w="870" w:type="pct"/>
          </w:tcPr>
          <w:p w14:paraId="07B331A4" w14:textId="77777777" w:rsidR="00AA0BCD" w:rsidRDefault="005E2627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0084248B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687A924E" w14:textId="77777777" w:rsidR="00AA0BCD" w:rsidRDefault="00AA0BCD"/>
        </w:tc>
        <w:tc>
          <w:tcPr>
            <w:tcW w:w="815" w:type="pct"/>
            <w:vMerge/>
          </w:tcPr>
          <w:p w14:paraId="414BA1D0" w14:textId="77777777" w:rsidR="00AA0BCD" w:rsidRDefault="00AA0BCD"/>
        </w:tc>
      </w:tr>
      <w:tr w:rsidR="00AA0BCD" w14:paraId="02781C3F" w14:textId="77777777">
        <w:trPr>
          <w:trHeight w:val="230"/>
        </w:trPr>
        <w:tc>
          <w:tcPr>
            <w:tcW w:w="290" w:type="pct"/>
            <w:vMerge w:val="restart"/>
          </w:tcPr>
          <w:p w14:paraId="3CEB3185" w14:textId="77777777" w:rsidR="00AA0BCD" w:rsidRDefault="005E262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5D796A8" w14:textId="77777777" w:rsidR="00AA0BCD" w:rsidRDefault="00AA0BCD"/>
        </w:tc>
        <w:tc>
          <w:tcPr>
            <w:tcW w:w="530" w:type="pct"/>
            <w:vMerge/>
          </w:tcPr>
          <w:p w14:paraId="5ABB6E9E" w14:textId="77777777" w:rsidR="00AA0BCD" w:rsidRDefault="00AA0BCD"/>
        </w:tc>
        <w:tc>
          <w:tcPr>
            <w:tcW w:w="870" w:type="pct"/>
            <w:vMerge w:val="restart"/>
          </w:tcPr>
          <w:p w14:paraId="638F7717" w14:textId="77777777" w:rsidR="00AA0BCD" w:rsidRDefault="005E262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1D8A971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/>
          </w:tcPr>
          <w:p w14:paraId="3FE8FFBC" w14:textId="77777777" w:rsidR="00AA0BCD" w:rsidRDefault="00AA0BCD"/>
        </w:tc>
        <w:tc>
          <w:tcPr>
            <w:tcW w:w="815" w:type="pct"/>
            <w:vMerge/>
          </w:tcPr>
          <w:p w14:paraId="68A7A52A" w14:textId="77777777" w:rsidR="00AA0BCD" w:rsidRDefault="00AA0BCD"/>
        </w:tc>
      </w:tr>
      <w:tr w:rsidR="00AA0BCD" w14:paraId="244A99D9" w14:textId="77777777">
        <w:tc>
          <w:tcPr>
            <w:tcW w:w="290" w:type="pct"/>
          </w:tcPr>
          <w:p w14:paraId="54E04426" w14:textId="77777777" w:rsidR="00AA0BCD" w:rsidRDefault="005E262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A3468A" w14:textId="77777777" w:rsidR="00AA0BCD" w:rsidRDefault="005E2627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побуждением)</w:t>
            </w:r>
          </w:p>
        </w:tc>
        <w:tc>
          <w:tcPr>
            <w:tcW w:w="530" w:type="pct"/>
          </w:tcPr>
          <w:p w14:paraId="24D5F9B8" w14:textId="77777777" w:rsidR="00AA0BCD" w:rsidRDefault="005E262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FD9DCAA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 - скорость потока; - расход воздуха; - давление; - потери полного давления; - коэффициент потерь давления; -давление вентилятора</w:t>
            </w:r>
          </w:p>
        </w:tc>
        <w:tc>
          <w:tcPr>
            <w:tcW w:w="1070" w:type="pct"/>
            <w:vMerge w:val="restart"/>
          </w:tcPr>
          <w:p w14:paraId="23F330EA" w14:textId="77777777" w:rsidR="00AA0BCD" w:rsidRDefault="005E2627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3A83B9A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8035E6F" w14:textId="77777777" w:rsidR="00AA0BCD" w:rsidRDefault="00AA0BCD">
            <w:pPr>
              <w:ind w:left="-84" w:right="-84"/>
            </w:pPr>
          </w:p>
        </w:tc>
      </w:tr>
      <w:tr w:rsidR="00AA0BCD" w14:paraId="26C164A6" w14:textId="77777777">
        <w:trPr>
          <w:trHeight w:val="230"/>
        </w:trPr>
        <w:tc>
          <w:tcPr>
            <w:tcW w:w="290" w:type="pct"/>
            <w:vMerge w:val="restart"/>
          </w:tcPr>
          <w:p w14:paraId="5CFCE549" w14:textId="77777777" w:rsidR="00AA0BCD" w:rsidRDefault="005E2627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CF4F7FC" w14:textId="77777777" w:rsidR="00AA0BCD" w:rsidRDefault="00AA0BCD"/>
        </w:tc>
        <w:tc>
          <w:tcPr>
            <w:tcW w:w="530" w:type="pct"/>
            <w:vMerge w:val="restart"/>
          </w:tcPr>
          <w:p w14:paraId="0CDA6FEB" w14:textId="77777777" w:rsidR="00AA0BCD" w:rsidRDefault="005E2627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3304371B" w14:textId="77777777" w:rsidR="00AA0BCD" w:rsidRDefault="005E2627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/>
          </w:tcPr>
          <w:p w14:paraId="43C2CB25" w14:textId="77777777" w:rsidR="00AA0BCD" w:rsidRDefault="00AA0BCD"/>
        </w:tc>
        <w:tc>
          <w:tcPr>
            <w:tcW w:w="730" w:type="pct"/>
            <w:vMerge/>
          </w:tcPr>
          <w:p w14:paraId="22F81718" w14:textId="77777777" w:rsidR="00AA0BCD" w:rsidRDefault="00AA0BCD"/>
        </w:tc>
        <w:tc>
          <w:tcPr>
            <w:tcW w:w="815" w:type="pct"/>
            <w:vMerge/>
          </w:tcPr>
          <w:p w14:paraId="229AC697" w14:textId="77777777" w:rsidR="00AA0BCD" w:rsidRDefault="00AA0BCD"/>
        </w:tc>
      </w:tr>
      <w:tr w:rsidR="00AA0BCD" w14:paraId="4E4D5349" w14:textId="77777777">
        <w:trPr>
          <w:trHeight w:val="230"/>
        </w:trPr>
        <w:tc>
          <w:tcPr>
            <w:tcW w:w="290" w:type="pct"/>
            <w:vMerge w:val="restart"/>
          </w:tcPr>
          <w:p w14:paraId="643F0D51" w14:textId="77777777" w:rsidR="00AA0BCD" w:rsidRDefault="005E262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1EED489" w14:textId="77777777" w:rsidR="00AA0BCD" w:rsidRDefault="005E2627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225C6C21" w14:textId="77777777" w:rsidR="00AA0BCD" w:rsidRDefault="005E262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EACF817" w14:textId="77777777" w:rsidR="00AA0BCD" w:rsidRDefault="005E262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CB67CD8" w14:textId="77777777" w:rsidR="00AA0BCD" w:rsidRDefault="005E2627">
            <w:pPr>
              <w:ind w:left="-84" w:right="-84"/>
            </w:pPr>
            <w:r>
              <w:rPr>
                <w:sz w:val="22"/>
              </w:rPr>
              <w:t>АМИ. ГР 0051-2022</w:t>
            </w:r>
          </w:p>
        </w:tc>
        <w:tc>
          <w:tcPr>
            <w:tcW w:w="730" w:type="pct"/>
            <w:vMerge w:val="restart"/>
          </w:tcPr>
          <w:p w14:paraId="5FE05949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CCE3829" w14:textId="77777777" w:rsidR="00AA0BCD" w:rsidRDefault="00AA0BCD">
            <w:pPr>
              <w:ind w:left="-84" w:right="-84"/>
            </w:pPr>
          </w:p>
        </w:tc>
      </w:tr>
      <w:tr w:rsidR="00AA0BCD" w14:paraId="0915A4E7" w14:textId="77777777">
        <w:tc>
          <w:tcPr>
            <w:tcW w:w="290" w:type="pct"/>
          </w:tcPr>
          <w:p w14:paraId="078101EC" w14:textId="77777777" w:rsidR="00AA0BCD" w:rsidRDefault="005E2627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7B336B82" w14:textId="77777777" w:rsidR="00AA0BCD" w:rsidRDefault="005E2627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7EB063F1" w14:textId="77777777" w:rsidR="00AA0BCD" w:rsidRDefault="005E2627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FF70F5C" w14:textId="77777777" w:rsidR="00AA0BCD" w:rsidRDefault="005E2627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070" w:type="pct"/>
            <w:vMerge w:val="restart"/>
          </w:tcPr>
          <w:p w14:paraId="54150B2C" w14:textId="77777777" w:rsidR="00AA0BCD" w:rsidRDefault="005E2627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465A6D27" w14:textId="77777777" w:rsidR="00AA0BCD" w:rsidRDefault="005E2627">
            <w:pPr>
              <w:ind w:left="-84" w:right="-84"/>
            </w:pPr>
            <w:r>
              <w:rPr>
                <w:sz w:val="22"/>
              </w:rPr>
              <w:t>ул. Минская, 16, 210036,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61A46AA" w14:textId="77777777" w:rsidR="00AA0BCD" w:rsidRDefault="00AA0BCD">
            <w:pPr>
              <w:ind w:left="-84" w:right="-84"/>
            </w:pPr>
          </w:p>
        </w:tc>
      </w:tr>
      <w:tr w:rsidR="00AA0BCD" w14:paraId="68E8A872" w14:textId="77777777">
        <w:tc>
          <w:tcPr>
            <w:tcW w:w="290" w:type="pct"/>
          </w:tcPr>
          <w:p w14:paraId="1E63EDCA" w14:textId="77777777" w:rsidR="00AA0BCD" w:rsidRDefault="005E2627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AA616E0" w14:textId="77777777" w:rsidR="00AA0BCD" w:rsidRDefault="00AA0BCD"/>
        </w:tc>
        <w:tc>
          <w:tcPr>
            <w:tcW w:w="530" w:type="pct"/>
            <w:vMerge/>
          </w:tcPr>
          <w:p w14:paraId="50C88DEE" w14:textId="77777777" w:rsidR="00AA0BCD" w:rsidRDefault="00AA0BCD"/>
        </w:tc>
        <w:tc>
          <w:tcPr>
            <w:tcW w:w="870" w:type="pct"/>
          </w:tcPr>
          <w:p w14:paraId="38F9B55C" w14:textId="77777777" w:rsidR="00AA0BCD" w:rsidRDefault="005E2627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5EAF525A" w14:textId="77777777" w:rsidR="00AA0BCD" w:rsidRDefault="00AA0BCD"/>
        </w:tc>
        <w:tc>
          <w:tcPr>
            <w:tcW w:w="730" w:type="pct"/>
            <w:vMerge/>
          </w:tcPr>
          <w:p w14:paraId="06F72EED" w14:textId="77777777" w:rsidR="00AA0BCD" w:rsidRDefault="00AA0BCD"/>
        </w:tc>
        <w:tc>
          <w:tcPr>
            <w:tcW w:w="815" w:type="pct"/>
            <w:vMerge/>
          </w:tcPr>
          <w:p w14:paraId="53CFE09C" w14:textId="77777777" w:rsidR="00AA0BCD" w:rsidRDefault="00AA0BCD"/>
        </w:tc>
      </w:tr>
      <w:tr w:rsidR="00AA0BCD" w14:paraId="7608BF7B" w14:textId="77777777">
        <w:tc>
          <w:tcPr>
            <w:tcW w:w="290" w:type="pct"/>
          </w:tcPr>
          <w:p w14:paraId="40930D35" w14:textId="77777777" w:rsidR="00AA0BCD" w:rsidRDefault="005E2627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46E8464" w14:textId="77777777" w:rsidR="00AA0BCD" w:rsidRDefault="00AA0BCD"/>
        </w:tc>
        <w:tc>
          <w:tcPr>
            <w:tcW w:w="530" w:type="pct"/>
            <w:vMerge/>
          </w:tcPr>
          <w:p w14:paraId="7ED9DDDF" w14:textId="77777777" w:rsidR="00AA0BCD" w:rsidRDefault="00AA0BCD"/>
        </w:tc>
        <w:tc>
          <w:tcPr>
            <w:tcW w:w="870" w:type="pct"/>
          </w:tcPr>
          <w:p w14:paraId="0721A349" w14:textId="77777777" w:rsidR="00AA0BCD" w:rsidRDefault="005E2627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3081D0F5" w14:textId="77777777" w:rsidR="00AA0BCD" w:rsidRDefault="00AA0BCD"/>
        </w:tc>
        <w:tc>
          <w:tcPr>
            <w:tcW w:w="730" w:type="pct"/>
            <w:vMerge/>
          </w:tcPr>
          <w:p w14:paraId="7F3A0BA2" w14:textId="77777777" w:rsidR="00AA0BCD" w:rsidRDefault="00AA0BCD"/>
        </w:tc>
        <w:tc>
          <w:tcPr>
            <w:tcW w:w="815" w:type="pct"/>
            <w:vMerge/>
          </w:tcPr>
          <w:p w14:paraId="70DD54BD" w14:textId="77777777" w:rsidR="00AA0BCD" w:rsidRDefault="00AA0BCD"/>
        </w:tc>
      </w:tr>
      <w:tr w:rsidR="00AA0BCD" w14:paraId="29A5B9B8" w14:textId="77777777">
        <w:trPr>
          <w:trHeight w:val="230"/>
        </w:trPr>
        <w:tc>
          <w:tcPr>
            <w:tcW w:w="290" w:type="pct"/>
            <w:vMerge w:val="restart"/>
          </w:tcPr>
          <w:p w14:paraId="48A6D662" w14:textId="77777777" w:rsidR="00AA0BCD" w:rsidRDefault="005E2627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437B3B74" w14:textId="77777777" w:rsidR="00AA0BCD" w:rsidRDefault="00AA0BCD"/>
        </w:tc>
        <w:tc>
          <w:tcPr>
            <w:tcW w:w="530" w:type="pct"/>
            <w:vMerge/>
          </w:tcPr>
          <w:p w14:paraId="69A4A06A" w14:textId="77777777" w:rsidR="00AA0BCD" w:rsidRDefault="00AA0BCD"/>
        </w:tc>
        <w:tc>
          <w:tcPr>
            <w:tcW w:w="870" w:type="pct"/>
            <w:vMerge w:val="restart"/>
          </w:tcPr>
          <w:p w14:paraId="6BAAE317" w14:textId="77777777" w:rsidR="00AA0BCD" w:rsidRDefault="005E2627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1070" w:type="pct"/>
            <w:vMerge/>
          </w:tcPr>
          <w:p w14:paraId="15D6C85E" w14:textId="77777777" w:rsidR="00AA0BCD" w:rsidRDefault="00AA0BCD"/>
        </w:tc>
        <w:tc>
          <w:tcPr>
            <w:tcW w:w="730" w:type="pct"/>
            <w:vMerge/>
          </w:tcPr>
          <w:p w14:paraId="6BD17DE9" w14:textId="77777777" w:rsidR="00AA0BCD" w:rsidRDefault="00AA0BCD"/>
        </w:tc>
        <w:tc>
          <w:tcPr>
            <w:tcW w:w="815" w:type="pct"/>
            <w:vMerge/>
          </w:tcPr>
          <w:p w14:paraId="5ED84396" w14:textId="77777777" w:rsidR="00AA0BCD" w:rsidRDefault="00AA0BCD"/>
        </w:tc>
      </w:tr>
    </w:tbl>
    <w:p w14:paraId="55D294B8" w14:textId="77777777" w:rsidR="00103679" w:rsidRPr="00DD1A87" w:rsidRDefault="00103679">
      <w:pPr>
        <w:rPr>
          <w:noProof/>
          <w:sz w:val="24"/>
          <w:szCs w:val="24"/>
        </w:rPr>
      </w:pPr>
    </w:p>
    <w:p w14:paraId="0AA03E9F" w14:textId="77777777" w:rsidR="00DD1A87" w:rsidRPr="005E2627" w:rsidRDefault="00DD1A87">
      <w:pPr>
        <w:rPr>
          <w:sz w:val="24"/>
          <w:szCs w:val="24"/>
        </w:rPr>
      </w:pPr>
    </w:p>
    <w:sectPr w:rsidR="00DD1A87" w:rsidRPr="005E262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75F0" w14:textId="77777777" w:rsidR="00562129" w:rsidRDefault="00562129" w:rsidP="0011070C">
      <w:r>
        <w:separator/>
      </w:r>
    </w:p>
  </w:endnote>
  <w:endnote w:type="continuationSeparator" w:id="0">
    <w:p w14:paraId="1A7F511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9232FD" w14:textId="77777777" w:rsidR="005E2627" w:rsidRDefault="005E262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05825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251B0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8A7DB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66FC0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0F542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C9956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75006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9C8E6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1D4CA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E8F0" w14:textId="77777777" w:rsidR="00562129" w:rsidRDefault="00562129" w:rsidP="0011070C">
      <w:r>
        <w:separator/>
      </w:r>
    </w:p>
  </w:footnote>
  <w:footnote w:type="continuationSeparator" w:id="0">
    <w:p w14:paraId="66EEF13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0CAA" w14:textId="77777777" w:rsidR="005E2627" w:rsidRDefault="005E26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EF91375" w14:textId="77777777" w:rsidTr="005E2627">
      <w:trPr>
        <w:trHeight w:val="221"/>
      </w:trPr>
      <w:tc>
        <w:tcPr>
          <w:tcW w:w="12186" w:type="dxa"/>
          <w:vAlign w:val="center"/>
        </w:tcPr>
        <w:p w14:paraId="0B300D6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7F129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2.2419</w:t>
          </w:r>
        </w:p>
      </w:tc>
    </w:tr>
  </w:tbl>
  <w:p w14:paraId="546C38D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D58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622F456" w14:textId="77777777" w:rsidTr="005E2627">
      <w:trPr>
        <w:trHeight w:val="221"/>
      </w:trPr>
      <w:tc>
        <w:tcPr>
          <w:tcW w:w="12186" w:type="dxa"/>
          <w:vAlign w:val="center"/>
        </w:tcPr>
        <w:p w14:paraId="5315C773" w14:textId="49B97CEF" w:rsidR="002317A4" w:rsidRPr="002317A4" w:rsidRDefault="00403AD5" w:rsidP="005E262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«Витавтоматика»,</w:t>
          </w:r>
          <w:r w:rsidR="005E262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059166D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2.2419</w:t>
          </w:r>
        </w:p>
      </w:tc>
    </w:tr>
  </w:tbl>
  <w:p w14:paraId="760463D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19C5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2627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0BCD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4952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FF1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2026-08-06T05:15:00Z</dcterms:created>
  <dcterms:modified xsi:type="dcterms:W3CDTF">2026-08-06T05:15:00Z</dcterms:modified>
</cp:coreProperties>
</file>