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E53450" w:rsidRPr="00E53450" w:rsidTr="00E53450"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1E2847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0840" cy="469265"/>
                  <wp:effectExtent l="19050" t="0" r="0" b="0"/>
                  <wp:docPr id="48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50">
              <w:rPr>
                <w:rFonts w:ascii="Times New Roman" w:hAnsi="Times New Roman" w:cs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E53450" w:rsidTr="00E53450">
        <w:tc>
          <w:tcPr>
            <w:tcW w:w="817" w:type="dxa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53450" w:rsidRPr="00E53450" w:rsidTr="00F611F7">
        <w:tc>
          <w:tcPr>
            <w:tcW w:w="817" w:type="dxa"/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E53450" w:rsidRPr="006B7A89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№ </w:t>
            </w:r>
            <w:r w:rsidRPr="00F611F7">
              <w:rPr>
                <w:sz w:val="28"/>
                <w:szCs w:val="28"/>
              </w:rPr>
              <w:t>BY</w:t>
            </w:r>
            <w:r w:rsidRPr="00F611F7">
              <w:rPr>
                <w:sz w:val="28"/>
                <w:szCs w:val="28"/>
                <w:lang w:val="ru-RU"/>
              </w:rPr>
              <w:t>/112 2.</w:t>
            </w:r>
            <w:r w:rsidR="00D9404F" w:rsidRPr="006B7A89">
              <w:rPr>
                <w:sz w:val="28"/>
                <w:szCs w:val="28"/>
                <w:lang w:val="ru-RU"/>
              </w:rPr>
              <w:t>3398</w:t>
            </w:r>
          </w:p>
          <w:p w:rsidR="00E53450" w:rsidRPr="006B7A89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от </w:t>
            </w:r>
            <w:r w:rsidR="00D9404F" w:rsidRPr="006B7A89">
              <w:rPr>
                <w:sz w:val="28"/>
                <w:szCs w:val="28"/>
                <w:lang w:val="ru-RU"/>
              </w:rPr>
              <w:t>1</w:t>
            </w:r>
            <w:r w:rsidR="000D729D">
              <w:rPr>
                <w:sz w:val="28"/>
                <w:szCs w:val="28"/>
                <w:lang w:val="ru-RU"/>
              </w:rPr>
              <w:t xml:space="preserve">9 </w:t>
            </w:r>
            <w:r w:rsidR="00D9404F">
              <w:rPr>
                <w:sz w:val="28"/>
                <w:szCs w:val="28"/>
                <w:lang w:val="ru-RU"/>
              </w:rPr>
              <w:t>января</w:t>
            </w:r>
            <w:r w:rsidR="000D729D">
              <w:rPr>
                <w:sz w:val="28"/>
                <w:szCs w:val="28"/>
                <w:lang w:val="ru-RU"/>
              </w:rPr>
              <w:t xml:space="preserve"> 20</w:t>
            </w:r>
            <w:r w:rsidR="00D9404F">
              <w:rPr>
                <w:sz w:val="28"/>
                <w:szCs w:val="28"/>
                <w:lang w:val="ru-RU"/>
              </w:rPr>
              <w:t>09</w:t>
            </w:r>
            <w:r w:rsidR="000D729D">
              <w:rPr>
                <w:sz w:val="28"/>
                <w:szCs w:val="28"/>
                <w:lang w:val="ru-RU"/>
              </w:rPr>
              <w:t xml:space="preserve"> года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бланке </w:t>
            </w:r>
            <w:r w:rsidR="008D7A97">
              <w:rPr>
                <w:sz w:val="28"/>
                <w:szCs w:val="28"/>
                <w:lang w:val="ru-RU"/>
              </w:rPr>
              <w:t>№</w:t>
            </w:r>
            <w:r w:rsidR="005A448D">
              <w:rPr>
                <w:sz w:val="28"/>
                <w:szCs w:val="28"/>
                <w:lang w:val="ru-RU"/>
              </w:rPr>
              <w:t>_______________</w:t>
            </w:r>
          </w:p>
          <w:p w:rsidR="00E53450" w:rsidRPr="00553C72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</w:t>
            </w:r>
            <w:r w:rsidR="00111F27">
              <w:rPr>
                <w:sz w:val="28"/>
                <w:szCs w:val="28"/>
                <w:lang w:val="ru-RU"/>
              </w:rPr>
              <w:t>2</w:t>
            </w:r>
            <w:r w:rsidRPr="00F611F7">
              <w:rPr>
                <w:sz w:val="28"/>
                <w:szCs w:val="28"/>
                <w:lang w:val="ru-RU"/>
              </w:rPr>
              <w:t xml:space="preserve"> лист</w:t>
            </w:r>
            <w:r w:rsidR="00553C72">
              <w:rPr>
                <w:sz w:val="28"/>
                <w:szCs w:val="28"/>
                <w:lang w:val="ru-RU"/>
              </w:rPr>
              <w:t>ах</w:t>
            </w:r>
          </w:p>
          <w:p w:rsidR="00E53450" w:rsidRPr="00E53450" w:rsidRDefault="00E53450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Редакция </w:t>
            </w:r>
            <w:r w:rsidR="00094305">
              <w:rPr>
                <w:sz w:val="28"/>
                <w:szCs w:val="28"/>
                <w:lang w:val="ru-RU"/>
              </w:rPr>
              <w:t>01</w:t>
            </w:r>
          </w:p>
        </w:tc>
      </w:tr>
    </w:tbl>
    <w:p w:rsidR="005F4C24" w:rsidRDefault="005F4C24" w:rsidP="00E5345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53450" w:rsidRPr="00F611F7" w:rsidRDefault="00E53450" w:rsidP="00CD3311">
      <w:pPr>
        <w:ind w:left="-709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F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 w:cs="Times New Roman"/>
          <w:sz w:val="28"/>
          <w:szCs w:val="28"/>
        </w:rPr>
        <w:t>от</w:t>
      </w:r>
      <w:r w:rsidR="00E72A97" w:rsidRPr="00094305">
        <w:rPr>
          <w:rFonts w:ascii="Times New Roman" w:hAnsi="Times New Roman" w:cs="Times New Roman"/>
          <w:sz w:val="28"/>
          <w:szCs w:val="28"/>
        </w:rPr>
        <w:t xml:space="preserve"> </w:t>
      </w:r>
      <w:r w:rsidR="00EC1D18">
        <w:rPr>
          <w:rFonts w:ascii="Times New Roman" w:hAnsi="Times New Roman" w:cs="Times New Roman"/>
          <w:sz w:val="28"/>
          <w:szCs w:val="28"/>
        </w:rPr>
        <w:t>19 марта 2017</w:t>
      </w:r>
      <w:r w:rsidR="000D729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11F27" w:rsidRPr="00111F27" w:rsidRDefault="00111F27" w:rsidP="00111F27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11F27">
        <w:rPr>
          <w:rFonts w:ascii="Times New Roman" w:hAnsi="Times New Roman" w:cs="Times New Roman"/>
          <w:sz w:val="28"/>
          <w:szCs w:val="28"/>
        </w:rPr>
        <w:t xml:space="preserve">аборатории электрофизических измерений </w:t>
      </w:r>
    </w:p>
    <w:p w:rsidR="00D9404F" w:rsidRDefault="00D9404F" w:rsidP="00D9404F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  <w:r w:rsidRPr="00D9404F">
        <w:rPr>
          <w:rFonts w:ascii="Times New Roman" w:hAnsi="Times New Roman" w:cs="Times New Roman"/>
          <w:sz w:val="28"/>
          <w:szCs w:val="28"/>
        </w:rPr>
        <w:t>Открыто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404F">
        <w:rPr>
          <w:rFonts w:ascii="Times New Roman" w:hAnsi="Times New Roman" w:cs="Times New Roman"/>
          <w:sz w:val="28"/>
          <w:szCs w:val="28"/>
        </w:rPr>
        <w:t xml:space="preserve"> акционерно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404F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4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04F" w:rsidRDefault="00D9404F" w:rsidP="00D9404F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  <w:r w:rsidRPr="00D9404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9404F">
        <w:rPr>
          <w:rFonts w:ascii="Times New Roman" w:hAnsi="Times New Roman" w:cs="Times New Roman"/>
          <w:sz w:val="28"/>
          <w:szCs w:val="28"/>
        </w:rPr>
        <w:t>Климовичская</w:t>
      </w:r>
      <w:proofErr w:type="spellEnd"/>
      <w:r w:rsidRPr="00D9404F">
        <w:rPr>
          <w:rFonts w:ascii="Times New Roman" w:hAnsi="Times New Roman" w:cs="Times New Roman"/>
          <w:sz w:val="28"/>
          <w:szCs w:val="28"/>
        </w:rPr>
        <w:t xml:space="preserve"> передвижная механизированная колонна "</w:t>
      </w:r>
      <w:proofErr w:type="spellStart"/>
      <w:r w:rsidRPr="00D9404F">
        <w:rPr>
          <w:rFonts w:ascii="Times New Roman" w:hAnsi="Times New Roman" w:cs="Times New Roman"/>
          <w:sz w:val="28"/>
          <w:szCs w:val="28"/>
        </w:rPr>
        <w:t>Сельспецмонтаж</w:t>
      </w:r>
      <w:proofErr w:type="spellEnd"/>
      <w:r w:rsidRPr="00D9404F">
        <w:rPr>
          <w:rFonts w:ascii="Times New Roman" w:hAnsi="Times New Roman" w:cs="Times New Roman"/>
          <w:sz w:val="28"/>
          <w:szCs w:val="28"/>
        </w:rPr>
        <w:t>"</w:t>
      </w:r>
    </w:p>
    <w:p w:rsidR="00280CED" w:rsidRPr="00D9404F" w:rsidRDefault="00280CED" w:rsidP="00D9404F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560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3119"/>
        <w:gridCol w:w="2127"/>
        <w:gridCol w:w="2268"/>
      </w:tblGrid>
      <w:tr w:rsidR="002B1691" w:rsidRPr="00D9404F" w:rsidTr="00893955">
        <w:trPr>
          <w:trHeight w:val="48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ind w:left="-142" w:right="-108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 xml:space="preserve">№ </w:t>
            </w:r>
            <w:proofErr w:type="spellStart"/>
            <w:r w:rsidRPr="00D9404F">
              <w:rPr>
                <w:sz w:val="22"/>
                <w:szCs w:val="22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1691" w:rsidRPr="00D9404F" w:rsidRDefault="002B1691" w:rsidP="00893955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Наименование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  <w:proofErr w:type="spellStart"/>
            <w:r w:rsidRPr="00D9404F">
              <w:rPr>
                <w:sz w:val="22"/>
                <w:szCs w:val="22"/>
              </w:rPr>
              <w:t>объекта</w:t>
            </w:r>
            <w:proofErr w:type="spellEnd"/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объекта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2B1691" w:rsidRPr="00D9404F" w:rsidTr="00893955">
        <w:trPr>
          <w:trHeight w:val="483"/>
        </w:trPr>
        <w:tc>
          <w:tcPr>
            <w:tcW w:w="534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объектам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методам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2B1691" w:rsidRPr="00D9404F" w:rsidTr="00893955">
        <w:trPr>
          <w:trHeight w:val="48"/>
        </w:trPr>
        <w:tc>
          <w:tcPr>
            <w:tcW w:w="534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6</w:t>
            </w:r>
          </w:p>
        </w:tc>
      </w:tr>
      <w:tr w:rsidR="00D9404F" w:rsidRPr="00D9404F" w:rsidTr="00893955">
        <w:trPr>
          <w:trHeight w:val="48"/>
        </w:trPr>
        <w:tc>
          <w:tcPr>
            <w:tcW w:w="534" w:type="dxa"/>
            <w:shd w:val="clear" w:color="auto" w:fill="auto"/>
          </w:tcPr>
          <w:p w:rsidR="00D9404F" w:rsidRPr="00D9404F" w:rsidRDefault="00D9404F" w:rsidP="001E2847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404F" w:rsidRPr="00D9404F" w:rsidRDefault="00D9404F" w:rsidP="00D9404F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D9404F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D9404F" w:rsidRPr="00D9404F" w:rsidRDefault="00D9404F" w:rsidP="00D9404F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Измерение сопротивления з</w:t>
            </w:r>
            <w:r w:rsidRPr="00D9404F">
              <w:rPr>
                <w:sz w:val="22"/>
                <w:szCs w:val="22"/>
                <w:lang w:val="ru-RU"/>
              </w:rPr>
              <w:t>а</w:t>
            </w:r>
            <w:r w:rsidRPr="00D9404F">
              <w:rPr>
                <w:sz w:val="22"/>
                <w:szCs w:val="22"/>
                <w:lang w:val="ru-RU"/>
              </w:rPr>
              <w:t>земляющих устройств</w:t>
            </w:r>
          </w:p>
        </w:tc>
        <w:tc>
          <w:tcPr>
            <w:tcW w:w="2127" w:type="dxa"/>
            <w:shd w:val="clear" w:color="auto" w:fill="auto"/>
          </w:tcPr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181-2009,</w:t>
            </w:r>
          </w:p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Б.29.4</w:t>
            </w:r>
          </w:p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4.4.28.6</w:t>
            </w:r>
          </w:p>
          <w:p w:rsidR="00280CED" w:rsidRPr="00D9404F" w:rsidRDefault="00280CED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МВИ.МГ 417-2011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Default="006B7A89" w:rsidP="006B7A89">
            <w:pPr>
              <w:pStyle w:val="a6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Проверка соединений зазе</w:t>
            </w:r>
            <w:r w:rsidRPr="00D9404F">
              <w:rPr>
                <w:sz w:val="22"/>
                <w:szCs w:val="22"/>
                <w:lang w:val="ru-RU"/>
              </w:rPr>
              <w:t>м</w:t>
            </w:r>
            <w:r w:rsidRPr="00D9404F">
              <w:rPr>
                <w:sz w:val="22"/>
                <w:szCs w:val="22"/>
                <w:lang w:val="ru-RU"/>
              </w:rPr>
              <w:t>лителей с заземляемыми эл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ментами с измерением пер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ходного сопротивления ко</w:t>
            </w:r>
            <w:r w:rsidRPr="00D9404F">
              <w:rPr>
                <w:sz w:val="22"/>
                <w:szCs w:val="22"/>
                <w:lang w:val="ru-RU"/>
              </w:rPr>
              <w:t>н</w:t>
            </w:r>
            <w:r w:rsidRPr="00D9404F">
              <w:rPr>
                <w:sz w:val="22"/>
                <w:szCs w:val="22"/>
                <w:lang w:val="ru-RU"/>
              </w:rPr>
              <w:t>тактного соединения</w:t>
            </w:r>
          </w:p>
          <w:p w:rsidR="00280CED" w:rsidRPr="00D9404F" w:rsidRDefault="00280CED" w:rsidP="006B7A89">
            <w:pPr>
              <w:pStyle w:val="a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181-2009,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Б.29.2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4.4.28.2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</w:rPr>
              <w:t>МВИ.МГ 418-2011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 xml:space="preserve">Испытания цепи «фаза-нуль» в электроустановках до 1 </w:t>
            </w:r>
            <w:proofErr w:type="spellStart"/>
            <w:r w:rsidRPr="00D9404F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 xml:space="preserve">, с глухим заземлением </w:t>
            </w:r>
            <w:proofErr w:type="spellStart"/>
            <w:r w:rsidRPr="00D9404F">
              <w:rPr>
                <w:sz w:val="22"/>
                <w:szCs w:val="22"/>
                <w:lang w:val="ru-RU"/>
              </w:rPr>
              <w:t>нейтрали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>: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измерение полного сопр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Pr="00D9404F">
              <w:rPr>
                <w:sz w:val="22"/>
                <w:szCs w:val="22"/>
                <w:lang w:val="ru-RU"/>
              </w:rPr>
              <w:t>тивления цепи «фаза-нуль» с последующим вычислением тока однофазного замыкания;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определение времени о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ключения аппарата защиты (по время токовой характер</w:t>
            </w:r>
            <w:r w:rsidRPr="00D9404F">
              <w:rPr>
                <w:sz w:val="22"/>
                <w:szCs w:val="22"/>
                <w:lang w:val="ru-RU"/>
              </w:rPr>
              <w:t>и</w:t>
            </w:r>
            <w:r w:rsidRPr="00D9404F">
              <w:rPr>
                <w:sz w:val="22"/>
                <w:szCs w:val="22"/>
                <w:lang w:val="ru-RU"/>
              </w:rPr>
              <w:t>стике);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измерение полного сопр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Pr="00D9404F">
              <w:rPr>
                <w:sz w:val="22"/>
                <w:szCs w:val="22"/>
                <w:lang w:val="ru-RU"/>
              </w:rPr>
              <w:t>тивления защитного прово</w:t>
            </w:r>
            <w:r w:rsidRPr="00D9404F">
              <w:rPr>
                <w:sz w:val="22"/>
                <w:szCs w:val="22"/>
                <w:lang w:val="ru-RU"/>
              </w:rPr>
              <w:t>д</w:t>
            </w:r>
            <w:r w:rsidRPr="00D9404F">
              <w:rPr>
                <w:sz w:val="22"/>
                <w:szCs w:val="22"/>
                <w:lang w:val="ru-RU"/>
              </w:rPr>
              <w:t>ника между распределител</w:t>
            </w:r>
            <w:r w:rsidRPr="00D9404F">
              <w:rPr>
                <w:sz w:val="22"/>
                <w:szCs w:val="22"/>
                <w:lang w:val="ru-RU"/>
              </w:rPr>
              <w:t>ь</w:t>
            </w:r>
            <w:r w:rsidRPr="00D9404F">
              <w:rPr>
                <w:sz w:val="22"/>
                <w:szCs w:val="22"/>
                <w:lang w:val="ru-RU"/>
              </w:rPr>
              <w:t>ным щитом и точкой прис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Pr="00D9404F">
              <w:rPr>
                <w:sz w:val="22"/>
                <w:szCs w:val="22"/>
                <w:lang w:val="ru-RU"/>
              </w:rPr>
              <w:t>единения защитного прово</w:t>
            </w:r>
            <w:r w:rsidRPr="00D9404F">
              <w:rPr>
                <w:sz w:val="22"/>
                <w:szCs w:val="22"/>
                <w:lang w:val="ru-RU"/>
              </w:rPr>
              <w:t>д</w:t>
            </w:r>
            <w:r w:rsidRPr="00D9404F">
              <w:rPr>
                <w:sz w:val="22"/>
                <w:szCs w:val="22"/>
                <w:lang w:val="ru-RU"/>
              </w:rPr>
              <w:t>ника к основной системе уравнивания потенциалов</w:t>
            </w: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ТПК 181-2009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Б.29.8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D9404F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>. 4.4.26.3, 4.4.28.5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</w:rPr>
              <w:t xml:space="preserve">МВИ.МГ </w:t>
            </w:r>
            <w:r w:rsidRPr="00D9404F">
              <w:rPr>
                <w:sz w:val="22"/>
                <w:szCs w:val="22"/>
                <w:lang w:val="ru-RU"/>
              </w:rPr>
              <w:t>510</w:t>
            </w:r>
            <w:r w:rsidRPr="00D9404F">
              <w:rPr>
                <w:sz w:val="22"/>
                <w:szCs w:val="22"/>
              </w:rPr>
              <w:t>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Default="006B7A89" w:rsidP="006B7A89">
            <w:pPr>
              <w:pStyle w:val="a6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Измерение напряжения пр</w:t>
            </w:r>
            <w:r w:rsidRPr="00D9404F">
              <w:rPr>
                <w:sz w:val="22"/>
                <w:szCs w:val="22"/>
                <w:lang w:val="ru-RU"/>
              </w:rPr>
              <w:t>и</w:t>
            </w:r>
            <w:r w:rsidRPr="00D9404F">
              <w:rPr>
                <w:sz w:val="22"/>
                <w:szCs w:val="22"/>
                <w:lang w:val="ru-RU"/>
              </w:rPr>
              <w:t>косновения для электроуст</w:t>
            </w:r>
            <w:r w:rsidRPr="00D9404F">
              <w:rPr>
                <w:sz w:val="22"/>
                <w:szCs w:val="22"/>
                <w:lang w:val="ru-RU"/>
              </w:rPr>
              <w:t>а</w:t>
            </w:r>
            <w:r w:rsidRPr="00D9404F">
              <w:rPr>
                <w:sz w:val="22"/>
                <w:szCs w:val="22"/>
                <w:lang w:val="ru-RU"/>
              </w:rPr>
              <w:t>новок до 1</w:t>
            </w:r>
            <w:r w:rsidR="00175D32">
              <w:rPr>
                <w:sz w:val="22"/>
                <w:szCs w:val="22"/>
                <w:lang w:val="ru-RU"/>
              </w:rPr>
              <w:t>000</w:t>
            </w:r>
            <w:r w:rsidRPr="00D9404F">
              <w:rPr>
                <w:sz w:val="22"/>
                <w:szCs w:val="22"/>
                <w:lang w:val="ru-RU"/>
              </w:rPr>
              <w:t xml:space="preserve"> В с любой </w:t>
            </w:r>
            <w:proofErr w:type="spellStart"/>
            <w:r w:rsidRPr="00D9404F">
              <w:rPr>
                <w:sz w:val="22"/>
                <w:szCs w:val="22"/>
                <w:lang w:val="ru-RU"/>
              </w:rPr>
              <w:t>нейтралью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 xml:space="preserve"> (в зоне действия УЗО)</w:t>
            </w:r>
          </w:p>
          <w:p w:rsidR="00280CED" w:rsidRPr="00D9404F" w:rsidRDefault="00280CED" w:rsidP="006B7A89">
            <w:pPr>
              <w:pStyle w:val="a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4.4.28.7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Б.29.5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</w:rPr>
              <w:t>МВИ.МГ 422-2011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B7A89" w:rsidRPr="00D9404F" w:rsidRDefault="006B7A89" w:rsidP="00175D32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Аппараты, с</w:t>
            </w:r>
            <w:r w:rsidRPr="00D9404F">
              <w:rPr>
                <w:sz w:val="22"/>
                <w:szCs w:val="22"/>
                <w:lang w:val="ru-RU"/>
              </w:rPr>
              <w:t>и</w:t>
            </w:r>
            <w:r w:rsidRPr="00D9404F">
              <w:rPr>
                <w:sz w:val="22"/>
                <w:szCs w:val="22"/>
                <w:lang w:val="ru-RU"/>
              </w:rPr>
              <w:t>ловые и осв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тительные с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ти, вторичные цепи переме</w:t>
            </w:r>
            <w:r w:rsidRPr="00D9404F">
              <w:rPr>
                <w:sz w:val="22"/>
                <w:szCs w:val="22"/>
                <w:lang w:val="ru-RU"/>
              </w:rPr>
              <w:t>н</w:t>
            </w:r>
            <w:r w:rsidRPr="00D9404F">
              <w:rPr>
                <w:sz w:val="22"/>
                <w:szCs w:val="22"/>
                <w:lang w:val="ru-RU"/>
              </w:rPr>
              <w:t>ного и пост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="00175D32">
              <w:rPr>
                <w:sz w:val="22"/>
                <w:szCs w:val="22"/>
                <w:lang w:val="ru-RU"/>
              </w:rPr>
              <w:t>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</w:t>
            </w:r>
          </w:p>
          <w:p w:rsidR="006B7A89" w:rsidRPr="00D9404F" w:rsidRDefault="00175D32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Б.27.1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п.4.4.26.1,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МВИ.МГ 419-2011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6B7A89" w:rsidRDefault="008E2CD1" w:rsidP="008E2CD1">
            <w:pPr>
              <w:pStyle w:val="af2"/>
              <w:numPr>
                <w:ilvl w:val="0"/>
                <w:numId w:val="8"/>
              </w:num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B7A89" w:rsidRPr="00D9404F" w:rsidRDefault="006B7A89" w:rsidP="003C5A84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Устройства защитного о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ключения (УЗО) в элек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роустановках до 1</w:t>
            </w:r>
            <w:r w:rsidR="003C5A84">
              <w:rPr>
                <w:sz w:val="22"/>
                <w:szCs w:val="22"/>
                <w:lang w:val="ru-RU"/>
              </w:rPr>
              <w:t>000</w:t>
            </w:r>
            <w:r w:rsidRPr="00D9404F">
              <w:rPr>
                <w:sz w:val="22"/>
                <w:szCs w:val="22"/>
                <w:lang w:val="ru-RU"/>
              </w:rPr>
              <w:t xml:space="preserve"> В</w:t>
            </w: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Испытание устройств защи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ного отключения: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время отключения;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  <w:lang w:val="ru-RU"/>
              </w:rPr>
              <w:t>- номинальный ток срабат</w:t>
            </w:r>
            <w:r w:rsidRPr="00D9404F">
              <w:rPr>
                <w:sz w:val="22"/>
                <w:szCs w:val="22"/>
                <w:lang w:val="ru-RU"/>
              </w:rPr>
              <w:t>ы</w:t>
            </w:r>
            <w:r w:rsidRPr="00D9404F">
              <w:rPr>
                <w:sz w:val="22"/>
                <w:szCs w:val="22"/>
                <w:lang w:val="ru-RU"/>
              </w:rPr>
              <w:t>вания.</w:t>
            </w: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ГОСТ 30331.3-95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п.412.5.1,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п.413.1.3.4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МВИ.МГ 421-2011</w:t>
            </w:r>
          </w:p>
        </w:tc>
      </w:tr>
    </w:tbl>
    <w:p w:rsidR="0041015C" w:rsidRPr="003C5A84" w:rsidRDefault="003C5A84" w:rsidP="003C5A84">
      <w:pPr>
        <w:pStyle w:val="a6"/>
        <w:ind w:left="720" w:hanging="720"/>
        <w:rPr>
          <w:sz w:val="24"/>
          <w:szCs w:val="24"/>
          <w:lang w:val="ru-RU"/>
        </w:rPr>
      </w:pPr>
      <w:r w:rsidRPr="006D3F0C">
        <w:rPr>
          <w:sz w:val="24"/>
          <w:szCs w:val="24"/>
          <w:lang w:val="ru-RU"/>
        </w:rPr>
        <w:t>Лабораторная деятельность осуществляется за пределами лаборатории</w:t>
      </w:r>
    </w:p>
    <w:p w:rsidR="003C5A84" w:rsidRPr="0041015C" w:rsidRDefault="003C5A84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proofErr w:type="spellStart"/>
      <w:r w:rsidRPr="005C5351">
        <w:rPr>
          <w:sz w:val="28"/>
          <w:szCs w:val="28"/>
          <w:lang w:val="ru-RU"/>
        </w:rPr>
        <w:t>Т.А.Николаева</w:t>
      </w:r>
      <w:proofErr w:type="spellEnd"/>
    </w:p>
    <w:p w:rsidR="00F47E4D" w:rsidRDefault="00F47E4D" w:rsidP="005640AB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F47E4D" w:rsidSect="007C50DB">
      <w:headerReference w:type="default" r:id="rId10"/>
      <w:footerReference w:type="default" r:id="rId11"/>
      <w:footerReference w:type="first" r:id="rId12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8C" w:rsidRDefault="007B228C" w:rsidP="00E53450">
      <w:r>
        <w:separator/>
      </w:r>
    </w:p>
  </w:endnote>
  <w:endnote w:type="continuationSeparator" w:id="0">
    <w:p w:rsidR="007B228C" w:rsidRDefault="007B228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41015C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</w:t>
          </w:r>
          <w:r w:rsidR="00175D32" w:rsidRPr="00AE573F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 </w:t>
          </w:r>
        </w:p>
        <w:p w:rsidR="00111F27" w:rsidRPr="00F97744" w:rsidRDefault="00111F27" w:rsidP="00175D32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175D32">
            <w:rPr>
              <w:rFonts w:eastAsia="ArialMT"/>
              <w:sz w:val="16"/>
              <w:szCs w:val="16"/>
              <w:lang w:val="ru-RU"/>
            </w:rPr>
            <w:t xml:space="preserve">эксперта по </w:t>
          </w:r>
          <w:proofErr w:type="spellStart"/>
          <w:r w:rsidR="00175D32">
            <w:rPr>
              <w:rFonts w:eastAsia="ArialMT"/>
              <w:sz w:val="16"/>
              <w:szCs w:val="16"/>
              <w:lang w:val="ru-RU"/>
            </w:rPr>
            <w:t>акредитации</w:t>
          </w:r>
          <w:proofErr w:type="spellEnd"/>
        </w:p>
      </w:tc>
      <w:tc>
        <w:tcPr>
          <w:tcW w:w="2587" w:type="dxa"/>
          <w:vAlign w:val="center"/>
        </w:tcPr>
        <w:p w:rsidR="00175D32" w:rsidRDefault="005304D3" w:rsidP="005304D3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</w:t>
          </w:r>
          <w:r>
            <w:rPr>
              <w:rFonts w:eastAsia="ArialMT"/>
              <w:sz w:val="20"/>
              <w:szCs w:val="20"/>
              <w:lang w:val="ru-RU"/>
            </w:rPr>
            <w:t>07.08.2020</w:t>
          </w:r>
        </w:p>
        <w:p w:rsidR="00111F27" w:rsidRPr="00635874" w:rsidRDefault="00111F27" w:rsidP="00175D32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175D32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:rsidR="00111F27" w:rsidRPr="0041015C" w:rsidRDefault="00111F27" w:rsidP="00344017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371E1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371E10" w:rsidRPr="00893955">
            <w:rPr>
              <w:sz w:val="24"/>
            </w:rPr>
            <w:fldChar w:fldCharType="separate"/>
          </w:r>
          <w:r w:rsidR="005304D3">
            <w:rPr>
              <w:noProof/>
              <w:sz w:val="24"/>
            </w:rPr>
            <w:t>2</w:t>
          </w:r>
          <w:r w:rsidR="00371E10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344017">
            <w:rPr>
              <w:sz w:val="24"/>
              <w:szCs w:val="24"/>
              <w:lang w:val="ru-RU"/>
            </w:rPr>
            <w:t>2</w:t>
          </w:r>
        </w:p>
      </w:tc>
    </w:tr>
  </w:tbl>
  <w:p w:rsidR="00111F27" w:rsidRPr="00164D10" w:rsidRDefault="00111F2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893955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75D32" w:rsidP="0041015C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:rsidR="005304D3" w:rsidRDefault="005304D3" w:rsidP="005304D3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      07.08.2020</w:t>
          </w:r>
        </w:p>
        <w:p w:rsidR="00111F27" w:rsidRPr="00635874" w:rsidRDefault="005304D3" w:rsidP="005304D3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</w:t>
          </w:r>
          <w:r w:rsidR="00111F27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175D32">
            <w:rPr>
              <w:rFonts w:eastAsia="ArialMT"/>
              <w:sz w:val="16"/>
              <w:szCs w:val="16"/>
              <w:lang w:val="ru-RU"/>
            </w:rPr>
            <w:t>принятия реш</w:t>
          </w:r>
          <w:r w:rsidR="00175D32">
            <w:rPr>
              <w:rFonts w:eastAsia="ArialMT"/>
              <w:sz w:val="16"/>
              <w:szCs w:val="16"/>
              <w:lang w:val="ru-RU"/>
            </w:rPr>
            <w:t>е</w:t>
          </w:r>
          <w:r w:rsidR="00175D32">
            <w:rPr>
              <w:rFonts w:eastAsia="ArialMT"/>
              <w:sz w:val="16"/>
              <w:szCs w:val="16"/>
              <w:lang w:val="ru-RU"/>
            </w:rPr>
            <w:t>ния</w:t>
          </w:r>
        </w:p>
      </w:tc>
      <w:tc>
        <w:tcPr>
          <w:tcW w:w="4104" w:type="dxa"/>
          <w:vAlign w:val="center"/>
        </w:tcPr>
        <w:p w:rsidR="00111F27" w:rsidRPr="001D295F" w:rsidRDefault="00111F27" w:rsidP="008D7A97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371E1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371E10" w:rsidRPr="00893955">
            <w:rPr>
              <w:sz w:val="24"/>
            </w:rPr>
            <w:fldChar w:fldCharType="separate"/>
          </w:r>
          <w:r w:rsidR="005304D3">
            <w:rPr>
              <w:noProof/>
              <w:sz w:val="24"/>
            </w:rPr>
            <w:t>1</w:t>
          </w:r>
          <w:r w:rsidR="00371E10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8D7A97">
            <w:rPr>
              <w:sz w:val="24"/>
              <w:szCs w:val="24"/>
              <w:lang w:val="ru-RU"/>
            </w:rPr>
            <w:t>2</w:t>
          </w:r>
        </w:p>
      </w:tc>
    </w:tr>
  </w:tbl>
  <w:p w:rsidR="00111F27" w:rsidRPr="00164D10" w:rsidRDefault="00111F2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8C" w:rsidRDefault="007B228C" w:rsidP="00E53450">
      <w:r>
        <w:separator/>
      </w:r>
    </w:p>
  </w:footnote>
  <w:footnote w:type="continuationSeparator" w:id="0">
    <w:p w:rsidR="007B228C" w:rsidRDefault="007B228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Style w:val="a3"/>
      <w:tblW w:w="1034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111F27" w:rsidTr="001E2847">
      <w:tc>
        <w:tcPr>
          <w:tcW w:w="709" w:type="dxa"/>
          <w:tcBorders>
            <w:bottom w:val="single" w:sz="4" w:space="0" w:color="000000" w:themeColor="text1"/>
          </w:tcBorders>
          <w:vAlign w:val="bottom"/>
        </w:tcPr>
        <w:p w:rsidR="00111F27" w:rsidRDefault="00111F27" w:rsidP="00E72A97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19050" t="0" r="9525" b="0"/>
                <wp:docPr id="48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 w:themeColor="text1"/>
          </w:tcBorders>
          <w:vAlign w:val="center"/>
        </w:tcPr>
        <w:p w:rsidR="00111F27" w:rsidRPr="00696C0E" w:rsidRDefault="00111F27" w:rsidP="00ED7759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696C0E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96C0E">
            <w:rPr>
              <w:sz w:val="28"/>
              <w:szCs w:val="28"/>
            </w:rPr>
            <w:t>BY</w:t>
          </w:r>
          <w:r w:rsidRPr="00696C0E">
            <w:rPr>
              <w:sz w:val="28"/>
              <w:szCs w:val="28"/>
              <w:lang w:val="ru-RU"/>
            </w:rPr>
            <w:t>/</w:t>
          </w:r>
          <w:r w:rsidR="00280CED" w:rsidRPr="00F611F7">
            <w:rPr>
              <w:sz w:val="28"/>
              <w:szCs w:val="28"/>
              <w:lang w:val="ru-RU"/>
            </w:rPr>
            <w:t>112 2.</w:t>
          </w:r>
          <w:r w:rsidR="00280CED" w:rsidRPr="006B7A89">
            <w:rPr>
              <w:sz w:val="28"/>
              <w:szCs w:val="28"/>
              <w:lang w:val="ru-RU"/>
            </w:rPr>
            <w:t>3398</w:t>
          </w:r>
        </w:p>
      </w:tc>
    </w:tr>
  </w:tbl>
  <w:tbl>
    <w:tblPr>
      <w:tblpPr w:leftFromText="180" w:rightFromText="180" w:vertAnchor="text" w:tblpX="-560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559"/>
      <w:gridCol w:w="850"/>
      <w:gridCol w:w="3119"/>
      <w:gridCol w:w="2126"/>
      <w:gridCol w:w="2268"/>
    </w:tblGrid>
    <w:tr w:rsidR="00111F27" w:rsidRPr="00BE6F05" w:rsidTr="00E01955">
      <w:trPr>
        <w:trHeight w:val="48"/>
      </w:trPr>
      <w:tc>
        <w:tcPr>
          <w:tcW w:w="534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1</w:t>
          </w:r>
        </w:p>
      </w:tc>
      <w:tc>
        <w:tcPr>
          <w:tcW w:w="1559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2</w:t>
          </w:r>
        </w:p>
      </w:tc>
      <w:tc>
        <w:tcPr>
          <w:tcW w:w="850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3</w:t>
          </w:r>
        </w:p>
      </w:tc>
      <w:tc>
        <w:tcPr>
          <w:tcW w:w="3119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6</w:t>
          </w:r>
        </w:p>
      </w:tc>
    </w:tr>
  </w:tbl>
  <w:p w:rsidR="00111F27" w:rsidRDefault="00111F27" w:rsidP="00E72A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08"/>
    <w:multiLevelType w:val="hybridMultilevel"/>
    <w:tmpl w:val="1F94EF7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14F09"/>
    <w:multiLevelType w:val="hybridMultilevel"/>
    <w:tmpl w:val="18086042"/>
    <w:lvl w:ilvl="0" w:tplc="9D24137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B5E1D"/>
    <w:multiLevelType w:val="hybridMultilevel"/>
    <w:tmpl w:val="9E547F7C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5EF"/>
    <w:rsid w:val="0001303B"/>
    <w:rsid w:val="00015DD4"/>
    <w:rsid w:val="000230A2"/>
    <w:rsid w:val="0002457B"/>
    <w:rsid w:val="00027C76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85CF3"/>
    <w:rsid w:val="00085E5A"/>
    <w:rsid w:val="00094305"/>
    <w:rsid w:val="00094832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F48"/>
    <w:rsid w:val="000D729D"/>
    <w:rsid w:val="000E1DE4"/>
    <w:rsid w:val="00100BA1"/>
    <w:rsid w:val="001105CF"/>
    <w:rsid w:val="00111F27"/>
    <w:rsid w:val="00112919"/>
    <w:rsid w:val="00116D55"/>
    <w:rsid w:val="00117B7D"/>
    <w:rsid w:val="001201CD"/>
    <w:rsid w:val="001272DB"/>
    <w:rsid w:val="00142AEB"/>
    <w:rsid w:val="0016138F"/>
    <w:rsid w:val="00164D10"/>
    <w:rsid w:val="0016713B"/>
    <w:rsid w:val="00170921"/>
    <w:rsid w:val="00175D32"/>
    <w:rsid w:val="001830AD"/>
    <w:rsid w:val="00191C5D"/>
    <w:rsid w:val="001A28EF"/>
    <w:rsid w:val="001A4CFF"/>
    <w:rsid w:val="001B1E93"/>
    <w:rsid w:val="001B2DF3"/>
    <w:rsid w:val="001B42B7"/>
    <w:rsid w:val="001B6D70"/>
    <w:rsid w:val="001B7983"/>
    <w:rsid w:val="001B7D2B"/>
    <w:rsid w:val="001C707F"/>
    <w:rsid w:val="001D0F86"/>
    <w:rsid w:val="001D295F"/>
    <w:rsid w:val="001D75CD"/>
    <w:rsid w:val="001E2847"/>
    <w:rsid w:val="001E3040"/>
    <w:rsid w:val="002029C1"/>
    <w:rsid w:val="002062AA"/>
    <w:rsid w:val="0021061C"/>
    <w:rsid w:val="00216786"/>
    <w:rsid w:val="00222C3B"/>
    <w:rsid w:val="00231D8D"/>
    <w:rsid w:val="002336D6"/>
    <w:rsid w:val="002371EB"/>
    <w:rsid w:val="002402DE"/>
    <w:rsid w:val="00244C29"/>
    <w:rsid w:val="00261A06"/>
    <w:rsid w:val="00263BE2"/>
    <w:rsid w:val="0027128F"/>
    <w:rsid w:val="0027635F"/>
    <w:rsid w:val="00280CED"/>
    <w:rsid w:val="002872AC"/>
    <w:rsid w:val="00290B9C"/>
    <w:rsid w:val="002A593F"/>
    <w:rsid w:val="002A6830"/>
    <w:rsid w:val="002A6A53"/>
    <w:rsid w:val="002B1691"/>
    <w:rsid w:val="002B575C"/>
    <w:rsid w:val="003014D9"/>
    <w:rsid w:val="00313DB4"/>
    <w:rsid w:val="00322455"/>
    <w:rsid w:val="00327A15"/>
    <w:rsid w:val="003300CD"/>
    <w:rsid w:val="0033502E"/>
    <w:rsid w:val="00344017"/>
    <w:rsid w:val="00347365"/>
    <w:rsid w:val="00355A31"/>
    <w:rsid w:val="00366396"/>
    <w:rsid w:val="00370781"/>
    <w:rsid w:val="00371E10"/>
    <w:rsid w:val="00386281"/>
    <w:rsid w:val="003938BE"/>
    <w:rsid w:val="003A0797"/>
    <w:rsid w:val="003A0C45"/>
    <w:rsid w:val="003C5A84"/>
    <w:rsid w:val="003D0CB7"/>
    <w:rsid w:val="003D2924"/>
    <w:rsid w:val="003D4656"/>
    <w:rsid w:val="003E1146"/>
    <w:rsid w:val="003F4AEB"/>
    <w:rsid w:val="003F5751"/>
    <w:rsid w:val="0040051B"/>
    <w:rsid w:val="0041015C"/>
    <w:rsid w:val="00416735"/>
    <w:rsid w:val="0045519D"/>
    <w:rsid w:val="00455495"/>
    <w:rsid w:val="00457CC7"/>
    <w:rsid w:val="0046402C"/>
    <w:rsid w:val="004640B0"/>
    <w:rsid w:val="00465DFB"/>
    <w:rsid w:val="0047122D"/>
    <w:rsid w:val="0049498F"/>
    <w:rsid w:val="00494E93"/>
    <w:rsid w:val="004A0017"/>
    <w:rsid w:val="004A0F25"/>
    <w:rsid w:val="004B709C"/>
    <w:rsid w:val="004E6079"/>
    <w:rsid w:val="004F023F"/>
    <w:rsid w:val="004F5370"/>
    <w:rsid w:val="00510E2C"/>
    <w:rsid w:val="00511406"/>
    <w:rsid w:val="005167D9"/>
    <w:rsid w:val="00516E0E"/>
    <w:rsid w:val="00523DF7"/>
    <w:rsid w:val="005304D3"/>
    <w:rsid w:val="00530D49"/>
    <w:rsid w:val="00547C7A"/>
    <w:rsid w:val="005503AB"/>
    <w:rsid w:val="00552415"/>
    <w:rsid w:val="00553C72"/>
    <w:rsid w:val="005610A8"/>
    <w:rsid w:val="00561565"/>
    <w:rsid w:val="005640AB"/>
    <w:rsid w:val="00565D63"/>
    <w:rsid w:val="005818FB"/>
    <w:rsid w:val="00583925"/>
    <w:rsid w:val="005924C3"/>
    <w:rsid w:val="005949DA"/>
    <w:rsid w:val="005A323F"/>
    <w:rsid w:val="005A448D"/>
    <w:rsid w:val="005B1F5B"/>
    <w:rsid w:val="005B3E31"/>
    <w:rsid w:val="005D18D3"/>
    <w:rsid w:val="005D1A62"/>
    <w:rsid w:val="005E474D"/>
    <w:rsid w:val="005E4AFD"/>
    <w:rsid w:val="005F3790"/>
    <w:rsid w:val="005F3BF4"/>
    <w:rsid w:val="005F4C24"/>
    <w:rsid w:val="006066D6"/>
    <w:rsid w:val="006157B1"/>
    <w:rsid w:val="00622262"/>
    <w:rsid w:val="00623EDE"/>
    <w:rsid w:val="0062718C"/>
    <w:rsid w:val="00632275"/>
    <w:rsid w:val="00645913"/>
    <w:rsid w:val="00651852"/>
    <w:rsid w:val="00652555"/>
    <w:rsid w:val="00673A5D"/>
    <w:rsid w:val="00696C0E"/>
    <w:rsid w:val="006B0B99"/>
    <w:rsid w:val="006B64EB"/>
    <w:rsid w:val="006B7A89"/>
    <w:rsid w:val="006C140E"/>
    <w:rsid w:val="006C47B1"/>
    <w:rsid w:val="006C765C"/>
    <w:rsid w:val="006E0E5E"/>
    <w:rsid w:val="006E4604"/>
    <w:rsid w:val="006E5209"/>
    <w:rsid w:val="006F3739"/>
    <w:rsid w:val="006F7E42"/>
    <w:rsid w:val="00713BC5"/>
    <w:rsid w:val="00733B4E"/>
    <w:rsid w:val="00733D2A"/>
    <w:rsid w:val="00743CAC"/>
    <w:rsid w:val="00775479"/>
    <w:rsid w:val="00793ED2"/>
    <w:rsid w:val="007A70E0"/>
    <w:rsid w:val="007B228C"/>
    <w:rsid w:val="007B6692"/>
    <w:rsid w:val="007C1FFA"/>
    <w:rsid w:val="007C50DB"/>
    <w:rsid w:val="007F532A"/>
    <w:rsid w:val="007F5BE4"/>
    <w:rsid w:val="008051FF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92582"/>
    <w:rsid w:val="00893955"/>
    <w:rsid w:val="0089507C"/>
    <w:rsid w:val="008B62CF"/>
    <w:rsid w:val="008D217E"/>
    <w:rsid w:val="008D7A97"/>
    <w:rsid w:val="008E2CD1"/>
    <w:rsid w:val="00915F28"/>
    <w:rsid w:val="00921406"/>
    <w:rsid w:val="00930AA3"/>
    <w:rsid w:val="009425EC"/>
    <w:rsid w:val="00945B29"/>
    <w:rsid w:val="00947E3D"/>
    <w:rsid w:val="0095429B"/>
    <w:rsid w:val="009559D1"/>
    <w:rsid w:val="009629F2"/>
    <w:rsid w:val="009677E6"/>
    <w:rsid w:val="0098361E"/>
    <w:rsid w:val="009B3195"/>
    <w:rsid w:val="009C17CB"/>
    <w:rsid w:val="009C47AB"/>
    <w:rsid w:val="009D45EF"/>
    <w:rsid w:val="009F55C7"/>
    <w:rsid w:val="00A01AAB"/>
    <w:rsid w:val="00A04786"/>
    <w:rsid w:val="00A112AC"/>
    <w:rsid w:val="00A13366"/>
    <w:rsid w:val="00A20B06"/>
    <w:rsid w:val="00A248FA"/>
    <w:rsid w:val="00A3382A"/>
    <w:rsid w:val="00A339FC"/>
    <w:rsid w:val="00A35030"/>
    <w:rsid w:val="00A36825"/>
    <w:rsid w:val="00A37848"/>
    <w:rsid w:val="00A37C4E"/>
    <w:rsid w:val="00A425C2"/>
    <w:rsid w:val="00A52599"/>
    <w:rsid w:val="00A55113"/>
    <w:rsid w:val="00A62471"/>
    <w:rsid w:val="00A6796D"/>
    <w:rsid w:val="00A72B5C"/>
    <w:rsid w:val="00A72D11"/>
    <w:rsid w:val="00A75C6E"/>
    <w:rsid w:val="00A87E01"/>
    <w:rsid w:val="00A9116F"/>
    <w:rsid w:val="00A94E16"/>
    <w:rsid w:val="00A96005"/>
    <w:rsid w:val="00AA7ACB"/>
    <w:rsid w:val="00AB7BEE"/>
    <w:rsid w:val="00AC4D81"/>
    <w:rsid w:val="00AD4347"/>
    <w:rsid w:val="00AD5012"/>
    <w:rsid w:val="00AD5AE1"/>
    <w:rsid w:val="00AE45DE"/>
    <w:rsid w:val="00B1027C"/>
    <w:rsid w:val="00B1091A"/>
    <w:rsid w:val="00B22F6D"/>
    <w:rsid w:val="00B24CC4"/>
    <w:rsid w:val="00B617AA"/>
    <w:rsid w:val="00B67808"/>
    <w:rsid w:val="00B727E1"/>
    <w:rsid w:val="00B81F03"/>
    <w:rsid w:val="00B84E30"/>
    <w:rsid w:val="00B85781"/>
    <w:rsid w:val="00B861CC"/>
    <w:rsid w:val="00B86461"/>
    <w:rsid w:val="00B90D4B"/>
    <w:rsid w:val="00B9188A"/>
    <w:rsid w:val="00B969CE"/>
    <w:rsid w:val="00BA1A90"/>
    <w:rsid w:val="00BA1AAE"/>
    <w:rsid w:val="00BB373E"/>
    <w:rsid w:val="00BC3584"/>
    <w:rsid w:val="00BD3B00"/>
    <w:rsid w:val="00BD5492"/>
    <w:rsid w:val="00BE6C38"/>
    <w:rsid w:val="00BF64F5"/>
    <w:rsid w:val="00C0115A"/>
    <w:rsid w:val="00C04BB5"/>
    <w:rsid w:val="00C21200"/>
    <w:rsid w:val="00C237A5"/>
    <w:rsid w:val="00C2454C"/>
    <w:rsid w:val="00C322AF"/>
    <w:rsid w:val="00C3576F"/>
    <w:rsid w:val="00C35B92"/>
    <w:rsid w:val="00C42470"/>
    <w:rsid w:val="00C477C7"/>
    <w:rsid w:val="00C65560"/>
    <w:rsid w:val="00C857BD"/>
    <w:rsid w:val="00C9232E"/>
    <w:rsid w:val="00CA4FBB"/>
    <w:rsid w:val="00CB2A7D"/>
    <w:rsid w:val="00CB6779"/>
    <w:rsid w:val="00CC55A1"/>
    <w:rsid w:val="00CD3311"/>
    <w:rsid w:val="00CD70B6"/>
    <w:rsid w:val="00CE2206"/>
    <w:rsid w:val="00CE7207"/>
    <w:rsid w:val="00CE73FE"/>
    <w:rsid w:val="00D02480"/>
    <w:rsid w:val="00D045BB"/>
    <w:rsid w:val="00D14893"/>
    <w:rsid w:val="00D20158"/>
    <w:rsid w:val="00D31F7B"/>
    <w:rsid w:val="00D53045"/>
    <w:rsid w:val="00D556A2"/>
    <w:rsid w:val="00D5589D"/>
    <w:rsid w:val="00D57090"/>
    <w:rsid w:val="00D61641"/>
    <w:rsid w:val="00D65806"/>
    <w:rsid w:val="00D740AC"/>
    <w:rsid w:val="00D868A5"/>
    <w:rsid w:val="00D9404F"/>
    <w:rsid w:val="00D96A47"/>
    <w:rsid w:val="00DA1F6E"/>
    <w:rsid w:val="00DA3ECC"/>
    <w:rsid w:val="00DA4AC6"/>
    <w:rsid w:val="00DA72D2"/>
    <w:rsid w:val="00DB17BF"/>
    <w:rsid w:val="00DB1F67"/>
    <w:rsid w:val="00DB3C51"/>
    <w:rsid w:val="00DC4C15"/>
    <w:rsid w:val="00DC5D32"/>
    <w:rsid w:val="00DD60C9"/>
    <w:rsid w:val="00DE4CC3"/>
    <w:rsid w:val="00DF283B"/>
    <w:rsid w:val="00E01955"/>
    <w:rsid w:val="00E03EE1"/>
    <w:rsid w:val="00E049C0"/>
    <w:rsid w:val="00E154DB"/>
    <w:rsid w:val="00E20422"/>
    <w:rsid w:val="00E247ED"/>
    <w:rsid w:val="00E264DB"/>
    <w:rsid w:val="00E53450"/>
    <w:rsid w:val="00E635AF"/>
    <w:rsid w:val="00E70936"/>
    <w:rsid w:val="00E72A97"/>
    <w:rsid w:val="00E72E2D"/>
    <w:rsid w:val="00E909B2"/>
    <w:rsid w:val="00E96756"/>
    <w:rsid w:val="00EA4A51"/>
    <w:rsid w:val="00EA5DF1"/>
    <w:rsid w:val="00EB5CBF"/>
    <w:rsid w:val="00EB603A"/>
    <w:rsid w:val="00EC1D18"/>
    <w:rsid w:val="00ED39C3"/>
    <w:rsid w:val="00ED4FED"/>
    <w:rsid w:val="00ED7759"/>
    <w:rsid w:val="00EE1E7C"/>
    <w:rsid w:val="00EE6838"/>
    <w:rsid w:val="00EF291E"/>
    <w:rsid w:val="00F022C8"/>
    <w:rsid w:val="00F037A4"/>
    <w:rsid w:val="00F04B1F"/>
    <w:rsid w:val="00F141D4"/>
    <w:rsid w:val="00F14339"/>
    <w:rsid w:val="00F2215B"/>
    <w:rsid w:val="00F3134C"/>
    <w:rsid w:val="00F35949"/>
    <w:rsid w:val="00F44AD9"/>
    <w:rsid w:val="00F46E87"/>
    <w:rsid w:val="00F47C8B"/>
    <w:rsid w:val="00F47E4D"/>
    <w:rsid w:val="00F51183"/>
    <w:rsid w:val="00F5203F"/>
    <w:rsid w:val="00F53A36"/>
    <w:rsid w:val="00F611F7"/>
    <w:rsid w:val="00F65184"/>
    <w:rsid w:val="00F713E7"/>
    <w:rsid w:val="00F80F31"/>
    <w:rsid w:val="00F85494"/>
    <w:rsid w:val="00FA1A7E"/>
    <w:rsid w:val="00FB5FBA"/>
    <w:rsid w:val="00FC06C1"/>
    <w:rsid w:val="00FC43BC"/>
    <w:rsid w:val="00FD65EE"/>
    <w:rsid w:val="00FD734D"/>
    <w:rsid w:val="00FE3C0F"/>
    <w:rsid w:val="00FE7226"/>
    <w:rsid w:val="00FF0BAE"/>
    <w:rsid w:val="00FF3F45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5">
    <w:name w:val="Без интервала1"/>
    <w:link w:val="NoSpacingChar"/>
    <w:rsid w:val="00AA7ACB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5"/>
    <w:locked/>
    <w:rsid w:val="00AA7ACB"/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0F1F-1989-4E42-A922-D580E050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Круглик Вероника Георгиевна</cp:lastModifiedBy>
  <cp:revision>22</cp:revision>
  <cp:lastPrinted>2015-06-08T11:42:00Z</cp:lastPrinted>
  <dcterms:created xsi:type="dcterms:W3CDTF">2015-08-05T11:09:00Z</dcterms:created>
  <dcterms:modified xsi:type="dcterms:W3CDTF">2020-08-17T18:13:00Z</dcterms:modified>
</cp:coreProperties>
</file>