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7E" w:rsidRPr="00662DF2" w:rsidRDefault="00662DF2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NATIONAL</w:t>
      </w:r>
      <w:r w:rsidR="006E35BB" w:rsidRPr="00662DF2">
        <w:rPr>
          <w:rFonts w:ascii="Times New Roman" w:hAnsi="Times New Roman" w:cs="Times New Roman"/>
          <w:lang w:val="en-US"/>
        </w:rPr>
        <w:t xml:space="preserve"> </w:t>
      </w:r>
      <w:r w:rsidRPr="00662DF2">
        <w:rPr>
          <w:rFonts w:ascii="Times New Roman" w:hAnsi="Times New Roman" w:cs="Times New Roman"/>
          <w:lang w:val="en-US"/>
        </w:rPr>
        <w:t>ACCREDITATION SYSTEM OF THE REPUBLIC OF BELARUS</w:t>
      </w:r>
    </w:p>
    <w:p w:rsidR="006E35BB" w:rsidRPr="00662DF2" w:rsidRDefault="00662DF2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REPUBLICAN UNITARY ENTERPRISE</w:t>
      </w:r>
    </w:p>
    <w:p w:rsidR="006E35BB" w:rsidRDefault="00662DF2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D25">
        <w:rPr>
          <w:rFonts w:ascii="Times New Roman" w:hAnsi="Times New Roman" w:cs="Times New Roman"/>
          <w:lang w:val="en-US"/>
        </w:rPr>
        <w:t>«</w:t>
      </w:r>
      <w:r w:rsidRPr="00662DF2">
        <w:rPr>
          <w:rFonts w:ascii="Times New Roman" w:hAnsi="Times New Roman" w:cs="Times New Roman"/>
          <w:lang w:val="en-US"/>
        </w:rPr>
        <w:t xml:space="preserve">BELORUSSIAN STATE </w:t>
      </w:r>
      <w:r w:rsidR="00BE7D25">
        <w:rPr>
          <w:rFonts w:ascii="Times New Roman" w:hAnsi="Times New Roman" w:cs="Times New Roman"/>
          <w:lang w:val="en-US"/>
        </w:rPr>
        <w:t>CENTER OF ACCREDITATION</w:t>
      </w:r>
      <w:r w:rsidRPr="00BE7D25">
        <w:rPr>
          <w:rFonts w:ascii="Times New Roman" w:hAnsi="Times New Roman" w:cs="Times New Roman"/>
          <w:lang w:val="en-US"/>
        </w:rPr>
        <w:t>»</w:t>
      </w:r>
    </w:p>
    <w:p w:rsidR="00662DF2" w:rsidRPr="00F11E8F" w:rsidRDefault="00662DF2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</w:t>
      </w:r>
    </w:p>
    <w:p w:rsidR="006E35BB" w:rsidRPr="00662DF2" w:rsidRDefault="00662DF2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Attachment №</w:t>
      </w:r>
      <w:r w:rsidR="006E35BB" w:rsidRPr="00662DF2">
        <w:rPr>
          <w:rFonts w:ascii="Times New Roman" w:hAnsi="Times New Roman" w:cs="Times New Roman"/>
          <w:lang w:val="en-US"/>
        </w:rPr>
        <w:t>1 to the Certificate of Accreditation</w:t>
      </w:r>
    </w:p>
    <w:p w:rsidR="006E35BB" w:rsidRPr="00BE7D25" w:rsidRDefault="006E35BB" w:rsidP="00F11E8F">
      <w:pPr>
        <w:spacing w:after="0" w:line="240" w:lineRule="auto"/>
        <w:ind w:firstLine="5103"/>
        <w:rPr>
          <w:rFonts w:ascii="Times New Roman" w:hAnsi="Times New Roman" w:cs="Times New Roman"/>
          <w:u w:val="single"/>
          <w:lang w:val="en-US"/>
        </w:rPr>
      </w:pPr>
      <w:r w:rsidRPr="00BE7D25">
        <w:rPr>
          <w:rFonts w:ascii="Times New Roman" w:hAnsi="Times New Roman" w:cs="Times New Roman"/>
          <w:u w:val="single"/>
          <w:lang w:val="en-US"/>
        </w:rPr>
        <w:t>№BY/112 2.4852</w:t>
      </w:r>
    </w:p>
    <w:p w:rsidR="006E35BB" w:rsidRPr="00662DF2" w:rsidRDefault="006E35BB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 xml:space="preserve">Date of issue </w:t>
      </w:r>
      <w:r w:rsidRPr="00BE7D25">
        <w:rPr>
          <w:rFonts w:ascii="Times New Roman" w:hAnsi="Times New Roman" w:cs="Times New Roman"/>
          <w:u w:val="single"/>
          <w:lang w:val="en-US"/>
        </w:rPr>
        <w:t>September, 19, 2016</w:t>
      </w:r>
    </w:p>
    <w:p w:rsidR="003101DF" w:rsidRPr="00662DF2" w:rsidRDefault="003101DF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 xml:space="preserve">At </w:t>
      </w:r>
      <w:r w:rsidR="00BE7D25">
        <w:rPr>
          <w:rFonts w:ascii="Times New Roman" w:hAnsi="Times New Roman" w:cs="Times New Roman"/>
          <w:lang w:val="en-US"/>
        </w:rPr>
        <w:t xml:space="preserve">the </w:t>
      </w:r>
      <w:r w:rsidRPr="00662DF2">
        <w:rPr>
          <w:rFonts w:ascii="Times New Roman" w:hAnsi="Times New Roman" w:cs="Times New Roman"/>
          <w:lang w:val="en-US"/>
        </w:rPr>
        <w:t xml:space="preserve">blank form </w:t>
      </w:r>
      <w:r w:rsidRPr="00BE7D25">
        <w:rPr>
          <w:rFonts w:ascii="Times New Roman" w:hAnsi="Times New Roman" w:cs="Times New Roman"/>
          <w:u w:val="single"/>
          <w:lang w:val="en-US"/>
        </w:rPr>
        <w:t>№002310</w:t>
      </w:r>
    </w:p>
    <w:p w:rsidR="006E35BB" w:rsidRPr="00662DF2" w:rsidRDefault="006E35BB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In 1 sheet</w:t>
      </w:r>
    </w:p>
    <w:p w:rsidR="006E35BB" w:rsidRPr="00662DF2" w:rsidRDefault="006E35BB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Version 01</w:t>
      </w:r>
    </w:p>
    <w:p w:rsidR="00F11E8F" w:rsidRDefault="00F11E8F" w:rsidP="00F11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35BB" w:rsidRPr="00662DF2" w:rsidRDefault="003101DF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D25">
        <w:rPr>
          <w:rFonts w:ascii="Times New Roman" w:hAnsi="Times New Roman" w:cs="Times New Roman"/>
          <w:b/>
          <w:sz w:val="28"/>
          <w:szCs w:val="28"/>
          <w:lang w:val="en-US"/>
        </w:rPr>
        <w:t>Accreditation scope</w:t>
      </w:r>
      <w:r w:rsidRPr="00662DF2">
        <w:rPr>
          <w:rFonts w:ascii="Times New Roman" w:hAnsi="Times New Roman" w:cs="Times New Roman"/>
          <w:lang w:val="en-US"/>
        </w:rPr>
        <w:t xml:space="preserve"> </w:t>
      </w:r>
      <w:r w:rsidR="00F11E8F" w:rsidRPr="00662DF2">
        <w:rPr>
          <w:rFonts w:ascii="Times New Roman" w:hAnsi="Times New Roman" w:cs="Times New Roman"/>
          <w:lang w:val="en-US"/>
        </w:rPr>
        <w:t>dated September</w:t>
      </w:r>
      <w:r w:rsidRPr="00662DF2">
        <w:rPr>
          <w:rFonts w:ascii="Times New Roman" w:hAnsi="Times New Roman" w:cs="Times New Roman"/>
          <w:lang w:val="en-US"/>
        </w:rPr>
        <w:t xml:space="preserve">, </w:t>
      </w:r>
      <w:r w:rsidR="0081474A" w:rsidRPr="00662DF2">
        <w:rPr>
          <w:rFonts w:ascii="Times New Roman" w:hAnsi="Times New Roman" w:cs="Times New Roman"/>
          <w:lang w:val="en-US"/>
        </w:rPr>
        <w:t>19,</w:t>
      </w:r>
      <w:r w:rsidRPr="00662DF2">
        <w:rPr>
          <w:rFonts w:ascii="Times New Roman" w:hAnsi="Times New Roman" w:cs="Times New Roman"/>
          <w:lang w:val="en-US"/>
        </w:rPr>
        <w:t xml:space="preserve"> 2016</w:t>
      </w:r>
      <w:bookmarkStart w:id="0" w:name="_GoBack"/>
      <w:bookmarkEnd w:id="0"/>
    </w:p>
    <w:p w:rsidR="00BE7D25" w:rsidRDefault="00BE7D25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BE7D25" w:rsidRDefault="003101DF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Of testing laboratory</w:t>
      </w:r>
    </w:p>
    <w:p w:rsidR="003101DF" w:rsidRDefault="003101DF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 w:rsidRPr="00662DF2">
        <w:rPr>
          <w:rFonts w:ascii="Times New Roman" w:hAnsi="Times New Roman" w:cs="Times New Roman"/>
          <w:lang w:val="en-US"/>
        </w:rPr>
        <w:t>of</w:t>
      </w:r>
      <w:proofErr w:type="gramEnd"/>
      <w:r w:rsidRPr="00662DF2">
        <w:rPr>
          <w:rFonts w:ascii="Times New Roman" w:hAnsi="Times New Roman" w:cs="Times New Roman"/>
          <w:lang w:val="en-US"/>
        </w:rPr>
        <w:t xml:space="preserve"> private production unitary company «</w:t>
      </w:r>
      <w:proofErr w:type="spellStart"/>
      <w:r w:rsidRPr="00662DF2">
        <w:rPr>
          <w:rFonts w:ascii="Times New Roman" w:hAnsi="Times New Roman" w:cs="Times New Roman"/>
          <w:lang w:val="en-US"/>
        </w:rPr>
        <w:t>VentEnergoService</w:t>
      </w:r>
      <w:proofErr w:type="spellEnd"/>
      <w:r w:rsidRPr="00662DF2">
        <w:rPr>
          <w:rFonts w:ascii="Times New Roman" w:hAnsi="Times New Roman" w:cs="Times New Roman"/>
          <w:lang w:val="en-US"/>
        </w:rPr>
        <w:t>»</w:t>
      </w:r>
    </w:p>
    <w:p w:rsidR="00BE7D25" w:rsidRPr="00662DF2" w:rsidRDefault="00BE7D25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556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"/>
        <w:gridCol w:w="1559"/>
        <w:gridCol w:w="1134"/>
        <w:gridCol w:w="2268"/>
        <w:gridCol w:w="1985"/>
        <w:gridCol w:w="1984"/>
      </w:tblGrid>
      <w:tr w:rsidR="0090333D" w:rsidRPr="00662DF2" w:rsidTr="00F11E8F">
        <w:trPr>
          <w:trHeight w:val="1326"/>
        </w:trPr>
        <w:tc>
          <w:tcPr>
            <w:tcW w:w="626" w:type="dxa"/>
            <w:vMerge w:val="restart"/>
          </w:tcPr>
          <w:p w:rsidR="00CB3E26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559" w:type="dxa"/>
            <w:vMerge w:val="restart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Testing object</w:t>
            </w:r>
          </w:p>
        </w:tc>
        <w:tc>
          <w:tcPr>
            <w:tcW w:w="1134" w:type="dxa"/>
            <w:vMerge w:val="restart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2268" w:type="dxa"/>
            <w:vMerge w:val="restart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Characteristics of testing object</w:t>
            </w:r>
          </w:p>
        </w:tc>
        <w:tc>
          <w:tcPr>
            <w:tcW w:w="3969" w:type="dxa"/>
            <w:gridSpan w:val="2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 xml:space="preserve">Laws and </w:t>
            </w:r>
            <w:r w:rsidR="00CB3E26" w:rsidRPr="00662DF2">
              <w:rPr>
                <w:rFonts w:ascii="Times New Roman" w:hAnsi="Times New Roman" w:cs="Times New Roman"/>
                <w:lang w:val="en-US"/>
              </w:rPr>
              <w:t>regulations</w:t>
            </w:r>
            <w:r w:rsidRPr="00662DF2">
              <w:rPr>
                <w:rFonts w:ascii="Times New Roman" w:hAnsi="Times New Roman" w:cs="Times New Roman"/>
                <w:lang w:val="en-US"/>
              </w:rPr>
              <w:t xml:space="preserve"> including technological regulations  w</w:t>
            </w:r>
            <w:r w:rsidR="00CB3E26" w:rsidRPr="00662DF2">
              <w:rPr>
                <w:rFonts w:ascii="Times New Roman" w:hAnsi="Times New Roman" w:cs="Times New Roman"/>
                <w:lang w:val="en-US"/>
              </w:rPr>
              <w:t>hich set out requireme</w:t>
            </w:r>
            <w:r w:rsidRPr="00662DF2">
              <w:rPr>
                <w:rFonts w:ascii="Times New Roman" w:hAnsi="Times New Roman" w:cs="Times New Roman"/>
                <w:lang w:val="en-US"/>
              </w:rPr>
              <w:t>nts to</w:t>
            </w:r>
            <w:r w:rsidR="00CB3E26" w:rsidRPr="00662DF2">
              <w:rPr>
                <w:rFonts w:ascii="Times New Roman" w:hAnsi="Times New Roman" w:cs="Times New Roman"/>
                <w:lang w:val="en-US"/>
              </w:rPr>
              <w:t xml:space="preserve"> :</w:t>
            </w:r>
          </w:p>
        </w:tc>
      </w:tr>
      <w:tr w:rsidR="0090333D" w:rsidRPr="00662DF2" w:rsidTr="00F11E8F">
        <w:trPr>
          <w:trHeight w:val="196"/>
        </w:trPr>
        <w:tc>
          <w:tcPr>
            <w:tcW w:w="626" w:type="dxa"/>
            <w:vMerge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Testing object</w:t>
            </w:r>
          </w:p>
        </w:tc>
        <w:tc>
          <w:tcPr>
            <w:tcW w:w="1984" w:type="dxa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Testing method</w:t>
            </w:r>
          </w:p>
        </w:tc>
      </w:tr>
      <w:tr w:rsidR="00896B69" w:rsidRPr="00662DF2" w:rsidTr="00F11E8F">
        <w:trPr>
          <w:trHeight w:val="345"/>
        </w:trPr>
        <w:tc>
          <w:tcPr>
            <w:tcW w:w="626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4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F11E8F" w:rsidRPr="00662DF2" w:rsidTr="00F11E8F">
        <w:trPr>
          <w:trHeight w:val="495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1559" w:type="dxa"/>
            <w:vMerge w:val="restart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Ventilation and conditioning systems</w:t>
            </w: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  <w:lang w:val="ru-RU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Aerodynamic properties</w:t>
            </w:r>
            <w:r w:rsidRPr="00662DF2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Air velocity</w:t>
            </w:r>
          </w:p>
        </w:tc>
        <w:tc>
          <w:tcPr>
            <w:tcW w:w="1985" w:type="dxa"/>
            <w:vMerge w:val="restart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Construction standards of the Republic of Belarus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SNB 4.02.01-03</w:t>
            </w:r>
          </w:p>
          <w:p w:rsidR="00F11E8F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Standards of the Republic of Belarus</w:t>
            </w:r>
          </w:p>
          <w:p w:rsidR="00F11E8F" w:rsidRPr="00BE7D25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 xml:space="preserve">STB </w:t>
            </w:r>
            <w:r w:rsidRPr="00BE7D25">
              <w:rPr>
                <w:rFonts w:ascii="Times New Roman" w:hAnsi="Times New Roman" w:cs="Times New Roman"/>
                <w:lang w:val="en-US"/>
              </w:rPr>
              <w:t>2021-2009</w:t>
            </w:r>
          </w:p>
          <w:p w:rsidR="00F11E8F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  <w:p w:rsidR="00F11E8F" w:rsidRPr="00BE7D25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 xml:space="preserve">GOST </w:t>
            </w:r>
            <w:r w:rsidRPr="00BE7D25">
              <w:rPr>
                <w:rFonts w:ascii="Times New Roman" w:hAnsi="Times New Roman" w:cs="Times New Roman"/>
                <w:lang w:val="en-US"/>
              </w:rPr>
              <w:t>12.4.021-75</w:t>
            </w:r>
          </w:p>
          <w:p w:rsidR="00F11E8F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TNPA</w:t>
            </w:r>
            <w:r w:rsidRPr="00BE7D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62DF2">
              <w:rPr>
                <w:rFonts w:ascii="Times New Roman" w:hAnsi="Times New Roman" w:cs="Times New Roman"/>
                <w:lang w:val="en-US"/>
              </w:rPr>
              <w:t>and other regulations</w:t>
            </w: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 xml:space="preserve">GOST </w:t>
            </w:r>
            <w:r w:rsidRPr="00662DF2">
              <w:rPr>
                <w:rFonts w:ascii="Times New Roman" w:hAnsi="Times New Roman" w:cs="Times New Roman"/>
                <w:lang w:val="ru-RU"/>
              </w:rPr>
              <w:t>12.3.018-79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MVI.MN 1003-2007</w:t>
            </w:r>
          </w:p>
        </w:tc>
      </w:tr>
      <w:tr w:rsidR="00F11E8F" w:rsidRPr="00662DF2" w:rsidTr="00F11E8F">
        <w:trPr>
          <w:trHeight w:val="465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1</w:t>
            </w:r>
            <w:r w:rsidRPr="00662DF2">
              <w:rPr>
                <w:rFonts w:ascii="Times New Roman" w:hAnsi="Times New Roman" w:cs="Times New Roman"/>
                <w:lang w:val="ru-RU"/>
              </w:rPr>
              <w:t>.2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Air capacity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</w:tc>
      </w:tr>
      <w:tr w:rsidR="00F11E8F" w:rsidRPr="00662DF2" w:rsidTr="00F11E8F">
        <w:trPr>
          <w:trHeight w:val="510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Dynamic pressure of air flow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MVI.MN 1003-2007</w:t>
            </w:r>
          </w:p>
        </w:tc>
      </w:tr>
      <w:tr w:rsidR="00F11E8F" w:rsidRPr="00662DF2" w:rsidTr="00F11E8F">
        <w:trPr>
          <w:trHeight w:val="645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Static pressure of air flow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BE7D25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BE7D25">
              <w:rPr>
                <w:rFonts w:ascii="Times New Roman" w:hAnsi="Times New Roman" w:cs="Times New Roman"/>
                <w:lang w:val="en-US"/>
              </w:rPr>
              <w:t>GOST 12.3.018-79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BE7D25">
              <w:rPr>
                <w:rFonts w:ascii="Times New Roman" w:hAnsi="Times New Roman" w:cs="Times New Roman"/>
                <w:lang w:val="en-US"/>
              </w:rPr>
              <w:t>MVI.MN 1003-2007</w:t>
            </w:r>
          </w:p>
        </w:tc>
      </w:tr>
      <w:tr w:rsidR="00F11E8F" w:rsidRPr="00662DF2" w:rsidTr="00F11E8F">
        <w:trPr>
          <w:trHeight w:val="570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tabs>
                <w:tab w:val="right" w:pos="1919"/>
              </w:tabs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Total pressure of air flow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MVI.MN 1003-2007</w:t>
            </w:r>
          </w:p>
        </w:tc>
      </w:tr>
      <w:tr w:rsidR="00F11E8F" w:rsidRPr="00662DF2" w:rsidTr="00F11E8F">
        <w:trPr>
          <w:trHeight w:val="645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1.6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tabs>
                <w:tab w:val="right" w:pos="1919"/>
              </w:tabs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Total Pressure losses in ventilation system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</w:tc>
      </w:tr>
      <w:tr w:rsidR="00F11E8F" w:rsidRPr="00662DF2" w:rsidTr="00F11E8F">
        <w:trPr>
          <w:trHeight w:val="920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1.7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F11E8F">
              <w:rPr>
                <w:rFonts w:ascii="Times New Roman" w:hAnsi="Times New Roman" w:cs="Times New Roman"/>
                <w:lang w:val="en-US"/>
              </w:rPr>
              <w:t>A79B.23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tabs>
                <w:tab w:val="right" w:pos="1919"/>
              </w:tabs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Pressure Loss coefficient in ventilation system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</w:tc>
      </w:tr>
    </w:tbl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Chief of National Accreditation Authority</w:t>
      </w:r>
    </w:p>
    <w:p w:rsidR="003101DF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the Republic of Belarus</w:t>
      </w:r>
    </w:p>
    <w:p w:rsidR="00C82D8D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</w:t>
      </w:r>
      <w:r w:rsidR="00F11E8F">
        <w:rPr>
          <w:rFonts w:ascii="Times New Roman" w:hAnsi="Times New Roman" w:cs="Times New Roman"/>
          <w:lang w:val="en-US"/>
        </w:rPr>
        <w:t xml:space="preserve">rector of State Enterprise </w:t>
      </w:r>
      <w:r w:rsidR="00F11E8F" w:rsidRPr="00F11E8F">
        <w:rPr>
          <w:rFonts w:ascii="Times New Roman" w:hAnsi="Times New Roman" w:cs="Times New Roman"/>
          <w:lang w:val="en-US"/>
        </w:rPr>
        <w:t>«</w:t>
      </w:r>
      <w:r w:rsidR="00F11E8F">
        <w:rPr>
          <w:rFonts w:ascii="Times New Roman" w:hAnsi="Times New Roman" w:cs="Times New Roman"/>
          <w:lang w:val="en-US"/>
        </w:rPr>
        <w:t>BSCA</w:t>
      </w:r>
      <w:r w:rsidR="00F11E8F" w:rsidRPr="00F11E8F">
        <w:rPr>
          <w:rFonts w:ascii="Times New Roman" w:hAnsi="Times New Roman" w:cs="Times New Roman"/>
          <w:lang w:val="en-US"/>
        </w:rPr>
        <w:t>»</w:t>
      </w:r>
      <w:r w:rsidR="00F11E8F">
        <w:rPr>
          <w:rFonts w:ascii="Times New Roman" w:hAnsi="Times New Roman" w:cs="Times New Roman"/>
          <w:lang w:val="en-US"/>
        </w:rPr>
        <w:t xml:space="preserve">             </w:t>
      </w:r>
      <w:r>
        <w:rPr>
          <w:rFonts w:ascii="Times New Roman" w:hAnsi="Times New Roman" w:cs="Times New Roman"/>
          <w:lang w:val="en-US"/>
        </w:rPr>
        <w:t xml:space="preserve">_____________________________       T.A. </w:t>
      </w:r>
      <w:proofErr w:type="spellStart"/>
      <w:r>
        <w:rPr>
          <w:rFonts w:ascii="Times New Roman" w:hAnsi="Times New Roman" w:cs="Times New Roman"/>
          <w:lang w:val="en-US"/>
        </w:rPr>
        <w:t>Nikolaeva</w:t>
      </w:r>
      <w:proofErr w:type="spellEnd"/>
    </w:p>
    <w:p w:rsidR="00C82D8D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82D8D" w:rsidRPr="00F11E8F" w:rsidRDefault="00C82D8D" w:rsidP="00F11E8F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______________________           </w:t>
      </w:r>
      <w:r w:rsidR="00F11E8F">
        <w:rPr>
          <w:rFonts w:ascii="Times New Roman" w:hAnsi="Times New Roman" w:cs="Times New Roman"/>
          <w:lang w:val="en-US"/>
        </w:rPr>
        <w:t xml:space="preserve">                        </w:t>
      </w:r>
      <w:r>
        <w:rPr>
          <w:rFonts w:ascii="Times New Roman" w:hAnsi="Times New Roman" w:cs="Times New Roman"/>
          <w:lang w:val="en-US"/>
        </w:rPr>
        <w:t xml:space="preserve">   </w:t>
      </w:r>
      <w:r w:rsidRPr="00F11E8F">
        <w:rPr>
          <w:rFonts w:ascii="Times New Roman" w:hAnsi="Times New Roman" w:cs="Times New Roman"/>
          <w:u w:val="single"/>
          <w:lang w:val="en-US"/>
        </w:rPr>
        <w:t>19.09.2016</w:t>
      </w:r>
      <w:r w:rsidRPr="00F11E8F">
        <w:rPr>
          <w:rFonts w:ascii="Times New Roman" w:hAnsi="Times New Roman" w:cs="Times New Roman"/>
          <w:lang w:val="en-US"/>
        </w:rPr>
        <w:t xml:space="preserve"> </w:t>
      </w:r>
      <w:r w:rsidR="00F11E8F" w:rsidRPr="00F11E8F">
        <w:rPr>
          <w:rFonts w:ascii="Times New Roman" w:hAnsi="Times New Roman" w:cs="Times New Roman"/>
          <w:lang w:val="en-US"/>
        </w:rPr>
        <w:t xml:space="preserve">                                              Sheet 1 Total 1</w:t>
      </w:r>
      <w:r w:rsidR="00F11E8F" w:rsidRPr="00F11E8F">
        <w:rPr>
          <w:rFonts w:ascii="Times New Roman" w:hAnsi="Times New Roman" w:cs="Times New Roman"/>
          <w:u w:val="single"/>
          <w:lang w:val="en-US"/>
        </w:rPr>
        <w:t xml:space="preserve">                                           </w:t>
      </w:r>
    </w:p>
    <w:p w:rsidR="00C82D8D" w:rsidRPr="00662DF2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Signature of Lead appraiser</w:t>
      </w:r>
    </w:p>
    <w:sectPr w:rsidR="00C82D8D" w:rsidRPr="00662DF2" w:rsidSect="00F11E8F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94" w:rsidRDefault="00065294" w:rsidP="00F11E8F">
      <w:pPr>
        <w:spacing w:after="0" w:line="240" w:lineRule="auto"/>
      </w:pPr>
      <w:r>
        <w:separator/>
      </w:r>
    </w:p>
  </w:endnote>
  <w:endnote w:type="continuationSeparator" w:id="0">
    <w:p w:rsidR="00065294" w:rsidRDefault="00065294" w:rsidP="00F1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94" w:rsidRDefault="00065294" w:rsidP="00F11E8F">
      <w:pPr>
        <w:spacing w:after="0" w:line="240" w:lineRule="auto"/>
      </w:pPr>
      <w:r>
        <w:separator/>
      </w:r>
    </w:p>
  </w:footnote>
  <w:footnote w:type="continuationSeparator" w:id="0">
    <w:p w:rsidR="00065294" w:rsidRDefault="00065294" w:rsidP="00F11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A67"/>
    <w:rsid w:val="00065294"/>
    <w:rsid w:val="003101DF"/>
    <w:rsid w:val="00352A96"/>
    <w:rsid w:val="00461037"/>
    <w:rsid w:val="00473A67"/>
    <w:rsid w:val="004A6477"/>
    <w:rsid w:val="004E1B7E"/>
    <w:rsid w:val="00547841"/>
    <w:rsid w:val="00662DF2"/>
    <w:rsid w:val="006E35BB"/>
    <w:rsid w:val="0081474A"/>
    <w:rsid w:val="00896B69"/>
    <w:rsid w:val="0090333D"/>
    <w:rsid w:val="00981D4E"/>
    <w:rsid w:val="00AB4555"/>
    <w:rsid w:val="00AF3D8A"/>
    <w:rsid w:val="00BE7D25"/>
    <w:rsid w:val="00C82D8D"/>
    <w:rsid w:val="00CB3E26"/>
    <w:rsid w:val="00E1212D"/>
    <w:rsid w:val="00F1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E8F"/>
  </w:style>
  <w:style w:type="paragraph" w:styleId="a5">
    <w:name w:val="footer"/>
    <w:basedOn w:val="a"/>
    <w:link w:val="a6"/>
    <w:uiPriority w:val="99"/>
    <w:unhideWhenUsed/>
    <w:rsid w:val="00F1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E8F"/>
  </w:style>
  <w:style w:type="paragraph" w:styleId="a5">
    <w:name w:val="footer"/>
    <w:basedOn w:val="a"/>
    <w:link w:val="a6"/>
    <w:uiPriority w:val="99"/>
    <w:unhideWhenUsed/>
    <w:rsid w:val="00F1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COMP</cp:lastModifiedBy>
  <cp:revision>2</cp:revision>
  <dcterms:created xsi:type="dcterms:W3CDTF">2016-12-19T11:34:00Z</dcterms:created>
  <dcterms:modified xsi:type="dcterms:W3CDTF">2016-12-19T11:34:00Z</dcterms:modified>
</cp:coreProperties>
</file>