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69" w:type="dxa"/>
            <w:vMerge w:val="restart"/>
            <w:vAlign w:val="center"/>
          </w:tcPr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№1 к аттестату аккредитации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BY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/112 02.2.0.0925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05 февраля 1998 года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бланке _________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Редакция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1"/>
        <w:gridCol w:w="6848"/>
        <w:gridCol w:w="676"/>
      </w:tblGrid>
      <w:tr w:rsidR="00EB6151" w:rsidRPr="00EB6151" w:rsidTr="00EB6151">
        <w:trPr>
          <w:trHeight w:val="234"/>
          <w:jc w:val="center"/>
        </w:trPr>
        <w:tc>
          <w:tcPr>
            <w:tcW w:w="10056" w:type="dxa"/>
            <w:gridSpan w:val="3"/>
            <w:vAlign w:val="center"/>
            <w:hideMark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 АККРЕДИТАЦИИ от 23 января 2015 года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67"/>
          <w:jc w:val="center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09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«Комбинат ЖБИК» ОАО « Оршанский строительный трест №18»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38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объекта испытаний/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 испытаний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испытаний/вида испытаний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и изделия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физических свойств бетонной смеси, бетонов, ра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творов, цемента, песка, щебня, конструкций и изделий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300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А22.Б29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Проволока для железобетонных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Сварные арматурные изделия.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сварные арматуры и закладных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эффективная активность естественных радионуклидов.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68.Б 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среда,  рабочие и жилые помещения.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эквивалентной дозы.</w:t>
            </w: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43"/>
        <w:gridCol w:w="2410"/>
      </w:tblGrid>
      <w:tr w:rsidR="00EB6151" w:rsidRPr="00EB6151" w:rsidTr="00EB6151">
        <w:trPr>
          <w:trHeight w:val="484"/>
        </w:trPr>
        <w:tc>
          <w:tcPr>
            <w:tcW w:w="830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-12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  <w:r w:rsidR="002479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</w:rPr>
              <w:t>пунк-тов</w:t>
            </w:r>
            <w:proofErr w:type="spellEnd"/>
          </w:p>
        </w:tc>
        <w:tc>
          <w:tcPr>
            <w:tcW w:w="1722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Код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Характеристика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бъекта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Обозначение НПА, в том числе ТНПА устанавливающих требования к</w:t>
            </w:r>
          </w:p>
        </w:tc>
      </w:tr>
      <w:tr w:rsidR="00EB6151" w:rsidRPr="00EB6151" w:rsidTr="00EB6151">
        <w:trPr>
          <w:trHeight w:val="483"/>
        </w:trPr>
        <w:tc>
          <w:tcPr>
            <w:tcW w:w="830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 xml:space="preserve">объектам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етод</w:t>
            </w:r>
            <w:r w:rsidRPr="00EB6151">
              <w:rPr>
                <w:rFonts w:ascii="Times New Roman" w:eastAsia="Times New Roman" w:hAnsi="Times New Roman" w:cs="Times New Roman"/>
                <w:b/>
              </w:rPr>
              <w:t>ам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</w:tr>
      <w:tr w:rsidR="00EB6151" w:rsidRPr="00EB6151" w:rsidTr="00EB6151">
        <w:trPr>
          <w:trHeight w:val="266"/>
        </w:trPr>
        <w:tc>
          <w:tcPr>
            <w:tcW w:w="830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22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Смеси бето</w:t>
            </w:r>
            <w:r w:rsidRPr="009F1ED5">
              <w:rPr>
                <w:rFonts w:ascii="Times New Roman" w:eastAsia="Times New Roman" w:hAnsi="Times New Roman" w:cs="Times New Roman"/>
              </w:rPr>
              <w:t>н</w:t>
            </w:r>
            <w:r w:rsidRPr="009F1ED5">
              <w:rPr>
                <w:rFonts w:ascii="Times New Roman" w:eastAsia="Times New Roman" w:hAnsi="Times New Roman" w:cs="Times New Roman"/>
              </w:rPr>
              <w:t>ные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1545-2005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</w:rPr>
              <w:t>Удобоукладываемость</w:t>
            </w:r>
            <w:proofErr w:type="spellEnd"/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1035-96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п.5.1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р.6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объемный метод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п.7.3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Бетоны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растяжение при изгибе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1544-2005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2221-2011 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 по контрольным образцам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AE38C7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ГОСТ 10180-2012 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Прочность: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пластической д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формации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ударного 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пульса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п.7.8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п.7.9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Истираемость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13087-81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12730.1-78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12730.3-78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10060.1-95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Водонепроницаемость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мокрого пятна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12730.5-84 р.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  <w:tr w:rsidR="00EB6151" w:rsidRPr="00EB6151" w:rsidTr="00EB6151">
        <w:trPr>
          <w:trHeight w:val="284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Растворы стро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тельные</w:t>
            </w: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5802-86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Подвижность</w:t>
            </w:r>
          </w:p>
        </w:tc>
        <w:tc>
          <w:tcPr>
            <w:tcW w:w="1843" w:type="dxa"/>
            <w:vMerge w:val="restart"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1307-2012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п.3.1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п.6.1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Цемент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1C0ACB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310.1-76</w:t>
            </w:r>
          </w:p>
          <w:p w:rsidR="00EB6151" w:rsidRPr="001C0ACB" w:rsidRDefault="00EB6151" w:rsidP="001A2366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410" w:type="dxa"/>
          </w:tcPr>
          <w:p w:rsidR="00EB6151" w:rsidRPr="001C0ACB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</w:rPr>
              <w:t>ГОСТ 310.1-76</w:t>
            </w:r>
          </w:p>
          <w:p w:rsidR="00EB6151" w:rsidRPr="001C0ACB" w:rsidRDefault="00EB6151" w:rsidP="001A2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  <w:lang w:val="en-US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Тонкость помола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по остатку на с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10178-85</w:t>
            </w:r>
          </w:p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31108-2003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310.2-76 р.1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Нормальная густота ц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ментного теста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п.1.1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Сроки схватывания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 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Равномерность измен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ния объема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 xml:space="preserve">п.3.1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Консистенция цементн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 раствора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изгибе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п.2.2.8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сжатии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п.2.2.11</w:t>
            </w:r>
          </w:p>
        </w:tc>
      </w:tr>
    </w:tbl>
    <w:p w:rsidR="00033FCF" w:rsidRDefault="00033FCF">
      <w:pPr>
        <w:sectPr w:rsidR="00033FCF" w:rsidSect="00E53B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-19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134"/>
        <w:gridCol w:w="2546"/>
        <w:gridCol w:w="1843"/>
        <w:gridCol w:w="2415"/>
      </w:tblGrid>
      <w:tr w:rsidR="00287905" w:rsidRPr="00EB6151" w:rsidTr="00D26A90">
        <w:trPr>
          <w:trHeight w:val="132"/>
        </w:trPr>
        <w:tc>
          <w:tcPr>
            <w:tcW w:w="8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170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5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706" w:type="dxa"/>
            <w:vMerge w:val="restart"/>
          </w:tcPr>
          <w:p w:rsidR="00F4214B" w:rsidRPr="0013134A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 xml:space="preserve">Песок </w:t>
            </w: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</w:p>
          <w:p w:rsidR="00287905" w:rsidRPr="002479E9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>строительных работ</w:t>
            </w:r>
          </w:p>
        </w:tc>
        <w:tc>
          <w:tcPr>
            <w:tcW w:w="1134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8735-88</w:t>
            </w: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>ГОСТ 8736-2014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р.10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пипеточный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8735-88 п.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5.2.1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ГОСТ 8735-88 р.9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п.8.1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Зерновой состав и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модуль крупности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р.3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р.4</w:t>
            </w:r>
          </w:p>
        </w:tc>
      </w:tr>
      <w:tr w:rsidR="00287905" w:rsidRPr="00EB6151" w:rsidTr="00D26A90">
        <w:trPr>
          <w:trHeight w:val="268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706" w:type="dxa"/>
            <w:vMerge w:val="restart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>
              <w:rPr>
                <w:rFonts w:ascii="Times New Roman" w:eastAsia="Times New Roman" w:hAnsi="Times New Roman" w:cs="Times New Roman"/>
              </w:rPr>
              <w:t>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8269.0-97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 w:rsidR="00E263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8267-93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п.4.19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Зерновой состав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п.4.3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метод </w:t>
            </w:r>
            <w:proofErr w:type="spellStart"/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отмучивания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4.5.1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пластинчатой (лещадной) и игловатой формы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(метод визуальной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азборки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п.4.7.1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п.4.15.1</w:t>
            </w:r>
          </w:p>
        </w:tc>
      </w:tr>
      <w:tr w:rsidR="00287905" w:rsidRPr="00EB6151" w:rsidTr="00D26A90">
        <w:trPr>
          <w:trHeight w:val="562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п.4.17</w:t>
            </w:r>
          </w:p>
        </w:tc>
      </w:tr>
      <w:tr w:rsidR="00287905" w:rsidRPr="00EB6151" w:rsidTr="00D26A90">
        <w:trPr>
          <w:trHeight w:val="56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п.4.8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п.4.12.1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слабых пород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п.4.9</w:t>
            </w:r>
          </w:p>
        </w:tc>
      </w:tr>
      <w:tr w:rsidR="00287905" w:rsidRPr="00EB6151" w:rsidTr="00D26A90">
        <w:trPr>
          <w:trHeight w:val="30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1706" w:type="dxa"/>
            <w:vMerge w:val="restart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Сталь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арматурная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</w:t>
            </w:r>
            <w:r w:rsidR="0028790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12004-81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 xml:space="preserve">ГОСТ 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12004-81 </w:t>
            </w:r>
          </w:p>
        </w:tc>
      </w:tr>
      <w:tr w:rsidR="00287905" w:rsidRPr="00EB6151" w:rsidTr="00D26A90">
        <w:trPr>
          <w:trHeight w:val="1741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на </w:t>
            </w:r>
          </w:p>
          <w:p w:rsidR="00287905" w:rsidRPr="002479E9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астяжение:</w:t>
            </w: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временное 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опротивление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разрыву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предел текучести</w:t>
            </w:r>
          </w:p>
          <w:p w:rsidR="00D26A90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относительное </w:t>
            </w:r>
          </w:p>
          <w:p w:rsidR="00287905" w:rsidRPr="002479E9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удлинение после разрыва</w:t>
            </w:r>
          </w:p>
        </w:tc>
        <w:tc>
          <w:tcPr>
            <w:tcW w:w="1843" w:type="dxa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287905" w:rsidRPr="002479E9" w:rsidRDefault="00287905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A90" w:rsidRDefault="00D26A90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7905" w:rsidRPr="00D26A90" w:rsidRDefault="00287905" w:rsidP="00D26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26A90" w:rsidRDefault="00D26A90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413B9A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="008033B9" w:rsidRPr="00413B9A">
              <w:rPr>
                <w:rFonts w:ascii="Times New Roman" w:eastAsia="Times New Roman" w:hAnsi="Times New Roman" w:cs="Times New Roman"/>
              </w:rPr>
              <w:t>3.5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8033B9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3.6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8033B9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3.1</w:t>
            </w:r>
          </w:p>
        </w:tc>
      </w:tr>
    </w:tbl>
    <w:p w:rsidR="00033FCF" w:rsidRDefault="00033FCF" w:rsidP="00B573A8">
      <w:pPr>
        <w:spacing w:after="0" w:line="0" w:lineRule="atLeast"/>
        <w:sectPr w:rsidR="00033FCF" w:rsidSect="00E53BF1">
          <w:footerReference w:type="first" r:id="rId14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38"/>
        <w:gridCol w:w="2415"/>
      </w:tblGrid>
      <w:tr w:rsidR="00B573A8" w:rsidRPr="00EB6151" w:rsidTr="00F82D75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38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1722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армату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изгиб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033B9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14019-2003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 для армирования железобетонных изделий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10446-80</w:t>
            </w:r>
          </w:p>
        </w:tc>
        <w:tc>
          <w:tcPr>
            <w:tcW w:w="2415" w:type="dxa"/>
          </w:tcPr>
          <w:p w:rsidR="00B573A8" w:rsidRPr="00205818" w:rsidRDefault="001A2366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1044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6-80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растяж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ние: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временное сопротивл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разрыву;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относительное удлин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после разрыва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СТБ1341-2009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B573A8" w:rsidRPr="00205818" w:rsidRDefault="00B573A8" w:rsidP="00B57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05818" w:rsidRDefault="0020581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10446-80 п.4.2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67232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10446-80 </w:t>
            </w:r>
          </w:p>
          <w:p w:rsidR="00B573A8" w:rsidRPr="003B58C0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58C0">
              <w:rPr>
                <w:rFonts w:ascii="Times New Roman" w:eastAsia="Times New Roman" w:hAnsi="Times New Roman" w:cs="Times New Roman"/>
              </w:rPr>
              <w:t>п.</w:t>
            </w:r>
            <w:r w:rsidR="00867232" w:rsidRPr="003B58C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="00867232" w:rsidRPr="003B58C0">
              <w:rPr>
                <w:rFonts w:ascii="Times New Roman" w:eastAsia="Times New Roman" w:hAnsi="Times New Roman" w:cs="Times New Roman"/>
              </w:rPr>
              <w:t>. 4.3, 4.4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1497-84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Сварные арм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турные изделия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6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Предел прочности на 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растяжение, отрыв, срез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12004 -81</w:t>
            </w:r>
          </w:p>
        </w:tc>
      </w:tr>
      <w:tr w:rsidR="00B573A8" w:rsidRPr="00EB6151" w:rsidTr="009F1ED5">
        <w:trPr>
          <w:trHeight w:val="1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сварные армат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 и закладных изделий 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93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 прочности на растяжение, отрыв, срез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 12004-81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Конструкции и изделия бето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ные и железоб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тонные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13015.1-81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ГОСТ13015.1-81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Геометрические пар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метры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ГОСТ13015.0-83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26433.1-89</w:t>
            </w:r>
          </w:p>
          <w:p w:rsidR="00B573A8" w:rsidRPr="00205818" w:rsidRDefault="00D71DFC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26433.2-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9</w:t>
            </w:r>
            <w:r w:rsidRPr="003B58C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</w:t>
            </w:r>
          </w:p>
        </w:tc>
        <w:tc>
          <w:tcPr>
            <w:tcW w:w="1838" w:type="dxa"/>
            <w:vMerge w:val="restart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8829-94</w:t>
            </w:r>
          </w:p>
          <w:p w:rsidR="00B573A8" w:rsidRPr="00205818" w:rsidRDefault="00B573A8" w:rsidP="003B58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Трещиностойкость</w:t>
            </w:r>
            <w:proofErr w:type="spellEnd"/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6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Арматура 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нейная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 заделки пр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водов и канатов</w:t>
            </w:r>
          </w:p>
        </w:tc>
        <w:tc>
          <w:tcPr>
            <w:tcW w:w="1838" w:type="dxa"/>
            <w:vMerge w:val="restart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Разрушающая нагрузка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А10.Б04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Методика определения по гамма-излучению удельной активности радионуклидов ест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ственного происхожд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226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Th</w:t>
            </w:r>
            <w:proofErr w:type="spellEnd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232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К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40 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 суммарной эффекти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ной активности в стр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ительных материалах с помощью радиометра РУГ 91-М1 «АДАНИ», утв. 28.09.94 г.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Белста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дарт</w:t>
            </w:r>
            <w:proofErr w:type="spellEnd"/>
          </w:p>
        </w:tc>
      </w:tr>
    </w:tbl>
    <w:p w:rsidR="00B573A8" w:rsidRDefault="00B573A8"/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2127"/>
        <w:gridCol w:w="2126"/>
      </w:tblGrid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22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Окружающая среда, рабочие и жилые помещ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А68.Б04</w:t>
            </w:r>
          </w:p>
        </w:tc>
        <w:tc>
          <w:tcPr>
            <w:tcW w:w="2551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Мощность эквивален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ной дозы гамма-излучения</w:t>
            </w:r>
          </w:p>
        </w:tc>
        <w:tc>
          <w:tcPr>
            <w:tcW w:w="2127" w:type="dxa"/>
            <w:vAlign w:val="center"/>
          </w:tcPr>
          <w:p w:rsidR="00B573A8" w:rsidRPr="00EB6151" w:rsidRDefault="00B573A8" w:rsidP="00B573A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3A8" w:rsidRPr="00EB6151" w:rsidRDefault="00B573A8" w:rsidP="0028790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МВИ МН</w:t>
            </w:r>
            <w:r w:rsidR="002879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2513-2006</w:t>
            </w:r>
          </w:p>
        </w:tc>
      </w:tr>
    </w:tbl>
    <w:p w:rsidR="00EB6151" w:rsidRPr="00EB6151" w:rsidRDefault="00EB6151" w:rsidP="00EB6151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Национального органа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по аккредитации Республики Беларусь –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директор Государственного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предприятия «БГЦА»</w:t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</w:t>
      </w:r>
      <w:proofErr w:type="spellStart"/>
      <w:r w:rsidRPr="00EB6151">
        <w:rPr>
          <w:rFonts w:ascii="Times New Roman" w:eastAsia="Times New Roman" w:hAnsi="Times New Roman" w:cs="Times New Roman"/>
          <w:sz w:val="24"/>
          <w:szCs w:val="24"/>
          <w:u w:val="single"/>
        </w:rPr>
        <w:t>Т.А.Николаева</w:t>
      </w:r>
      <w:proofErr w:type="spellEnd"/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B615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подпись                                        инициалы, фамилия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0"/>
        </w:rPr>
      </w:pPr>
    </w:p>
    <w:p w:rsidR="004A0644" w:rsidRDefault="004A0644" w:rsidP="00EB6151"/>
    <w:sectPr w:rsidR="004A0644" w:rsidSect="00E53BF1">
      <w:footerReference w:type="first" r:id="rId15"/>
      <w:pgSz w:w="12240" w:h="15840"/>
      <w:pgMar w:top="613" w:right="850" w:bottom="1134" w:left="170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22" w:rsidRDefault="005F2022" w:rsidP="00EB6151">
      <w:pPr>
        <w:spacing w:after="0" w:line="240" w:lineRule="auto"/>
      </w:pPr>
      <w:r>
        <w:separator/>
      </w:r>
    </w:p>
  </w:endnote>
  <w:end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</w:tr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2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1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AE573F" w:rsidRDefault="006B1E1A" w:rsidP="00033FCF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B1E1A" w:rsidRPr="00586CFC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:rsidR="006B1E1A" w:rsidRPr="00F97744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23.02</w:t>
          </w:r>
          <w:r w:rsidRPr="004D3915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B1E1A" w:rsidRPr="00F46532" w:rsidRDefault="006B1E1A" w:rsidP="00033FCF">
          <w:pPr>
            <w:pStyle w:val="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3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22" w:rsidRDefault="005F2022" w:rsidP="00EB6151">
      <w:pPr>
        <w:spacing w:after="0" w:line="240" w:lineRule="auto"/>
      </w:pPr>
      <w:r>
        <w:separator/>
      </w:r>
    </w:p>
  </w:footnote>
  <w:foot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2E101CA" wp14:editId="0D0E5F74">
                <wp:extent cx="374015" cy="469265"/>
                <wp:effectExtent l="0" t="0" r="6985" b="698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247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4015" cy="469265"/>
                <wp:effectExtent l="0" t="0" r="6985" b="698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Pr="00566DFD" w:rsidRDefault="006B1E1A" w:rsidP="00566D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D26A90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928975F" wp14:editId="05440DC1">
                <wp:extent cx="374015" cy="469265"/>
                <wp:effectExtent l="0" t="0" r="6985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566DFD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9B"/>
    <w:rsid w:val="00033FCF"/>
    <w:rsid w:val="001214EB"/>
    <w:rsid w:val="0013134A"/>
    <w:rsid w:val="00147CFD"/>
    <w:rsid w:val="001832F8"/>
    <w:rsid w:val="001A2366"/>
    <w:rsid w:val="001C0ACB"/>
    <w:rsid w:val="00205818"/>
    <w:rsid w:val="002479E9"/>
    <w:rsid w:val="0027697D"/>
    <w:rsid w:val="00287905"/>
    <w:rsid w:val="002D060E"/>
    <w:rsid w:val="002F0252"/>
    <w:rsid w:val="00375E12"/>
    <w:rsid w:val="003B58C0"/>
    <w:rsid w:val="003E6DB3"/>
    <w:rsid w:val="00413B9A"/>
    <w:rsid w:val="0047683F"/>
    <w:rsid w:val="00497E6A"/>
    <w:rsid w:val="004A0644"/>
    <w:rsid w:val="00566DFD"/>
    <w:rsid w:val="005F2022"/>
    <w:rsid w:val="00662A4A"/>
    <w:rsid w:val="006B1E1A"/>
    <w:rsid w:val="007E1911"/>
    <w:rsid w:val="008033B9"/>
    <w:rsid w:val="0081568D"/>
    <w:rsid w:val="00861702"/>
    <w:rsid w:val="00867232"/>
    <w:rsid w:val="00940AA3"/>
    <w:rsid w:val="009F1ED5"/>
    <w:rsid w:val="009F5017"/>
    <w:rsid w:val="009F71D0"/>
    <w:rsid w:val="00A04F80"/>
    <w:rsid w:val="00AD74DB"/>
    <w:rsid w:val="00AE38C7"/>
    <w:rsid w:val="00B0631D"/>
    <w:rsid w:val="00B47020"/>
    <w:rsid w:val="00B573A8"/>
    <w:rsid w:val="00B8666A"/>
    <w:rsid w:val="00BC574A"/>
    <w:rsid w:val="00C66E1F"/>
    <w:rsid w:val="00CF639B"/>
    <w:rsid w:val="00D26A90"/>
    <w:rsid w:val="00D71DFC"/>
    <w:rsid w:val="00DD58A1"/>
    <w:rsid w:val="00E26345"/>
    <w:rsid w:val="00E53BF1"/>
    <w:rsid w:val="00EB6151"/>
    <w:rsid w:val="00F4214B"/>
    <w:rsid w:val="00F82D75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5AF7-32D6-4E0D-A47F-1E19846A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Костусева Валерия Владимировна</cp:lastModifiedBy>
  <cp:revision>2</cp:revision>
  <cp:lastPrinted>2018-02-20T09:54:00Z</cp:lastPrinted>
  <dcterms:created xsi:type="dcterms:W3CDTF">2018-03-13T05:59:00Z</dcterms:created>
  <dcterms:modified xsi:type="dcterms:W3CDTF">2018-03-13T05:59:00Z</dcterms:modified>
</cp:coreProperties>
</file>