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27" w:rsidRPr="00FD4A0E" w:rsidRDefault="00957127" w:rsidP="00D912F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Приложение №1 к аттестату аккредитации</w:t>
      </w:r>
    </w:p>
    <w:p w:rsidR="00957127" w:rsidRPr="00FD4A0E" w:rsidRDefault="00957127" w:rsidP="0095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FD4A0E">
        <w:rPr>
          <w:rFonts w:ascii="Times New Roman" w:hAnsi="Times New Roman" w:cs="Times New Roman"/>
          <w:sz w:val="28"/>
          <w:szCs w:val="28"/>
        </w:rPr>
        <w:t>№ BY/112 2.0536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от 12 апреля 1999 года</w:t>
      </w:r>
    </w:p>
    <w:p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На бланке</w:t>
      </w:r>
      <w:r w:rsidR="0005502C">
        <w:rPr>
          <w:rFonts w:ascii="Times New Roman" w:hAnsi="Times New Roman" w:cs="Times New Roman"/>
          <w:sz w:val="28"/>
          <w:szCs w:val="28"/>
        </w:rPr>
        <w:t>__________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7D5BF7"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77019">
        <w:rPr>
          <w:rFonts w:ascii="Times New Roman" w:hAnsi="Times New Roman" w:cs="Times New Roman"/>
          <w:sz w:val="28"/>
          <w:szCs w:val="28"/>
        </w:rPr>
        <w:t xml:space="preserve">На </w:t>
      </w:r>
      <w:r w:rsidR="005F7990" w:rsidRPr="00077019">
        <w:rPr>
          <w:rFonts w:ascii="Times New Roman" w:hAnsi="Times New Roman" w:cs="Times New Roman"/>
          <w:sz w:val="28"/>
          <w:szCs w:val="28"/>
        </w:rPr>
        <w:t>2</w:t>
      </w:r>
      <w:r w:rsidR="00ED35F0">
        <w:rPr>
          <w:rFonts w:ascii="Times New Roman" w:hAnsi="Times New Roman" w:cs="Times New Roman"/>
          <w:sz w:val="28"/>
          <w:szCs w:val="28"/>
        </w:rPr>
        <w:t>-х</w:t>
      </w:r>
      <w:r w:rsidRPr="00077019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957127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CB3FEC">
        <w:rPr>
          <w:rFonts w:ascii="Times New Roman" w:hAnsi="Times New Roman" w:cs="Times New Roman"/>
          <w:sz w:val="28"/>
          <w:szCs w:val="28"/>
        </w:rPr>
        <w:t>02</w:t>
      </w:r>
    </w:p>
    <w:p w:rsidR="00D912FB" w:rsidRPr="00FD4A0E" w:rsidRDefault="00D912FB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957127" w:rsidRPr="00612FE0" w:rsidRDefault="003808FD" w:rsidP="00612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358D">
        <w:rPr>
          <w:rFonts w:ascii="Times New Roman" w:hAnsi="Times New Roman" w:cs="Times New Roman"/>
          <w:b/>
          <w:sz w:val="28"/>
          <w:szCs w:val="28"/>
        </w:rPr>
        <w:t>О</w:t>
      </w:r>
      <w:r w:rsidR="00957127" w:rsidRPr="004C358D">
        <w:rPr>
          <w:rFonts w:ascii="Times New Roman" w:hAnsi="Times New Roman" w:cs="Times New Roman"/>
          <w:b/>
          <w:sz w:val="28"/>
          <w:szCs w:val="28"/>
        </w:rPr>
        <w:t>БЛАСТЬ АККРЕДИТАЦИИ</w:t>
      </w:r>
      <w:r w:rsidR="00D43E65">
        <w:rPr>
          <w:rFonts w:ascii="Times New Roman" w:hAnsi="Times New Roman" w:cs="Times New Roman"/>
          <w:sz w:val="28"/>
          <w:szCs w:val="28"/>
        </w:rPr>
        <w:t xml:space="preserve"> </w:t>
      </w:r>
      <w:r w:rsidR="00957127" w:rsidRPr="00612FE0">
        <w:rPr>
          <w:rFonts w:ascii="Times New Roman" w:hAnsi="Times New Roman" w:cs="Times New Roman"/>
          <w:sz w:val="28"/>
          <w:szCs w:val="28"/>
        </w:rPr>
        <w:t>от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CB3FEC">
        <w:rPr>
          <w:rFonts w:ascii="Times New Roman" w:hAnsi="Times New Roman" w:cs="Times New Roman"/>
          <w:sz w:val="28"/>
          <w:szCs w:val="28"/>
        </w:rPr>
        <w:t>«16</w:t>
      </w:r>
      <w:r w:rsidR="00D43E65">
        <w:rPr>
          <w:rFonts w:ascii="Times New Roman" w:hAnsi="Times New Roman" w:cs="Times New Roman"/>
          <w:sz w:val="28"/>
          <w:szCs w:val="28"/>
        </w:rPr>
        <w:t xml:space="preserve">» </w:t>
      </w:r>
      <w:r w:rsidR="00CB3FEC">
        <w:rPr>
          <w:rFonts w:ascii="Times New Roman" w:hAnsi="Times New Roman" w:cs="Times New Roman"/>
          <w:sz w:val="28"/>
          <w:szCs w:val="28"/>
        </w:rPr>
        <w:t>июля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FD140B">
        <w:rPr>
          <w:rFonts w:ascii="Times New Roman" w:hAnsi="Times New Roman" w:cs="Times New Roman"/>
          <w:sz w:val="28"/>
          <w:szCs w:val="28"/>
        </w:rPr>
        <w:t>2021</w:t>
      </w:r>
      <w:r w:rsidR="00612FE0" w:rsidRPr="00612FE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микробиологической лаборатории отдела контроля качества</w:t>
      </w:r>
    </w:p>
    <w:p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Открытого акционерного общества </w:t>
      </w:r>
    </w:p>
    <w:p w:rsidR="00957127" w:rsidRDefault="00957127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D4A0E">
        <w:rPr>
          <w:rFonts w:ascii="Times New Roman" w:hAnsi="Times New Roman" w:cs="Times New Roman"/>
          <w:sz w:val="28"/>
          <w:szCs w:val="28"/>
        </w:rPr>
        <w:t>Борисовский</w:t>
      </w:r>
      <w:proofErr w:type="spellEnd"/>
      <w:r w:rsidRPr="00FD4A0E">
        <w:rPr>
          <w:rFonts w:ascii="Times New Roman" w:hAnsi="Times New Roman" w:cs="Times New Roman"/>
          <w:sz w:val="28"/>
          <w:szCs w:val="28"/>
        </w:rPr>
        <w:t xml:space="preserve"> завод медицинских препаратов»</w:t>
      </w:r>
    </w:p>
    <w:p w:rsidR="004A7BFD" w:rsidRDefault="004A7BFD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1276"/>
        <w:gridCol w:w="2410"/>
        <w:gridCol w:w="2410"/>
        <w:gridCol w:w="2551"/>
      </w:tblGrid>
      <w:tr w:rsidR="00432592" w:rsidRPr="00432592" w:rsidTr="008850CF">
        <w:trPr>
          <w:trHeight w:val="724"/>
        </w:trPr>
        <w:tc>
          <w:tcPr>
            <w:tcW w:w="708" w:type="dxa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276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(показатель, параметры)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</w:t>
            </w:r>
          </w:p>
          <w:p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документа, </w:t>
            </w:r>
          </w:p>
          <w:p w:rsid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устанавливающего </w:t>
            </w:r>
          </w:p>
          <w:p w:rsidR="00432592" w:rsidRPr="008850CF" w:rsidRDefault="00432592" w:rsidP="008850C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требования к объекту</w:t>
            </w:r>
          </w:p>
        </w:tc>
        <w:tc>
          <w:tcPr>
            <w:tcW w:w="2551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документа, 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устанавливающего</w:t>
            </w:r>
            <w:proofErr w:type="gramEnd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  <w:p w:rsidR="00432592" w:rsidRPr="008850CF" w:rsidRDefault="00432592" w:rsidP="00432592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исследований (испытаний) 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и измерений, в том числе правила отбора образцов</w:t>
            </w:r>
          </w:p>
        </w:tc>
      </w:tr>
      <w:tr w:rsidR="004A7BFD" w:rsidRPr="00432592" w:rsidTr="008850CF">
        <w:tc>
          <w:tcPr>
            <w:tcW w:w="708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55080B" w:rsidRPr="00432592" w:rsidTr="008850CF">
        <w:trPr>
          <w:trHeight w:val="1042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560" w:type="dxa"/>
            <w:vMerge w:val="restart"/>
          </w:tcPr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Продукты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Pr="002A5A29">
              <w:rPr>
                <w:sz w:val="21"/>
                <w:szCs w:val="21"/>
                <w:lang w:val="ru-RU"/>
              </w:rPr>
              <w:t>ческие осно</w:t>
            </w:r>
            <w:r w:rsidRPr="002A5A29">
              <w:rPr>
                <w:sz w:val="21"/>
                <w:szCs w:val="21"/>
                <w:lang w:val="ru-RU"/>
              </w:rPr>
              <w:t>в</w:t>
            </w:r>
            <w:r w:rsidRPr="002A5A29">
              <w:rPr>
                <w:sz w:val="21"/>
                <w:szCs w:val="21"/>
                <w:lang w:val="ru-RU"/>
              </w:rPr>
              <w:t xml:space="preserve">ные. </w:t>
            </w:r>
          </w:p>
          <w:p w:rsid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Препараты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="00ED35F0">
              <w:rPr>
                <w:sz w:val="21"/>
                <w:szCs w:val="21"/>
                <w:lang w:val="ru-RU"/>
              </w:rPr>
              <w:t>ческие.</w:t>
            </w:r>
          </w:p>
          <w:p w:rsidR="00ED35F0" w:rsidRPr="002A5A29" w:rsidRDefault="00ED35F0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ные средства, </w:t>
            </w:r>
          </w:p>
          <w:p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лекарственное растительное сырье,</w:t>
            </w:r>
          </w:p>
          <w:p w:rsidR="002A5A29" w:rsidRPr="000661D6" w:rsidRDefault="002A5A29" w:rsidP="002A5A29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вспомогател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вещества</w:t>
            </w:r>
            <w:r w:rsidRPr="000661D6">
              <w:rPr>
                <w:sz w:val="20"/>
                <w:szCs w:val="20"/>
              </w:rPr>
              <w:t>.</w:t>
            </w:r>
          </w:p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Микробиологическая чистота: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аэробов;</w:t>
            </w:r>
          </w:p>
          <w:p w:rsidR="002A5A29" w:rsidRPr="002A5A29" w:rsidRDefault="002A5A29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число аэробных микроорганизмов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кретное лекарственное средство, лекарственное растительное сырье.</w:t>
            </w: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су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станцию для фармаце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тического использов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ния, </w:t>
            </w: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:rsidR="0055080B" w:rsidRPr="002A5A29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статьи на субста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ции для фармацевтич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ского использования»</w:t>
            </w:r>
          </w:p>
        </w:tc>
        <w:tc>
          <w:tcPr>
            <w:tcW w:w="2551" w:type="dxa"/>
            <w:vMerge w:val="restart"/>
          </w:tcPr>
          <w:p w:rsidR="00432592" w:rsidRPr="002A5A29" w:rsidRDefault="00685EC8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2.6.12,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2.6.13,</w:t>
            </w:r>
          </w:p>
          <w:p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5.1.4</w:t>
            </w:r>
          </w:p>
          <w:p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2.6.31</w:t>
            </w:r>
          </w:p>
          <w:p w:rsidR="00432592" w:rsidRPr="002A5A29" w:rsidRDefault="00685EC8" w:rsidP="00685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5.1.8</w:t>
            </w:r>
          </w:p>
          <w:p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ФЕАЭС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2.1.6.6,</w:t>
            </w:r>
          </w:p>
          <w:p w:rsidR="0055080B" w:rsidRPr="002A5A29" w:rsidRDefault="00432592" w:rsidP="00685E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2.1.6.7,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2.1.6.9,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2.3.1.2</w:t>
            </w:r>
          </w:p>
        </w:tc>
      </w:tr>
      <w:tr w:rsidR="0055080B" w:rsidRPr="00432592" w:rsidTr="008850CF">
        <w:trPr>
          <w:trHeight w:val="56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грибов;</w:t>
            </w: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-общее число дрожж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вых и плесневых грибов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649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бактерии семейства 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Enterobacteriaceae</w:t>
            </w:r>
            <w:proofErr w:type="spellEnd"/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A5A29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2A5A29">
              <w:rPr>
                <w:rFonts w:ascii="Times New Roman" w:hAnsi="Times New Roman"/>
                <w:sz w:val="21"/>
                <w:szCs w:val="21"/>
              </w:rPr>
              <w:t>энтеробактерии</w:t>
            </w:r>
            <w:proofErr w:type="spellEnd"/>
            <w:r w:rsidRPr="002A5A29">
              <w:rPr>
                <w:rFonts w:ascii="Times New Roman" w:hAnsi="Times New Roman"/>
                <w:sz w:val="21"/>
                <w:szCs w:val="21"/>
              </w:rPr>
              <w:t>, устойчивые к желчи</w:t>
            </w:r>
            <w:proofErr w:type="gramEnd"/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78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Staphylococcus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aureus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376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 Escherichia coli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139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 Salmonella;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- Pseudomonas </w:t>
            </w:r>
          </w:p>
          <w:p w:rsidR="0055080B" w:rsidRPr="002A5A29" w:rsidRDefault="00ED35F0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proofErr w:type="spellStart"/>
            <w:proofErr w:type="gramEnd"/>
            <w:r w:rsidR="0055080B"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eruginosa</w:t>
            </w:r>
            <w:proofErr w:type="spellEnd"/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</w:p>
        </w:tc>
        <w:tc>
          <w:tcPr>
            <w:tcW w:w="1560" w:type="dxa"/>
            <w:vMerge w:val="restart"/>
          </w:tcPr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Продукты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Pr="002A5A29">
              <w:rPr>
                <w:sz w:val="21"/>
                <w:szCs w:val="21"/>
                <w:lang w:val="ru-RU"/>
              </w:rPr>
              <w:t>ческие осно</w:t>
            </w:r>
            <w:r w:rsidRPr="002A5A29">
              <w:rPr>
                <w:sz w:val="21"/>
                <w:szCs w:val="21"/>
                <w:lang w:val="ru-RU"/>
              </w:rPr>
              <w:t>в</w:t>
            </w:r>
            <w:r w:rsidRPr="002A5A29">
              <w:rPr>
                <w:sz w:val="21"/>
                <w:szCs w:val="21"/>
                <w:lang w:val="ru-RU"/>
              </w:rPr>
              <w:t xml:space="preserve">ные. </w:t>
            </w:r>
          </w:p>
          <w:p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ческие</w:t>
            </w:r>
            <w:r w:rsidR="00E279E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5080B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средства</w:t>
            </w:r>
            <w:r w:rsidR="004B07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:rsidR="0055080B" w:rsidRPr="00E279E5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Стерильность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2.6.1</w:t>
            </w:r>
          </w:p>
          <w:p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2.1.6.1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1560" w:type="dxa"/>
            <w:vMerge/>
          </w:tcPr>
          <w:p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Количественное опр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деление антибиотиков методом диффузии в </w:t>
            </w:r>
            <w:proofErr w:type="spellStart"/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агар</w:t>
            </w:r>
            <w:proofErr w:type="spellEnd"/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55080B" w:rsidRPr="002A5A29" w:rsidRDefault="008850CF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2.7.2</w:t>
            </w: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1.10</w:t>
            </w:r>
          </w:p>
        </w:tc>
        <w:tc>
          <w:tcPr>
            <w:tcW w:w="1560" w:type="dxa"/>
            <w:vMerge/>
          </w:tcPr>
          <w:p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80B" w:rsidRPr="008850CF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21.20/29.115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21.10/29.115</w:t>
            </w:r>
          </w:p>
        </w:tc>
        <w:tc>
          <w:tcPr>
            <w:tcW w:w="2410" w:type="dxa"/>
          </w:tcPr>
          <w:p w:rsidR="0055080B" w:rsidRPr="002A5A29" w:rsidRDefault="00FD2F61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Механические включ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ния: видимые частицы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55080B" w:rsidRPr="002A5A29" w:rsidRDefault="008850CF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2.9.20</w:t>
            </w:r>
          </w:p>
        </w:tc>
      </w:tr>
      <w:tr w:rsidR="00887C58" w:rsidRPr="00E04A29" w:rsidTr="008850CF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58" w:rsidRPr="00E04A29" w:rsidRDefault="00513555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55080B">
              <w:rPr>
                <w:rFonts w:ascii="Times New Roman" w:hAnsi="Times New Roman"/>
              </w:rPr>
              <w:t>1.11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Продукты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Pr="002A5A29">
              <w:rPr>
                <w:sz w:val="21"/>
                <w:szCs w:val="21"/>
                <w:lang w:val="ru-RU"/>
              </w:rPr>
              <w:t>ческие осно</w:t>
            </w:r>
            <w:r w:rsidRPr="002A5A29">
              <w:rPr>
                <w:sz w:val="21"/>
                <w:szCs w:val="21"/>
                <w:lang w:val="ru-RU"/>
              </w:rPr>
              <w:t>в</w:t>
            </w:r>
            <w:r w:rsidRPr="002A5A29">
              <w:rPr>
                <w:sz w:val="21"/>
                <w:szCs w:val="21"/>
                <w:lang w:val="ru-RU"/>
              </w:rPr>
              <w:t xml:space="preserve">ные. </w:t>
            </w:r>
          </w:p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ческие.</w:t>
            </w:r>
          </w:p>
          <w:p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C58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средства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58" w:rsidRPr="002A5A29" w:rsidRDefault="00887C58" w:rsidP="00887C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A5A29">
              <w:rPr>
                <w:rFonts w:ascii="Times New Roman" w:hAnsi="Times New Roman"/>
              </w:rPr>
              <w:t>Пирогенность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кретное лекарственное средство, лекарственное растительное сырье.</w:t>
            </w: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су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станцию для фармаце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тического использов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ния, </w:t>
            </w: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:rsidR="00887C58" w:rsidRPr="002A5A29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статьи на субста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ции для фармацевтич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ского использования»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2.6.8</w:t>
            </w:r>
          </w:p>
          <w:p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2.1.6.2</w:t>
            </w:r>
          </w:p>
          <w:p w:rsidR="00887C58" w:rsidRPr="002A5A29" w:rsidRDefault="00887C58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555" w:rsidRPr="00E04A29" w:rsidTr="008850CF">
        <w:trPr>
          <w:trHeight w:val="1122"/>
        </w:trPr>
        <w:tc>
          <w:tcPr>
            <w:tcW w:w="708" w:type="dxa"/>
            <w:tcBorders>
              <w:right w:val="single" w:sz="4" w:space="0" w:color="auto"/>
            </w:tcBorders>
          </w:tcPr>
          <w:p w:rsidR="00513555" w:rsidRPr="00E04A29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Аномальная </w:t>
            </w:r>
          </w:p>
          <w:p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токсичность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2A5A29" w:rsidRDefault="00513555" w:rsidP="00887C58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8850CF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2.6.9</w:t>
            </w:r>
          </w:p>
          <w:p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2.1.6.3</w:t>
            </w:r>
          </w:p>
          <w:p w:rsidR="00513555" w:rsidRPr="002A5A29" w:rsidRDefault="00513555" w:rsidP="008850CF">
            <w:pPr>
              <w:pStyle w:val="a4"/>
              <w:jc w:val="both"/>
              <w:rPr>
                <w:sz w:val="21"/>
                <w:szCs w:val="21"/>
              </w:rPr>
            </w:pPr>
          </w:p>
        </w:tc>
      </w:tr>
      <w:tr w:rsidR="00513555" w:rsidRPr="00E04A29" w:rsidTr="008850CF">
        <w:trPr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Бактериальные </w:t>
            </w:r>
          </w:p>
          <w:p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эндотоксины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2.6.14 </w:t>
            </w:r>
          </w:p>
          <w:p w:rsidR="005F7990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2.1.6.8</w:t>
            </w:r>
          </w:p>
        </w:tc>
      </w:tr>
    </w:tbl>
    <w:p w:rsidR="00CA138B" w:rsidRPr="00F53C26" w:rsidRDefault="00CA138B" w:rsidP="00CA13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5080B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:rsidR="00CA138B" w:rsidRPr="007A3BB0" w:rsidRDefault="007E30F2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A138B" w:rsidRPr="007A3BB0">
        <w:rPr>
          <w:rFonts w:ascii="Times New Roman" w:hAnsi="Times New Roman" w:cs="Times New Roman"/>
          <w:sz w:val="28"/>
          <w:szCs w:val="28"/>
        </w:rPr>
        <w:t xml:space="preserve"> аккредитации Республики Беларусь – </w:t>
      </w:r>
    </w:p>
    <w:p w:rsidR="00CA138B" w:rsidRPr="007A3BB0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>директор</w:t>
      </w:r>
      <w:r w:rsidR="000550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502C">
        <w:rPr>
          <w:rFonts w:ascii="Times New Roman" w:hAnsi="Times New Roman" w:cs="Times New Roman"/>
          <w:sz w:val="28"/>
          <w:szCs w:val="28"/>
        </w:rPr>
        <w:t>г</w:t>
      </w:r>
      <w:r w:rsidRPr="007A3BB0">
        <w:rPr>
          <w:rFonts w:ascii="Times New Roman" w:hAnsi="Times New Roman" w:cs="Times New Roman"/>
          <w:sz w:val="28"/>
          <w:szCs w:val="28"/>
        </w:rPr>
        <w:t>осударственного</w:t>
      </w:r>
      <w:proofErr w:type="gramEnd"/>
      <w:r w:rsidRPr="007A3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BDF" w:rsidRDefault="00CA138B" w:rsidP="006C1C47">
      <w:pPr>
        <w:spacing w:after="0" w:line="240" w:lineRule="auto"/>
        <w:ind w:hanging="902"/>
        <w:rPr>
          <w:rFonts w:ascii="Times New Roman" w:hAnsi="Times New Roman" w:cs="Times New Roman"/>
        </w:rPr>
      </w:pPr>
      <w:r w:rsidRPr="007A3BB0">
        <w:rPr>
          <w:rFonts w:ascii="Times New Roman" w:hAnsi="Times New Roman" w:cs="Times New Roman"/>
          <w:sz w:val="28"/>
          <w:szCs w:val="28"/>
        </w:rPr>
        <w:t>предприятия «БГЦА»</w:t>
      </w:r>
      <w:r w:rsidR="00055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D2F61">
        <w:rPr>
          <w:rFonts w:ascii="Times New Roman" w:hAnsi="Times New Roman" w:cs="Times New Roman"/>
          <w:sz w:val="28"/>
          <w:szCs w:val="28"/>
        </w:rPr>
        <w:t>Е.В. Бережных</w:t>
      </w:r>
    </w:p>
    <w:p w:rsidR="00054BDF" w:rsidRDefault="00054BDF" w:rsidP="00054BDF">
      <w:pPr>
        <w:spacing w:after="0" w:line="240" w:lineRule="auto"/>
        <w:rPr>
          <w:rFonts w:ascii="Times New Roman" w:hAnsi="Times New Roman" w:cs="Times New Roman"/>
        </w:rPr>
      </w:pPr>
    </w:p>
    <w:p w:rsidR="00D912FB" w:rsidRDefault="00D912FB" w:rsidP="00054BDF">
      <w:pPr>
        <w:spacing w:after="0" w:line="240" w:lineRule="auto"/>
        <w:rPr>
          <w:rFonts w:ascii="Times New Roman" w:hAnsi="Times New Roman" w:cs="Times New Roman"/>
        </w:rPr>
      </w:pPr>
    </w:p>
    <w:p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p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sectPr w:rsidR="00303A1C" w:rsidSect="000550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282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DF" w:rsidRDefault="00910DDF" w:rsidP="00AD1BC4">
      <w:pPr>
        <w:spacing w:after="0" w:line="240" w:lineRule="auto"/>
      </w:pPr>
      <w:r>
        <w:separator/>
      </w:r>
    </w:p>
  </w:endnote>
  <w:endnote w:type="continuationSeparator" w:id="0">
    <w:p w:rsidR="00910DDF" w:rsidRDefault="00910DDF" w:rsidP="00AD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97" w:rsidRDefault="00EF4097" w:rsidP="00341429">
    <w:pPr>
      <w:spacing w:after="0" w:line="240" w:lineRule="auto"/>
      <w:rPr>
        <w:rFonts w:ascii="Times New Roman" w:hAnsi="Times New Roman" w:cs="Times New Roman"/>
      </w:rPr>
    </w:pPr>
  </w:p>
  <w:p w:rsidR="00EF4097" w:rsidRDefault="00EF4097" w:rsidP="00955489">
    <w:pPr>
      <w:spacing w:after="0" w:line="240" w:lineRule="auto"/>
      <w:ind w:left="-851"/>
      <w:rPr>
        <w:rFonts w:ascii="Times New Roman" w:hAnsi="Times New Roman" w:cs="Times New Roman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>___М.</w:t>
    </w:r>
    <w:r w:rsidR="007E30F2">
      <w:rPr>
        <w:rFonts w:ascii="Times New Roman" w:hAnsi="Times New Roman" w:cs="Times New Roman"/>
      </w:rPr>
      <w:t xml:space="preserve">П.                        </w:t>
    </w:r>
    <w:r w:rsidR="00513555"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6.07.2021</w:t>
    </w:r>
    <w:r w:rsidRPr="007E30F2">
      <w:rPr>
        <w:rFonts w:ascii="Times New Roman" w:hAnsi="Times New Roman" w:cs="Times New Roman"/>
        <w:sz w:val="20"/>
        <w:szCs w:val="20"/>
      </w:rPr>
      <w:t xml:space="preserve">                </w:t>
    </w:r>
    <w:r w:rsidR="00513555" w:rsidRPr="007E30F2">
      <w:rPr>
        <w:rFonts w:ascii="Times New Roman" w:hAnsi="Times New Roman" w:cs="Times New Roman"/>
        <w:sz w:val="20"/>
        <w:szCs w:val="20"/>
      </w:rPr>
      <w:t xml:space="preserve">          </w:t>
    </w:r>
    <w:r w:rsidRPr="007E30F2">
      <w:rPr>
        <w:rFonts w:ascii="Times New Roman" w:hAnsi="Times New Roman" w:cs="Times New Roman"/>
        <w:sz w:val="20"/>
        <w:szCs w:val="20"/>
      </w:rPr>
      <w:t xml:space="preserve">   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="00B546D3" w:rsidRPr="007E30F2">
      <w:rPr>
        <w:sz w:val="20"/>
        <w:szCs w:val="20"/>
      </w:rPr>
      <w:fldChar w:fldCharType="begin"/>
    </w:r>
    <w:r w:rsidR="00B546D3" w:rsidRPr="007E30F2">
      <w:rPr>
        <w:sz w:val="20"/>
        <w:szCs w:val="20"/>
      </w:rPr>
      <w:instrText xml:space="preserve"> NUMPAGES  \* Arabic  \* MERGEFORMAT </w:instrText>
    </w:r>
    <w:r w:rsidR="00B546D3"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="00B546D3"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EF4097" w:rsidRPr="007E30F2" w:rsidRDefault="00EF4097" w:rsidP="00955489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7E30F2">
      <w:rPr>
        <w:rFonts w:ascii="Times New Roman" w:hAnsi="Times New Roman" w:cs="Times New Roman"/>
        <w:sz w:val="16"/>
        <w:szCs w:val="16"/>
      </w:rPr>
      <w:t xml:space="preserve">(подпись ведущего эксперта по аккредитации)                     </w:t>
    </w:r>
    <w:r w:rsidR="007E30F2">
      <w:rPr>
        <w:rFonts w:ascii="Times New Roman" w:hAnsi="Times New Roman" w:cs="Times New Roman"/>
        <w:sz w:val="16"/>
        <w:szCs w:val="16"/>
      </w:rPr>
      <w:t xml:space="preserve">               </w:t>
    </w:r>
    <w:r w:rsidRPr="007E30F2">
      <w:rPr>
        <w:rFonts w:ascii="Times New Roman" w:hAnsi="Times New Roman" w:cs="Times New Roman"/>
        <w:sz w:val="16"/>
        <w:szCs w:val="16"/>
      </w:rPr>
      <w:t xml:space="preserve"> </w:t>
    </w:r>
    <w:proofErr w:type="gramStart"/>
    <w:r w:rsidRPr="007E30F2">
      <w:rPr>
        <w:rFonts w:ascii="Times New Roman" w:hAnsi="Times New Roman" w:cs="Times New Roman"/>
        <w:sz w:val="16"/>
        <w:szCs w:val="16"/>
      </w:rPr>
      <w:t xml:space="preserve">( </w:t>
    </w:r>
    <w:proofErr w:type="gramEnd"/>
    <w:r w:rsidRPr="007E30F2">
      <w:rPr>
        <w:rFonts w:ascii="Times New Roman" w:hAnsi="Times New Roman" w:cs="Times New Roman"/>
        <w:sz w:val="16"/>
        <w:szCs w:val="16"/>
      </w:rPr>
      <w:t xml:space="preserve">дата принятия решения)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2C" w:rsidRPr="007E30F2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20"/>
        <w:szCs w:val="20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 xml:space="preserve">_М.П.                              </w:t>
    </w:r>
    <w:r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</w:t>
    </w:r>
    <w:r w:rsidRPr="007E30F2">
      <w:rPr>
        <w:rFonts w:ascii="Times New Roman" w:hAnsi="Times New Roman" w:cs="Times New Roman"/>
        <w:sz w:val="20"/>
        <w:szCs w:val="20"/>
      </w:rPr>
      <w:t>.202</w:t>
    </w:r>
    <w:r w:rsidR="00FD2F61">
      <w:rPr>
        <w:rFonts w:ascii="Times New Roman" w:hAnsi="Times New Roman" w:cs="Times New Roman"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t xml:space="preserve">                             </w:t>
    </w:r>
    <w:r w:rsidR="007E30F2">
      <w:rPr>
        <w:rFonts w:ascii="Times New Roman" w:hAnsi="Times New Roman" w:cs="Times New Roman"/>
        <w:sz w:val="20"/>
        <w:szCs w:val="20"/>
      </w:rPr>
      <w:t xml:space="preserve">                 </w:t>
    </w:r>
    <w:r w:rsidRPr="007E30F2">
      <w:rPr>
        <w:rFonts w:ascii="Times New Roman" w:hAnsi="Times New Roman" w:cs="Times New Roman"/>
        <w:sz w:val="20"/>
        <w:szCs w:val="20"/>
      </w:rPr>
      <w:t xml:space="preserve">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Pr="007E30F2">
      <w:rPr>
        <w:sz w:val="20"/>
        <w:szCs w:val="20"/>
      </w:rPr>
      <w:fldChar w:fldCharType="begin"/>
    </w:r>
    <w:r w:rsidRPr="007E30F2">
      <w:rPr>
        <w:sz w:val="20"/>
        <w:szCs w:val="20"/>
      </w:rPr>
      <w:instrText xml:space="preserve"> NUMPAGES  \* Arabic  \* MERGEFORMAT </w:instrText>
    </w:r>
    <w:r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05502C" w:rsidRPr="0055080B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55080B">
      <w:rPr>
        <w:rFonts w:ascii="Times New Roman" w:hAnsi="Times New Roman" w:cs="Times New Roman"/>
        <w:sz w:val="16"/>
        <w:szCs w:val="16"/>
      </w:rPr>
      <w:t xml:space="preserve">(подпись ведущего эксперта по аккредитации)                </w:t>
    </w:r>
    <w:r w:rsidR="0055080B">
      <w:rPr>
        <w:rFonts w:ascii="Times New Roman" w:hAnsi="Times New Roman" w:cs="Times New Roman"/>
        <w:sz w:val="16"/>
        <w:szCs w:val="16"/>
      </w:rPr>
      <w:t xml:space="preserve">                    </w:t>
    </w:r>
    <w:r w:rsidRPr="0055080B">
      <w:rPr>
        <w:rFonts w:ascii="Times New Roman" w:hAnsi="Times New Roman" w:cs="Times New Roman"/>
        <w:sz w:val="16"/>
        <w:szCs w:val="16"/>
      </w:rPr>
      <w:t xml:space="preserve">     (дата принятия решения)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DF" w:rsidRDefault="00910DDF" w:rsidP="00AD1BC4">
      <w:pPr>
        <w:spacing w:after="0" w:line="240" w:lineRule="auto"/>
      </w:pPr>
      <w:r>
        <w:separator/>
      </w:r>
    </w:p>
  </w:footnote>
  <w:footnote w:type="continuationSeparator" w:id="0">
    <w:p w:rsidR="00910DDF" w:rsidRDefault="00910DDF" w:rsidP="00AD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2"/>
      <w:gridCol w:w="9912"/>
    </w:tblGrid>
    <w:tr w:rsidR="008850CF" w:rsidRPr="00293A2E" w:rsidTr="00820BE9">
      <w:trPr>
        <w:trHeight w:val="277"/>
      </w:trPr>
      <w:tc>
        <w:tcPr>
          <w:tcW w:w="722" w:type="dxa"/>
          <w:tcBorders>
            <w:bottom w:val="nil"/>
          </w:tcBorders>
          <w:shd w:val="clear" w:color="auto" w:fill="auto"/>
          <w:vAlign w:val="center"/>
        </w:tcPr>
        <w:p w:rsidR="008850CF" w:rsidRPr="00293A2E" w:rsidRDefault="008850CF" w:rsidP="00820BE9">
          <w:pPr>
            <w:spacing w:after="0" w:line="240" w:lineRule="auto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noProof/>
              <w:sz w:val="24"/>
              <w:szCs w:val="24"/>
            </w:rPr>
            <w:drawing>
              <wp:inline distT="0" distB="0" distL="0" distR="0" wp14:anchorId="2C0B291B" wp14:editId="4334AAF4">
                <wp:extent cx="191135" cy="23177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2" w:type="dxa"/>
          <w:tcBorders>
            <w:bottom w:val="nil"/>
          </w:tcBorders>
          <w:shd w:val="clear" w:color="auto" w:fill="auto"/>
          <w:vAlign w:val="center"/>
        </w:tcPr>
        <w:p w:rsidR="008850CF" w:rsidRPr="00C80980" w:rsidRDefault="008850CF" w:rsidP="00820BE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C80980">
            <w:rPr>
              <w:rFonts w:ascii="Times New Roman" w:eastAsia="Calibri" w:hAnsi="Times New Roman" w:cs="Times New Roman"/>
              <w:bCs/>
              <w:sz w:val="28"/>
              <w:szCs w:val="28"/>
              <w:lang w:val="en-US"/>
            </w:rPr>
            <w:t>BY</w:t>
          </w:r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/112 2.0536</w:t>
          </w:r>
        </w:p>
      </w:tc>
    </w:tr>
  </w:tbl>
  <w:p w:rsidR="008850CF" w:rsidRPr="001F7684" w:rsidRDefault="008850CF" w:rsidP="008850CF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"/>
        <w:szCs w:val="2"/>
      </w:rPr>
    </w:pPr>
  </w:p>
  <w:tbl>
    <w:tblPr>
      <w:tblStyle w:val="a3"/>
      <w:tblW w:w="10915" w:type="dxa"/>
      <w:tblInd w:w="-1026" w:type="dxa"/>
      <w:tblLayout w:type="fixed"/>
      <w:tblLook w:val="04A0" w:firstRow="1" w:lastRow="0" w:firstColumn="1" w:lastColumn="0" w:noHBand="0" w:noVBand="1"/>
    </w:tblPr>
    <w:tblGrid>
      <w:gridCol w:w="708"/>
      <w:gridCol w:w="1560"/>
      <w:gridCol w:w="1276"/>
      <w:gridCol w:w="2410"/>
      <w:gridCol w:w="2410"/>
      <w:gridCol w:w="2551"/>
    </w:tblGrid>
    <w:tr w:rsidR="008850CF" w:rsidRPr="00857F00" w:rsidTr="00820BE9">
      <w:tc>
        <w:tcPr>
          <w:tcW w:w="708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1</w:t>
          </w:r>
        </w:p>
      </w:tc>
      <w:tc>
        <w:tcPr>
          <w:tcW w:w="1560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2</w:t>
          </w:r>
        </w:p>
      </w:tc>
      <w:tc>
        <w:tcPr>
          <w:tcW w:w="1276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3</w:t>
          </w:r>
        </w:p>
      </w:tc>
      <w:tc>
        <w:tcPr>
          <w:tcW w:w="2410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4</w:t>
          </w:r>
        </w:p>
      </w:tc>
      <w:tc>
        <w:tcPr>
          <w:tcW w:w="2410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5</w:t>
          </w:r>
        </w:p>
      </w:tc>
      <w:tc>
        <w:tcPr>
          <w:tcW w:w="2551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6</w:t>
          </w:r>
        </w:p>
      </w:tc>
    </w:tr>
  </w:tbl>
  <w:p w:rsidR="00077019" w:rsidRDefault="00077019" w:rsidP="00077019">
    <w:pPr>
      <w:pStyle w:val="a6"/>
      <w:ind w:left="-85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49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33"/>
    </w:tblGrid>
    <w:tr w:rsidR="00077019" w:rsidRPr="0005502C" w:rsidTr="00003C6F">
      <w:trPr>
        <w:trHeight w:val="277"/>
      </w:trPr>
      <w:tc>
        <w:tcPr>
          <w:tcW w:w="816" w:type="dxa"/>
          <w:tcBorders>
            <w:top w:val="nil"/>
            <w:bottom w:val="single" w:sz="4" w:space="0" w:color="auto"/>
          </w:tcBorders>
          <w:vAlign w:val="center"/>
        </w:tcPr>
        <w:p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noProof/>
              <w:sz w:val="25"/>
              <w:szCs w:val="25"/>
              <w:lang w:val="ru-RU" w:eastAsia="ru-RU"/>
            </w:rPr>
            <w:drawing>
              <wp:inline distT="0" distB="0" distL="0" distR="0" wp14:anchorId="091AD879" wp14:editId="65EF5167">
                <wp:extent cx="361950" cy="447675"/>
                <wp:effectExtent l="1905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3" w:type="dxa"/>
          <w:tcBorders>
            <w:top w:val="nil"/>
            <w:bottom w:val="single" w:sz="4" w:space="0" w:color="auto"/>
          </w:tcBorders>
          <w:vAlign w:val="center"/>
        </w:tcPr>
        <w:p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>НАЦИОНАЛЬНАЯ СИСТЕМА АККРЕДИТАЦИИ РЕСПУБЛИКИ БЕЛАРУСЬ</w:t>
          </w:r>
        </w:p>
        <w:p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 xml:space="preserve">РЕСПУБЛИКАНСКОЕ УНИТАРНОЕ ПРЕДПРИЯТИЕ </w:t>
          </w:r>
        </w:p>
        <w:p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sz w:val="25"/>
              <w:szCs w:val="25"/>
            </w:rPr>
            <w:t xml:space="preserve">«БЕЛОРУССКИЙ ГОСУДАРСТВЕННЫЙ ЦЕНТР АККРЕДИТАЦИИ» </w:t>
          </w:r>
        </w:p>
      </w:tc>
    </w:tr>
  </w:tbl>
  <w:p w:rsidR="00077019" w:rsidRDefault="000770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5pt;height:18pt;visibility:visible;mso-wrap-style:square" o:bullet="t">
        <v:imagedata r:id="rId1" o:title=""/>
      </v:shape>
    </w:pict>
  </w:numPicBullet>
  <w:abstractNum w:abstractNumId="0">
    <w:nsid w:val="12213942"/>
    <w:multiLevelType w:val="hybridMultilevel"/>
    <w:tmpl w:val="A7AE5156"/>
    <w:lvl w:ilvl="0" w:tplc="A4362F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4881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7C9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62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08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AF8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BE0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E76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208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27"/>
    <w:rsid w:val="000035FB"/>
    <w:rsid w:val="000254B6"/>
    <w:rsid w:val="000354E5"/>
    <w:rsid w:val="00054BDF"/>
    <w:rsid w:val="0005502C"/>
    <w:rsid w:val="00063645"/>
    <w:rsid w:val="00077019"/>
    <w:rsid w:val="001103C2"/>
    <w:rsid w:val="00141B9B"/>
    <w:rsid w:val="001833B8"/>
    <w:rsid w:val="00247064"/>
    <w:rsid w:val="00265762"/>
    <w:rsid w:val="00273B84"/>
    <w:rsid w:val="002A5A29"/>
    <w:rsid w:val="002C4A4D"/>
    <w:rsid w:val="00303A1C"/>
    <w:rsid w:val="00341429"/>
    <w:rsid w:val="003721D2"/>
    <w:rsid w:val="003808FD"/>
    <w:rsid w:val="003A61F3"/>
    <w:rsid w:val="003B1D9F"/>
    <w:rsid w:val="003D3B4C"/>
    <w:rsid w:val="003D5B54"/>
    <w:rsid w:val="0042289E"/>
    <w:rsid w:val="00432592"/>
    <w:rsid w:val="004803E4"/>
    <w:rsid w:val="004A7BFD"/>
    <w:rsid w:val="004B07F7"/>
    <w:rsid w:val="004B5114"/>
    <w:rsid w:val="004C358D"/>
    <w:rsid w:val="004F4D89"/>
    <w:rsid w:val="00513555"/>
    <w:rsid w:val="005417AF"/>
    <w:rsid w:val="00547084"/>
    <w:rsid w:val="0055080B"/>
    <w:rsid w:val="00573239"/>
    <w:rsid w:val="00586B9F"/>
    <w:rsid w:val="005A0781"/>
    <w:rsid w:val="005B426D"/>
    <w:rsid w:val="005B44ED"/>
    <w:rsid w:val="005F7990"/>
    <w:rsid w:val="00612FE0"/>
    <w:rsid w:val="006147E4"/>
    <w:rsid w:val="00622849"/>
    <w:rsid w:val="00666132"/>
    <w:rsid w:val="00685EC8"/>
    <w:rsid w:val="006B509F"/>
    <w:rsid w:val="006B7153"/>
    <w:rsid w:val="006C1C47"/>
    <w:rsid w:val="006D4511"/>
    <w:rsid w:val="00783C23"/>
    <w:rsid w:val="007A3BB0"/>
    <w:rsid w:val="007B0A42"/>
    <w:rsid w:val="007D5BF7"/>
    <w:rsid w:val="007E193E"/>
    <w:rsid w:val="007E30F2"/>
    <w:rsid w:val="00827918"/>
    <w:rsid w:val="0086230C"/>
    <w:rsid w:val="00866ED1"/>
    <w:rsid w:val="00874BED"/>
    <w:rsid w:val="008850CF"/>
    <w:rsid w:val="00887C58"/>
    <w:rsid w:val="008A7289"/>
    <w:rsid w:val="008B0A91"/>
    <w:rsid w:val="008B6413"/>
    <w:rsid w:val="008B76E0"/>
    <w:rsid w:val="008E5DC5"/>
    <w:rsid w:val="008F2416"/>
    <w:rsid w:val="008F60E2"/>
    <w:rsid w:val="00905DC8"/>
    <w:rsid w:val="0090691C"/>
    <w:rsid w:val="00910DDF"/>
    <w:rsid w:val="00955489"/>
    <w:rsid w:val="00957127"/>
    <w:rsid w:val="00994533"/>
    <w:rsid w:val="009A09C1"/>
    <w:rsid w:val="009A45FB"/>
    <w:rsid w:val="009C1B42"/>
    <w:rsid w:val="009C2F71"/>
    <w:rsid w:val="009F073C"/>
    <w:rsid w:val="00A40B6E"/>
    <w:rsid w:val="00A66EE8"/>
    <w:rsid w:val="00AB3108"/>
    <w:rsid w:val="00AD1BC4"/>
    <w:rsid w:val="00AE4055"/>
    <w:rsid w:val="00AE4A88"/>
    <w:rsid w:val="00AE6404"/>
    <w:rsid w:val="00AF6E91"/>
    <w:rsid w:val="00B17B5B"/>
    <w:rsid w:val="00B25726"/>
    <w:rsid w:val="00B32647"/>
    <w:rsid w:val="00B34E77"/>
    <w:rsid w:val="00B546D3"/>
    <w:rsid w:val="00BA3DF9"/>
    <w:rsid w:val="00BD6DE8"/>
    <w:rsid w:val="00BE2889"/>
    <w:rsid w:val="00C03BBC"/>
    <w:rsid w:val="00C105CF"/>
    <w:rsid w:val="00C35C16"/>
    <w:rsid w:val="00CA138B"/>
    <w:rsid w:val="00CA5C84"/>
    <w:rsid w:val="00CB3FEC"/>
    <w:rsid w:val="00CB4BB8"/>
    <w:rsid w:val="00CB5CA4"/>
    <w:rsid w:val="00D21E7E"/>
    <w:rsid w:val="00D4187E"/>
    <w:rsid w:val="00D43E65"/>
    <w:rsid w:val="00D75952"/>
    <w:rsid w:val="00D804AA"/>
    <w:rsid w:val="00D875BA"/>
    <w:rsid w:val="00D912FB"/>
    <w:rsid w:val="00DD0C2A"/>
    <w:rsid w:val="00E27541"/>
    <w:rsid w:val="00E279E5"/>
    <w:rsid w:val="00E4432D"/>
    <w:rsid w:val="00ED35F0"/>
    <w:rsid w:val="00EF4097"/>
    <w:rsid w:val="00F53C26"/>
    <w:rsid w:val="00F71864"/>
    <w:rsid w:val="00FA17CF"/>
    <w:rsid w:val="00FD1075"/>
    <w:rsid w:val="00FD140B"/>
    <w:rsid w:val="00FD2F61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AE640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E6404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6">
    <w:name w:val="header"/>
    <w:basedOn w:val="a"/>
    <w:link w:val="a7"/>
    <w:rsid w:val="00372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3721D2"/>
    <w:rPr>
      <w:rFonts w:ascii="Times New Roman" w:eastAsia="Calibri" w:hAnsi="Times New Roman" w:cs="Times New Roman"/>
      <w:sz w:val="20"/>
      <w:szCs w:val="20"/>
    </w:rPr>
  </w:style>
  <w:style w:type="paragraph" w:styleId="a8">
    <w:name w:val="No Spacing"/>
    <w:link w:val="a9"/>
    <w:uiPriority w:val="1"/>
    <w:qFormat/>
    <w:rsid w:val="00D4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D4187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0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5F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F073C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D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BC4"/>
  </w:style>
  <w:style w:type="character" w:styleId="af">
    <w:name w:val="annotation reference"/>
    <w:basedOn w:val="a0"/>
    <w:uiPriority w:val="99"/>
    <w:semiHidden/>
    <w:unhideWhenUsed/>
    <w:rsid w:val="00E443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443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4432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43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443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AE640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E6404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6">
    <w:name w:val="header"/>
    <w:basedOn w:val="a"/>
    <w:link w:val="a7"/>
    <w:rsid w:val="00372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3721D2"/>
    <w:rPr>
      <w:rFonts w:ascii="Times New Roman" w:eastAsia="Calibri" w:hAnsi="Times New Roman" w:cs="Times New Roman"/>
      <w:sz w:val="20"/>
      <w:szCs w:val="20"/>
    </w:rPr>
  </w:style>
  <w:style w:type="paragraph" w:styleId="a8">
    <w:name w:val="No Spacing"/>
    <w:link w:val="a9"/>
    <w:uiPriority w:val="1"/>
    <w:qFormat/>
    <w:rsid w:val="00D4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D4187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0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5F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F073C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D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BC4"/>
  </w:style>
  <w:style w:type="character" w:styleId="af">
    <w:name w:val="annotation reference"/>
    <w:basedOn w:val="a0"/>
    <w:uiPriority w:val="99"/>
    <w:semiHidden/>
    <w:unhideWhenUsed/>
    <w:rsid w:val="00E443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443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4432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43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44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55D7-D16D-4D61-8D45-2662E1CF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Соломевич Ирина Викторовна</cp:lastModifiedBy>
  <cp:revision>4</cp:revision>
  <cp:lastPrinted>2021-07-15T06:45:00Z</cp:lastPrinted>
  <dcterms:created xsi:type="dcterms:W3CDTF">2021-07-14T09:57:00Z</dcterms:created>
  <dcterms:modified xsi:type="dcterms:W3CDTF">2021-07-15T10:42:00Z</dcterms:modified>
</cp:coreProperties>
</file>