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5BABA58F" w14:textId="77777777" w:rsidTr="00A22D2A">
        <w:tc>
          <w:tcPr>
            <w:tcW w:w="5591" w:type="dxa"/>
            <w:vMerge w:val="restart"/>
          </w:tcPr>
          <w:p w14:paraId="3A836F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F4CEB2F" w14:textId="1EB88F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614EE648314C89B66DE287A65381E5"/>
                </w:placeholder>
                <w:text/>
              </w:sdtPr>
              <w:sdtEndPr/>
              <w:sdtContent>
                <w:r w:rsidR="00CE14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24E762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5CFFEE" w14:textId="77777777" w:rsidTr="00A22D2A">
        <w:tc>
          <w:tcPr>
            <w:tcW w:w="5591" w:type="dxa"/>
            <w:vMerge/>
          </w:tcPr>
          <w:p w14:paraId="62FB538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C0A0E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EE8F0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AEE5186" w14:textId="77777777" w:rsidTr="00A22D2A">
        <w:tc>
          <w:tcPr>
            <w:tcW w:w="5591" w:type="dxa"/>
            <w:vMerge/>
          </w:tcPr>
          <w:p w14:paraId="2FD3485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78B2D9C" w14:textId="5FAE80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59D48D8002345CAB041B3D95B67CB2B"/>
                </w:placeholder>
                <w:text/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7.0007</w:t>
                </w:r>
              </w:sdtContent>
            </w:sdt>
          </w:p>
        </w:tc>
        <w:tc>
          <w:tcPr>
            <w:tcW w:w="3186" w:type="dxa"/>
          </w:tcPr>
          <w:p w14:paraId="1161AB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8E40CD0" w14:textId="77777777" w:rsidTr="00A22D2A">
        <w:tc>
          <w:tcPr>
            <w:tcW w:w="5591" w:type="dxa"/>
            <w:vMerge/>
          </w:tcPr>
          <w:p w14:paraId="53BA614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0332508" w14:textId="2DA62C5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A44B25617094A5FBDDA56974D19DA94"/>
                </w:placeholder>
                <w:date w:fullDate="2022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20.06.2022</w:t>
                </w:r>
              </w:sdtContent>
            </w:sdt>
          </w:p>
        </w:tc>
        <w:tc>
          <w:tcPr>
            <w:tcW w:w="3186" w:type="dxa"/>
          </w:tcPr>
          <w:p w14:paraId="352072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DAEBD8B" w14:textId="77777777" w:rsidTr="00A22D2A">
        <w:tc>
          <w:tcPr>
            <w:tcW w:w="5591" w:type="dxa"/>
            <w:vMerge/>
          </w:tcPr>
          <w:p w14:paraId="1FCC50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407AED" w14:textId="37A7808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C34B40A4E8B14550ADCD082295A81D4B"/>
                </w:placeholder>
                <w:text/>
              </w:sdtPr>
              <w:sdtEndPr/>
              <w:sdtContent>
                <w:r w:rsidR="00C711EB">
                  <w:rPr>
                    <w:bCs/>
                    <w:sz w:val="28"/>
                    <w:szCs w:val="28"/>
                  </w:rPr>
                  <w:t>0009802</w:t>
                </w:r>
              </w:sdtContent>
            </w:sdt>
          </w:p>
        </w:tc>
        <w:tc>
          <w:tcPr>
            <w:tcW w:w="3186" w:type="dxa"/>
          </w:tcPr>
          <w:p w14:paraId="50B8D4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DD00BD" w14:textId="77777777" w:rsidTr="00A22D2A">
        <w:tc>
          <w:tcPr>
            <w:tcW w:w="5591" w:type="dxa"/>
            <w:vMerge/>
          </w:tcPr>
          <w:p w14:paraId="13AA693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945102" w14:textId="45306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E2D5197DFA44536AD090E5BAE50C310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3F4794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7F5216" w14:textId="77777777" w:rsidTr="00A22D2A">
        <w:tc>
          <w:tcPr>
            <w:tcW w:w="5591" w:type="dxa"/>
            <w:vMerge/>
          </w:tcPr>
          <w:p w14:paraId="0D7247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41E6E42" w14:textId="28287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D5CC369F93E4526864854049732E209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4E78D4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86E6B84" w14:textId="77777777" w:rsidR="00A22D2A" w:rsidRDefault="00A22D2A" w:rsidP="00A22D2A">
      <w:pPr>
        <w:jc w:val="center"/>
        <w:rPr>
          <w:b/>
          <w:sz w:val="28"/>
          <w:szCs w:val="28"/>
        </w:rPr>
      </w:pPr>
    </w:p>
    <w:p w14:paraId="0C785C4F" w14:textId="31EDCBDB" w:rsidR="00A22D2A" w:rsidRDefault="00A22D2A" w:rsidP="00A22D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151833">
        <w:rPr>
          <w:b/>
          <w:sz w:val="28"/>
          <w:szCs w:val="28"/>
        </w:rPr>
        <w:t xml:space="preserve"> АККРЕДИТАЦИИ от</w:t>
      </w:r>
      <w:r w:rsidRPr="0015183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-1066804319"/>
          <w:placeholder>
            <w:docPart w:val="882FA7C452C34761A5B7D068638376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F6949">
            <w:rPr>
              <w:rStyle w:val="39"/>
              <w:bCs/>
            </w:rPr>
            <w:t>20</w:t>
          </w:r>
          <w:r>
            <w:rPr>
              <w:rStyle w:val="39"/>
              <w:bCs/>
            </w:rPr>
            <w:t xml:space="preserve"> </w:t>
          </w:r>
          <w:r w:rsidR="000F3250">
            <w:rPr>
              <w:rStyle w:val="39"/>
              <w:bCs/>
            </w:rPr>
            <w:t>июня</w:t>
          </w:r>
          <w:r>
            <w:rPr>
              <w:rStyle w:val="39"/>
              <w:bCs/>
            </w:rPr>
            <w:t xml:space="preserve"> 2022 года</w:t>
          </w:r>
        </w:sdtContent>
      </w:sdt>
      <w:r w:rsidRPr="00151833">
        <w:rPr>
          <w:bCs/>
          <w:sz w:val="28"/>
          <w:szCs w:val="28"/>
        </w:rPr>
        <w:br/>
      </w:r>
      <w:r>
        <w:rPr>
          <w:sz w:val="28"/>
          <w:szCs w:val="28"/>
        </w:rPr>
        <w:t>группы провайдера проверки квалификации</w:t>
      </w:r>
    </w:p>
    <w:p w14:paraId="007A0311" w14:textId="77777777" w:rsidR="00A22D2A" w:rsidRDefault="00A22D2A" w:rsidP="00A22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63D457C6" w14:textId="77777777" w:rsidR="00A22D2A" w:rsidRPr="00856CAC" w:rsidRDefault="00A22D2A" w:rsidP="00A22D2A">
      <w:pPr>
        <w:jc w:val="center"/>
        <w:rPr>
          <w:sz w:val="28"/>
          <w:szCs w:val="28"/>
        </w:rPr>
      </w:pPr>
      <w:r w:rsidRPr="00856CAC">
        <w:rPr>
          <w:sz w:val="28"/>
          <w:szCs w:val="28"/>
        </w:rPr>
        <w:t>«Могилевский центр стандартизации, метрологии и сертификации»</w:t>
      </w:r>
    </w:p>
    <w:p w14:paraId="08E97898" w14:textId="77777777" w:rsidR="00312BB0" w:rsidRPr="007F7FD7" w:rsidRDefault="00312BB0" w:rsidP="00312BB0">
      <w:pPr>
        <w:pStyle w:val="af6"/>
        <w:jc w:val="center"/>
        <w:rPr>
          <w:i/>
          <w:sz w:val="16"/>
          <w:szCs w:val="16"/>
          <w:lang w:val="ru-RU"/>
        </w:rPr>
      </w:pPr>
    </w:p>
    <w:tbl>
      <w:tblPr>
        <w:tblStyle w:val="TableGrid"/>
        <w:tblW w:w="4931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11"/>
        <w:gridCol w:w="1985"/>
        <w:gridCol w:w="2409"/>
        <w:gridCol w:w="4394"/>
      </w:tblGrid>
      <w:tr w:rsidR="00A72C99" w:rsidRPr="00C63F6A" w14:paraId="41761954" w14:textId="77777777" w:rsidTr="004815EB">
        <w:trPr>
          <w:trHeight w:val="69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FC42559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№ </w:t>
            </w:r>
          </w:p>
          <w:p w14:paraId="22D9C823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п/п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7DFA37C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2E514CB" w14:textId="745DB648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Наименование образца для программы (продукция, материал)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5B5FC6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Определяемые параметры (величины), характеристики </w:t>
            </w:r>
          </w:p>
        </w:tc>
      </w:tr>
    </w:tbl>
    <w:p w14:paraId="6AB682A8" w14:textId="77777777" w:rsidR="00A72C99" w:rsidRPr="00B215D4" w:rsidRDefault="00A72C99" w:rsidP="00A72C9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4929" w:type="pct"/>
        <w:tblInd w:w="0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1931"/>
        <w:gridCol w:w="2520"/>
        <w:gridCol w:w="4335"/>
      </w:tblGrid>
      <w:tr w:rsidR="00A72C99" w:rsidRPr="00B215D4" w14:paraId="31033F83" w14:textId="77777777" w:rsidTr="00B215D4">
        <w:trPr>
          <w:trHeight w:val="246"/>
          <w:tblHeader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F4A62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58C43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2A727" w14:textId="77777777" w:rsidR="00A72C99" w:rsidRPr="00B215D4" w:rsidRDefault="00A72C99" w:rsidP="00A22D2A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36194" w14:textId="77777777" w:rsidR="00A72C99" w:rsidRPr="00B215D4" w:rsidRDefault="00A72C99" w:rsidP="00A22D2A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215D4" w14:paraId="26FCB903" w14:textId="77777777" w:rsidTr="00B215D4">
        <w:trPr>
          <w:trHeight w:val="257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48C6" w14:textId="1AEE2CCF" w:rsidR="00A22D2A" w:rsidRPr="00B215D4" w:rsidRDefault="00A22D2A" w:rsidP="00A22D2A">
            <w:pPr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Гришина, д. 59Б-1, 212011, г. Могилев</w:t>
            </w:r>
          </w:p>
        </w:tc>
      </w:tr>
      <w:tr w:rsidR="00A22D2A" w:rsidRPr="00B215D4" w14:paraId="11B6B45A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25CD7" w14:textId="1FE97059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1.1*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34FBEFDB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Последовательная</w:t>
            </w:r>
          </w:p>
          <w:p w14:paraId="1AC07927" w14:textId="08FEE09F" w:rsidR="00A22D2A" w:rsidRPr="00B215D4" w:rsidRDefault="00A22D2A" w:rsidP="00A22D2A">
            <w:pPr>
              <w:pStyle w:val="af6"/>
              <w:ind w:right="-109"/>
              <w:jc w:val="both"/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4098C33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Электрические устройства и установки</w:t>
            </w:r>
          </w:p>
          <w:p w14:paraId="3D54556C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  <w:p w14:paraId="64F486DC" w14:textId="5EB79630" w:rsidR="00A22D2A" w:rsidRPr="00B215D4" w:rsidRDefault="00A22D2A" w:rsidP="00A22D2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6A0E2" w14:textId="0A78F485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сопротивления изоляции</w:t>
            </w:r>
          </w:p>
        </w:tc>
      </w:tr>
      <w:tr w:rsidR="00A22D2A" w:rsidRPr="00B215D4" w14:paraId="550E261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D8A3" w14:textId="5D49487D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1.2*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08CA97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50F9D8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9807" w14:textId="5F6EC9C3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Проверка контактных соединений. Измерение переходного сопротивления</w:t>
            </w:r>
          </w:p>
        </w:tc>
      </w:tr>
      <w:tr w:rsidR="00A22D2A" w:rsidRPr="00B215D4" w14:paraId="3904F94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1464" w14:textId="383F1C53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1.3*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11154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ADDB3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F4BE" w14:textId="682E77DD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Контроль устройств защитного отключения (УЗО). Измерение величины отключающего дифференциального тока</w:t>
            </w:r>
          </w:p>
        </w:tc>
      </w:tr>
      <w:tr w:rsidR="00A22D2A" w:rsidRPr="00B215D4" w14:paraId="3C3893C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E705" w14:textId="59B93FB6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1.4*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4C675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60544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0189" w14:textId="32CE0E92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Измерение сопротивления заземляющего устройства </w:t>
            </w:r>
          </w:p>
        </w:tc>
      </w:tr>
      <w:tr w:rsidR="00A22D2A" w:rsidRPr="00B215D4" w14:paraId="0E5588B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514" w14:textId="2611CEA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1.5*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8AF3E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7A23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7A0ED" w14:textId="501D0536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Испытание цепи фаза-нуль в электроустановках до 1</w:t>
            </w:r>
            <w:r w:rsidR="00B215D4">
              <w:rPr>
                <w:sz w:val="22"/>
                <w:szCs w:val="22"/>
              </w:rPr>
              <w:t>000</w:t>
            </w:r>
            <w:r w:rsidRPr="00B215D4">
              <w:rPr>
                <w:sz w:val="22"/>
                <w:szCs w:val="22"/>
              </w:rPr>
              <w:t xml:space="preserve"> В с глухим заземлением нейтрали. Измерение сопротивления цепи «фаза-нуль»</w:t>
            </w:r>
          </w:p>
        </w:tc>
      </w:tr>
      <w:tr w:rsidR="00A22D2A" w:rsidRPr="00B215D4" w14:paraId="5E49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5B2B" w14:textId="31A641D1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1.6*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26960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38CD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01C5" w14:textId="5237B1E9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напряжения прикосновения</w:t>
            </w:r>
          </w:p>
        </w:tc>
      </w:tr>
      <w:tr w:rsidR="00A22D2A" w:rsidRPr="00B215D4" w14:paraId="1DE7CEF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14AD" w14:textId="3DB1205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1.7*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F242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BDC5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B11" w14:textId="77777777" w:rsidR="00A22D2A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Испытания диэлектрических перчаток</w:t>
            </w:r>
          </w:p>
          <w:p w14:paraId="34F108B5" w14:textId="1D116BF8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A22D2A" w:rsidRPr="00B215D4" w14:paraId="3AD39A20" w14:textId="77777777" w:rsidTr="00B215D4">
        <w:trPr>
          <w:trHeight w:val="242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91D0" w14:textId="04DF7983" w:rsidR="00A22D2A" w:rsidRPr="00B215D4" w:rsidRDefault="00A22D2A" w:rsidP="00A22D2A">
            <w:pPr>
              <w:jc w:val="center"/>
              <w:rPr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Белинского, д.33, 212011, г. Могилев</w:t>
            </w:r>
          </w:p>
        </w:tc>
      </w:tr>
      <w:tr w:rsidR="00494725" w:rsidRPr="00B215D4" w14:paraId="099726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7CF2" w14:textId="4322D405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CAD1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7CEB0D21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39430" w14:textId="0EF92D11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Молоко, молочная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D02C" w14:textId="0842934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жира</w:t>
            </w:r>
          </w:p>
        </w:tc>
      </w:tr>
      <w:tr w:rsidR="00494725" w:rsidRPr="00B215D4" w14:paraId="2B49966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1A7A7" w14:textId="209CEAD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F98C0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7DEAFF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F540" w14:textId="3EEB205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494725" w:rsidRPr="00B215D4" w14:paraId="23AC16C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1C4C" w14:textId="5D446D5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B1828D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EA2720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D08A" w14:textId="2523843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белка</w:t>
            </w:r>
          </w:p>
        </w:tc>
      </w:tr>
      <w:tr w:rsidR="00494725" w:rsidRPr="00B215D4" w14:paraId="114F290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D870" w14:textId="5E94E5A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2F76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5B5E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0D3A" w14:textId="113A710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Кислотность</w:t>
            </w:r>
          </w:p>
        </w:tc>
      </w:tr>
      <w:tr w:rsidR="00494725" w:rsidRPr="00B215D4" w14:paraId="4821366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94CD" w14:textId="0A0E4EE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0B7A4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ECEBC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CD14" w14:textId="61F6442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Плотность</w:t>
            </w:r>
          </w:p>
        </w:tc>
      </w:tr>
      <w:tr w:rsidR="00494725" w:rsidRPr="00B215D4" w14:paraId="62CA5AFF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E371" w14:textId="3FA110D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C2E2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29E26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02CE" w14:textId="1A16E9E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207E56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FA57" w14:textId="31BB9318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2.7**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2BE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9584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1A52" w14:textId="77777777" w:rsid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  <w:p w14:paraId="7999E8A1" w14:textId="5D51336F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490F14F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340B" w14:textId="15DDB43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582ED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1F358BD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2D56D" w14:textId="53092400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AF61" w14:textId="20B6FBA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Влажность </w:t>
            </w:r>
          </w:p>
        </w:tc>
      </w:tr>
      <w:tr w:rsidR="00494725" w:rsidRPr="00B215D4" w14:paraId="78497F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6DD2" w14:textId="26E00AF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E047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B6F3" w14:textId="77777777" w:rsidR="00494725" w:rsidRPr="00B215D4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942E" w14:textId="77777777" w:rsidR="00494725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Кислотность </w:t>
            </w:r>
          </w:p>
          <w:p w14:paraId="4BE055D4" w14:textId="2BEF80E5" w:rsidR="00DE4451" w:rsidRPr="00B215D4" w:rsidRDefault="00DE4451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6C67A47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AAD5" w14:textId="5E9E7E1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8C82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591D658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21FD5" w14:textId="5A5FBF0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Напитки алкогольные дистиллированные, вина и виноматериалы виноградные, коньяк, вина и виноматериалы плодовые, </w:t>
            </w:r>
            <w:proofErr w:type="spellStart"/>
            <w:r w:rsidRPr="00B215D4">
              <w:rPr>
                <w:sz w:val="22"/>
                <w:szCs w:val="22"/>
              </w:rPr>
              <w:t>лик</w:t>
            </w:r>
            <w:r w:rsidR="00591C02">
              <w:rPr>
                <w:sz w:val="22"/>
                <w:szCs w:val="22"/>
              </w:rPr>
              <w:t>ё</w:t>
            </w:r>
            <w:r w:rsidRPr="00B215D4">
              <w:rPr>
                <w:sz w:val="22"/>
                <w:szCs w:val="22"/>
              </w:rPr>
              <w:t>роводочные</w:t>
            </w:r>
            <w:proofErr w:type="spellEnd"/>
            <w:r w:rsidRPr="00B215D4">
              <w:rPr>
                <w:sz w:val="22"/>
                <w:szCs w:val="22"/>
              </w:rPr>
              <w:t xml:space="preserve"> изделия, напитки винные, слабоалкогольные</w:t>
            </w:r>
          </w:p>
          <w:p w14:paraId="57CBBB36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0B" w14:textId="5A8C0EA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Объемная доля этилового спирта</w:t>
            </w:r>
          </w:p>
        </w:tc>
      </w:tr>
      <w:tr w:rsidR="00494725" w:rsidRPr="00B215D4" w14:paraId="344134C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06E47" w14:textId="4A1B5E5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E384A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646D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A29E" w14:textId="16FFB7A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B215D4">
              <w:rPr>
                <w:sz w:val="22"/>
                <w:szCs w:val="22"/>
              </w:rPr>
              <w:t>инвертный</w:t>
            </w:r>
            <w:proofErr w:type="spellEnd"/>
            <w:r w:rsidRPr="00B215D4">
              <w:rPr>
                <w:sz w:val="22"/>
                <w:szCs w:val="22"/>
              </w:rPr>
              <w:t xml:space="preserve"> сахар</w:t>
            </w:r>
          </w:p>
        </w:tc>
      </w:tr>
      <w:tr w:rsidR="00494725" w:rsidRPr="00B215D4" w14:paraId="6C8239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CCF4E" w14:textId="7999D52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49B8E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476064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BA71" w14:textId="1D93E26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494725" w:rsidRPr="00B215D4" w14:paraId="0702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4C53" w14:textId="4D619F8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AC7F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66C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C925" w14:textId="3530C4AC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494725" w:rsidRPr="00B215D4" w14:paraId="5EA62E5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A7D0" w14:textId="2AF5C5CA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2BBC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B1D8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D800" w14:textId="31B19E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диоксида серы (свободного и общего)</w:t>
            </w:r>
          </w:p>
        </w:tc>
      </w:tr>
      <w:tr w:rsidR="00494725" w:rsidRPr="00B215D4" w14:paraId="504C944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DF7A" w14:textId="062A4A4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384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722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2544" w14:textId="1F6F71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494725" w:rsidRPr="00B215D4" w14:paraId="44D9790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120A" w14:textId="1170D5E1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40E4F8" w14:textId="30C9C5FF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9CE80B" w14:textId="47BD966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C1B1" w14:textId="7BE4185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6A6C8F0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2EC5" w14:textId="4A7854F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50F50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D5405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72C3" w14:textId="0560B6B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65202DE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7352" w14:textId="6A4D5CC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0A1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3DD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5C5C" w14:textId="34EDD64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proofErr w:type="spellStart"/>
            <w:r w:rsidRPr="00B215D4">
              <w:rPr>
                <w:sz w:val="22"/>
                <w:szCs w:val="22"/>
              </w:rPr>
              <w:t>Кокцидиостатики</w:t>
            </w:r>
            <w:proofErr w:type="spellEnd"/>
          </w:p>
        </w:tc>
      </w:tr>
      <w:tr w:rsidR="00494725" w:rsidRPr="00B215D4" w14:paraId="4D35C90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1F6" w14:textId="234319C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1A6E70" w14:textId="60416812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0B90E2" w14:textId="484266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11E8" w14:textId="3671DEF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Диоксид серы </w:t>
            </w:r>
          </w:p>
        </w:tc>
      </w:tr>
      <w:tr w:rsidR="00494725" w:rsidRPr="00B215D4" w14:paraId="1E6E900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6CE1" w14:textId="4983950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7BBC0B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9D6B3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6FAA" w14:textId="57F90B9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Плесени</w:t>
            </w:r>
          </w:p>
        </w:tc>
      </w:tr>
      <w:tr w:rsidR="00494725" w:rsidRPr="00B215D4" w14:paraId="5346C6CD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B122" w14:textId="083E050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302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4678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3353" w14:textId="4E53DC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Промышленная стерильность</w:t>
            </w:r>
          </w:p>
        </w:tc>
      </w:tr>
      <w:tr w:rsidR="00494725" w:rsidRPr="00B215D4" w14:paraId="0B7A88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EBDA" w14:textId="02467BE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EDE7E" w14:textId="650AE05E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A4884" w14:textId="6D4E657E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A109" w14:textId="739880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26ABEBD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F7A1" w14:textId="3C85527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E30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9A6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2101" w14:textId="0631C8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EF24C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34A9040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1401" w14:textId="385D808D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8.1**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39A3" w14:textId="761960D5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02CC" w14:textId="46A4D3C0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Питательные среды для микробиологических исследований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E2B1F" w14:textId="3C5C36B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Стерильность</w:t>
            </w:r>
          </w:p>
        </w:tc>
      </w:tr>
      <w:tr w:rsidR="00494725" w:rsidRPr="00B215D4" w14:paraId="602939E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5226" w14:textId="38AB7BF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5D47A2" w14:textId="25BEC39D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2991" w14:textId="7E446A9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B215D4">
              <w:rPr>
                <w:sz w:val="22"/>
                <w:szCs w:val="22"/>
              </w:rPr>
              <w:t>метрологи</w:t>
            </w:r>
            <w:r w:rsidR="00591C02">
              <w:rPr>
                <w:sz w:val="22"/>
                <w:szCs w:val="22"/>
              </w:rPr>
              <w:t>-</w:t>
            </w:r>
            <w:proofErr w:type="spellStart"/>
            <w:r w:rsidRPr="00B215D4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B215D4">
              <w:rPr>
                <w:sz w:val="22"/>
                <w:szCs w:val="22"/>
              </w:rPr>
              <w:t xml:space="preserve"> характеристик, измерения при поверке, калибровке:</w:t>
            </w:r>
          </w:p>
          <w:p w14:paraId="513E56B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эталонных средств измерений;</w:t>
            </w:r>
          </w:p>
          <w:p w14:paraId="5F92CA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средств измерений;</w:t>
            </w:r>
          </w:p>
          <w:p w14:paraId="1D747C4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испытательного оборудования;</w:t>
            </w:r>
          </w:p>
          <w:p w14:paraId="18CF5D1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приспособлений;</w:t>
            </w:r>
          </w:p>
          <w:p w14:paraId="6633443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вспомогательного оборудования;</w:t>
            </w:r>
          </w:p>
          <w:p w14:paraId="57CE1F9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измерительных систем;</w:t>
            </w:r>
          </w:p>
          <w:p w14:paraId="3091E4CC" w14:textId="199FDE7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стандартных образцов.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42DE" w14:textId="252674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Частота механических колебаний</w:t>
            </w:r>
          </w:p>
        </w:tc>
      </w:tr>
      <w:tr w:rsidR="00494725" w:rsidRPr="00C63F6A" w14:paraId="1AD0AB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A44F" w14:textId="4F600E3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1B245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4D2B6A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23E" w14:textId="330F6D8A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вращения</w:t>
            </w:r>
          </w:p>
        </w:tc>
      </w:tr>
      <w:tr w:rsidR="00494725" w:rsidRPr="00C63F6A" w14:paraId="0FA4A75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A0D9" w14:textId="71EA1B2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A88590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8D24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0C04" w14:textId="3D1F8C37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Масса натуры зерна</w:t>
            </w:r>
          </w:p>
        </w:tc>
      </w:tr>
      <w:tr w:rsidR="00494725" w:rsidRPr="00C63F6A" w14:paraId="0C9A633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88E1" w14:textId="7E5301E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0259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C54F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8A6" w14:textId="77777777" w:rsidR="00494725" w:rsidRPr="00A6691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Уровень рабочей жидкости,</w:t>
            </w:r>
          </w:p>
          <w:p w14:paraId="24452B49" w14:textId="425BCA5A" w:rsidR="00494725" w:rsidRPr="00C63F6A" w:rsidRDefault="00494725" w:rsidP="000F3250">
            <w:pPr>
              <w:tabs>
                <w:tab w:val="left" w:pos="1950"/>
              </w:tabs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температура рабочей среды</w:t>
            </w:r>
          </w:p>
        </w:tc>
      </w:tr>
    </w:tbl>
    <w:p w14:paraId="005E3E2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A83089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ECE843" w14:textId="1AFC4A9A" w:rsidR="00A0063E" w:rsidRDefault="00A0063E" w:rsidP="00A0063E">
      <w:pPr>
        <w:rPr>
          <w:color w:val="000000"/>
          <w:sz w:val="28"/>
          <w:szCs w:val="28"/>
        </w:rPr>
      </w:pPr>
    </w:p>
    <w:p w14:paraId="0A44CAF3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2A8F0B" w14:textId="77777777" w:rsidR="000F325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BE4667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FBA1B" w14:textId="77777777" w:rsidR="000F3250" w:rsidRPr="001D02D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B36BBC" w14:textId="77777777" w:rsidR="000F3250" w:rsidRPr="001D02D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BFD49" w14:textId="77777777" w:rsidR="0056070B" w:rsidRPr="00B215D4" w:rsidRDefault="0056070B" w:rsidP="00B215D4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B215D4" w:rsidSect="001518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44B7" w14:textId="77777777" w:rsidR="00D8706B" w:rsidRDefault="00D8706B" w:rsidP="0011070C">
      <w:r>
        <w:separator/>
      </w:r>
    </w:p>
  </w:endnote>
  <w:endnote w:type="continuationSeparator" w:id="0">
    <w:p w14:paraId="47473A53" w14:textId="77777777" w:rsidR="00D8706B" w:rsidRDefault="00D87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E0B9401" w14:textId="77777777" w:rsidTr="00C62C68">
      <w:tc>
        <w:tcPr>
          <w:tcW w:w="3402" w:type="dxa"/>
          <w:vAlign w:val="center"/>
          <w:hideMark/>
        </w:tcPr>
        <w:p w14:paraId="4E42E4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22B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882FA7C452C34761A5B7D068638376C7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4F4F17" w14:textId="1DC70E5F" w:rsidR="002667A7" w:rsidRPr="002418FB" w:rsidRDefault="00CF694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</w:rPr>
                <w:t>.06.2022</w:t>
              </w:r>
            </w:p>
          </w:sdtContent>
        </w:sdt>
        <w:p w14:paraId="4B99F5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59046C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0D39AC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695D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AE71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243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F614EE648314C89B66DE287A65381E5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4138C9" w14:textId="0B34DDF7" w:rsidR="005D5C7B" w:rsidRPr="002418FB" w:rsidRDefault="00CF69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6C2C2C1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A37917" w14:textId="77777777" w:rsidR="005D5C7B" w:rsidRPr="002418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rPr>
              <w:lang w:val="ru-RU"/>
            </w:rPr>
            <w:t>1</w:t>
          </w:r>
          <w:r w:rsidRPr="002418FB">
            <w:rPr>
              <w:lang w:val="ru-RU"/>
            </w:rPr>
            <w:fldChar w:fldCharType="end"/>
          </w:r>
        </w:p>
      </w:tc>
    </w:tr>
  </w:tbl>
  <w:p w14:paraId="342FBC4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E67" w14:textId="77777777" w:rsidR="00D8706B" w:rsidRDefault="00D8706B" w:rsidP="0011070C">
      <w:r>
        <w:separator/>
      </w:r>
    </w:p>
  </w:footnote>
  <w:footnote w:type="continuationSeparator" w:id="0">
    <w:p w14:paraId="03FC921C" w14:textId="77777777" w:rsidR="00D8706B" w:rsidRDefault="00D87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EAC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8401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464978" wp14:editId="687D247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48CCEF" w14:textId="019E390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F6949" w:rsidRPr="00CF6949">
            <w:rPr>
              <w:bCs/>
              <w:sz w:val="24"/>
              <w:szCs w:val="24"/>
            </w:rPr>
            <w:t>BY/112 7.000</w:t>
          </w:r>
          <w:r w:rsidR="00065F1E">
            <w:rPr>
              <w:bCs/>
              <w:sz w:val="24"/>
              <w:szCs w:val="24"/>
            </w:rPr>
            <w:t>7</w:t>
          </w:r>
        </w:p>
      </w:tc>
    </w:tr>
  </w:tbl>
  <w:p w14:paraId="30276A2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8180FC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44CC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D831D" wp14:editId="69CBAF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75CF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A264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EB0B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22A7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F"/>
    <w:rsid w:val="00022A72"/>
    <w:rsid w:val="000643A6"/>
    <w:rsid w:val="00065F1E"/>
    <w:rsid w:val="00067FEC"/>
    <w:rsid w:val="00085CC1"/>
    <w:rsid w:val="00090EA2"/>
    <w:rsid w:val="000D49BB"/>
    <w:rsid w:val="000E2802"/>
    <w:rsid w:val="000F3250"/>
    <w:rsid w:val="0011070C"/>
    <w:rsid w:val="00116AD0"/>
    <w:rsid w:val="00117059"/>
    <w:rsid w:val="00120BDA"/>
    <w:rsid w:val="00121649"/>
    <w:rsid w:val="00132246"/>
    <w:rsid w:val="00151833"/>
    <w:rsid w:val="00162213"/>
    <w:rsid w:val="00162D37"/>
    <w:rsid w:val="00194140"/>
    <w:rsid w:val="001956F7"/>
    <w:rsid w:val="001A4BEA"/>
    <w:rsid w:val="001F7797"/>
    <w:rsid w:val="0020355B"/>
    <w:rsid w:val="00204777"/>
    <w:rsid w:val="0020638C"/>
    <w:rsid w:val="002418FB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58F6"/>
    <w:rsid w:val="004815EB"/>
    <w:rsid w:val="00494725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91C02"/>
    <w:rsid w:val="00592241"/>
    <w:rsid w:val="005D5C7B"/>
    <w:rsid w:val="005E250C"/>
    <w:rsid w:val="005E33F5"/>
    <w:rsid w:val="005E611E"/>
    <w:rsid w:val="005E7EB9"/>
    <w:rsid w:val="0064314B"/>
    <w:rsid w:val="00645468"/>
    <w:rsid w:val="006762B3"/>
    <w:rsid w:val="006938AF"/>
    <w:rsid w:val="006A336B"/>
    <w:rsid w:val="006D5481"/>
    <w:rsid w:val="006D5DCE"/>
    <w:rsid w:val="00724C21"/>
    <w:rsid w:val="00731452"/>
    <w:rsid w:val="00734508"/>
    <w:rsid w:val="00741FBB"/>
    <w:rsid w:val="00750565"/>
    <w:rsid w:val="007B3671"/>
    <w:rsid w:val="007F5916"/>
    <w:rsid w:val="007F7FD7"/>
    <w:rsid w:val="00805C5D"/>
    <w:rsid w:val="008542AA"/>
    <w:rsid w:val="00877224"/>
    <w:rsid w:val="00886D6D"/>
    <w:rsid w:val="008B5528"/>
    <w:rsid w:val="008E43A5"/>
    <w:rsid w:val="008F585E"/>
    <w:rsid w:val="00916038"/>
    <w:rsid w:val="00921A06"/>
    <w:rsid w:val="009503C7"/>
    <w:rsid w:val="0095347E"/>
    <w:rsid w:val="009940B7"/>
    <w:rsid w:val="009A3A10"/>
    <w:rsid w:val="009A3E9D"/>
    <w:rsid w:val="009C15BF"/>
    <w:rsid w:val="009D5A57"/>
    <w:rsid w:val="009E74C3"/>
    <w:rsid w:val="009F7389"/>
    <w:rsid w:val="00A0063E"/>
    <w:rsid w:val="00A22D2A"/>
    <w:rsid w:val="00A376B9"/>
    <w:rsid w:val="00A47C62"/>
    <w:rsid w:val="00A60451"/>
    <w:rsid w:val="00A72C99"/>
    <w:rsid w:val="00A755C7"/>
    <w:rsid w:val="00AB1825"/>
    <w:rsid w:val="00AD4B7A"/>
    <w:rsid w:val="00B073DC"/>
    <w:rsid w:val="00B16BF0"/>
    <w:rsid w:val="00B20359"/>
    <w:rsid w:val="00B215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BE20F9"/>
    <w:rsid w:val="00C62C68"/>
    <w:rsid w:val="00C711EB"/>
    <w:rsid w:val="00C94B1C"/>
    <w:rsid w:val="00C97BC9"/>
    <w:rsid w:val="00CA3473"/>
    <w:rsid w:val="00CA53E3"/>
    <w:rsid w:val="00CC094B"/>
    <w:rsid w:val="00CE1455"/>
    <w:rsid w:val="00CE679A"/>
    <w:rsid w:val="00CF4334"/>
    <w:rsid w:val="00CF6949"/>
    <w:rsid w:val="00D8706B"/>
    <w:rsid w:val="00D876E6"/>
    <w:rsid w:val="00DA1A15"/>
    <w:rsid w:val="00DA5E7A"/>
    <w:rsid w:val="00DA6561"/>
    <w:rsid w:val="00DB1FAE"/>
    <w:rsid w:val="00DE4451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24C4"/>
    <w:rsid w:val="00EF5137"/>
    <w:rsid w:val="00F37EAB"/>
    <w:rsid w:val="00F47F4D"/>
    <w:rsid w:val="00F8255B"/>
    <w:rsid w:val="00F86DE9"/>
    <w:rsid w:val="00FB197F"/>
    <w:rsid w:val="00FC0729"/>
    <w:rsid w:val="00FC1A9B"/>
    <w:rsid w:val="00FC2037"/>
    <w:rsid w:val="00FC280E"/>
    <w:rsid w:val="00FC49F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12A5"/>
  <w15:chartTrackingRefBased/>
  <w15:docId w15:val="{D7D3DF6C-ED7A-430D-9F32-13A3C31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9;&#1082;&#1080;&#1081;%20&#1062;&#1057;&#1052;&#1057;%20&#1087;&#1088;&#1086;&#1074;&#1072;&#1081;&#1076;&#1077;&#1088;%202022\&#1054;&#1094;&#1077;&#1085;&#1082;&#1072;%20&#1085;&#1072;%20&#1084;&#1077;&#1089;&#1090;&#1077;\&#1053;&#1077;&#1087;&#1086;&#1089;&#1088;&#1077;&#1076;&#1089;&#1090;&#1074;&#1077;&#1085;&#1085;&#1086;%20&#1086;&#1094;&#1077;&#1085;&#1082;&#1072;\&#1044;&#1077;&#1083;&#1072;&#1077;&#1084;%20&#1086;&#1073;&#1083;&#1072;&#1089;&#1090;&#1100;\7.0007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14EE648314C89B66DE287A6538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A7C29-BB55-42F5-91CA-3B348ADD0A76}"/>
      </w:docPartPr>
      <w:docPartBody>
        <w:p w:rsidR="00790C7F" w:rsidRDefault="009F5515">
          <w:pPr>
            <w:pStyle w:val="AF614EE648314C89B66DE287A65381E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9D48D8002345CAB041B3D95B67C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E7DD5-F9AD-44D2-94E7-5C53B69844ED}"/>
      </w:docPartPr>
      <w:docPartBody>
        <w:p w:rsidR="00790C7F" w:rsidRDefault="009F5515">
          <w:pPr>
            <w:pStyle w:val="559D48D8002345CAB041B3D95B67CB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A44B25617094A5FBDDA56974D19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498D6-153E-4FCF-94E0-59C573D1FDDF}"/>
      </w:docPartPr>
      <w:docPartBody>
        <w:p w:rsidR="00790C7F" w:rsidRDefault="009F5515">
          <w:pPr>
            <w:pStyle w:val="8A44B25617094A5FBDDA56974D19DA9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4B40A4E8B14550ADCD082295A81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2D766-39A9-4CE6-A2C4-A0A28CA5061B}"/>
      </w:docPartPr>
      <w:docPartBody>
        <w:p w:rsidR="00790C7F" w:rsidRDefault="009F5515">
          <w:pPr>
            <w:pStyle w:val="C34B40A4E8B14550ADCD082295A81D4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E2D5197DFA44536AD090E5BAE50C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F68E3-0027-40CD-9107-E6E7391D0D2C}"/>
      </w:docPartPr>
      <w:docPartBody>
        <w:p w:rsidR="00790C7F" w:rsidRDefault="009F5515">
          <w:pPr>
            <w:pStyle w:val="BE2D5197DFA44536AD090E5BAE50C3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5CC369F93E4526864854049732E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479A3-5E0E-491B-B518-F5D91CCED6CB}"/>
      </w:docPartPr>
      <w:docPartBody>
        <w:p w:rsidR="00790C7F" w:rsidRDefault="009F5515">
          <w:pPr>
            <w:pStyle w:val="9D5CC369F93E4526864854049732E20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2FA7C452C34761A5B7D06863837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897B-55C5-4BDF-9BD0-D6BF28968334}"/>
      </w:docPartPr>
      <w:docPartBody>
        <w:p w:rsidR="00790C7F" w:rsidRDefault="00114EA1" w:rsidP="00114EA1">
          <w:pPr>
            <w:pStyle w:val="882FA7C452C34761A5B7D068638376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1"/>
    <w:rsid w:val="00114EA1"/>
    <w:rsid w:val="00790C7F"/>
    <w:rsid w:val="009504D7"/>
    <w:rsid w:val="009F5515"/>
    <w:rsid w:val="00E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EA1"/>
    <w:rPr>
      <w:color w:val="808080"/>
    </w:rPr>
  </w:style>
  <w:style w:type="paragraph" w:customStyle="1" w:styleId="AF614EE648314C89B66DE287A65381E5">
    <w:name w:val="AF614EE648314C89B66DE287A65381E5"/>
  </w:style>
  <w:style w:type="paragraph" w:customStyle="1" w:styleId="559D48D8002345CAB041B3D95B67CB2B">
    <w:name w:val="559D48D8002345CAB041B3D95B67CB2B"/>
  </w:style>
  <w:style w:type="paragraph" w:customStyle="1" w:styleId="8A44B25617094A5FBDDA56974D19DA94">
    <w:name w:val="8A44B25617094A5FBDDA56974D19DA94"/>
  </w:style>
  <w:style w:type="paragraph" w:customStyle="1" w:styleId="C34B40A4E8B14550ADCD082295A81D4B">
    <w:name w:val="C34B40A4E8B14550ADCD082295A81D4B"/>
  </w:style>
  <w:style w:type="paragraph" w:customStyle="1" w:styleId="BE2D5197DFA44536AD090E5BAE50C310">
    <w:name w:val="BE2D5197DFA44536AD090E5BAE50C310"/>
  </w:style>
  <w:style w:type="paragraph" w:customStyle="1" w:styleId="9D5CC369F93E4526864854049732E209">
    <w:name w:val="9D5CC369F93E4526864854049732E209"/>
  </w:style>
  <w:style w:type="paragraph" w:customStyle="1" w:styleId="882FA7C452C34761A5B7D068638376C7">
    <w:name w:val="882FA7C452C34761A5B7D068638376C7"/>
    <w:rsid w:val="0011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7.0007 обл</Template>
  <TotalTime>32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Лобач Ольга Николаевна</cp:lastModifiedBy>
  <cp:revision>11</cp:revision>
  <cp:lastPrinted>2022-06-14T09:59:00Z</cp:lastPrinted>
  <dcterms:created xsi:type="dcterms:W3CDTF">2022-06-02T11:07:00Z</dcterms:created>
  <dcterms:modified xsi:type="dcterms:W3CDTF">2022-07-04T06:47:00Z</dcterms:modified>
</cp:coreProperties>
</file>