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21D279" w14:textId="77777777" w:rsidTr="00F018EB">
        <w:tc>
          <w:tcPr>
            <w:tcW w:w="5848" w:type="dxa"/>
            <w:vMerge w:val="restart"/>
          </w:tcPr>
          <w:p w14:paraId="00F18B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72CC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11C41A9" w14:textId="77777777" w:rsidTr="00F018EB">
        <w:tc>
          <w:tcPr>
            <w:tcW w:w="5848" w:type="dxa"/>
            <w:vMerge/>
          </w:tcPr>
          <w:p w14:paraId="54944C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57887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7D36FA" w14:textId="77777777" w:rsidTr="00F018EB">
        <w:tc>
          <w:tcPr>
            <w:tcW w:w="5848" w:type="dxa"/>
            <w:vMerge/>
          </w:tcPr>
          <w:p w14:paraId="240FBB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A64A4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2.5122</w:t>
            </w:r>
          </w:p>
        </w:tc>
      </w:tr>
      <w:tr w:rsidR="00A7420A" w:rsidRPr="005E0063" w14:paraId="3C941084" w14:textId="77777777" w:rsidTr="00F018EB">
        <w:tc>
          <w:tcPr>
            <w:tcW w:w="5848" w:type="dxa"/>
            <w:vMerge/>
          </w:tcPr>
          <w:p w14:paraId="66B2E7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7506D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07.06.2019 </w:t>
            </w:r>
          </w:p>
        </w:tc>
      </w:tr>
      <w:tr w:rsidR="00A7420A" w:rsidRPr="00131F6F" w14:paraId="053AF91A" w14:textId="77777777" w:rsidTr="00F018EB">
        <w:tc>
          <w:tcPr>
            <w:tcW w:w="5848" w:type="dxa"/>
            <w:vMerge/>
          </w:tcPr>
          <w:p w14:paraId="174A6A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E856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8580EC2" w14:textId="0BCFE95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r w:rsidR="00C762BE">
              <w:rPr>
                <w:bCs/>
                <w:sz w:val="28"/>
                <w:szCs w:val="28"/>
              </w:rPr>
              <w:t>2</w:t>
            </w:r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3C063E" w14:textId="77777777" w:rsidTr="00F018EB">
        <w:tc>
          <w:tcPr>
            <w:tcW w:w="5848" w:type="dxa"/>
            <w:vMerge/>
          </w:tcPr>
          <w:p w14:paraId="42731F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794AEB" w14:textId="00A2846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r w:rsidR="00C762BE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</w:tr>
    </w:tbl>
    <w:p w14:paraId="7EC84F7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D94BF3C" w14:textId="77777777" w:rsidTr="00F018EB">
        <w:tc>
          <w:tcPr>
            <w:tcW w:w="9751" w:type="dxa"/>
          </w:tcPr>
          <w:p w14:paraId="659C7080" w14:textId="1FD34C8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762BE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9CAA6E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132877F" w14:textId="77777777" w:rsidR="00C762BE" w:rsidRDefault="00C762BE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E8921F" w14:textId="58AE48FA" w:rsidR="00A7420A" w:rsidRPr="00C762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62BE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C762BE">
              <w:rPr>
                <w:bCs/>
                <w:sz w:val="28"/>
                <w:szCs w:val="28"/>
                <w:lang w:val="ru-RU"/>
              </w:rPr>
              <w:t>ой</w:t>
            </w:r>
            <w:r w:rsidRPr="00C762BE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C762BE">
              <w:rPr>
                <w:bCs/>
                <w:sz w:val="28"/>
                <w:szCs w:val="28"/>
                <w:lang w:val="ru-RU"/>
              </w:rPr>
              <w:t>и</w:t>
            </w:r>
            <w:r w:rsidRPr="00C762B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D3A9FF4" w14:textId="3ADB5A67" w:rsidR="00A7420A" w:rsidRPr="00C762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762B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762BE">
              <w:rPr>
                <w:bCs/>
                <w:sz w:val="28"/>
                <w:szCs w:val="28"/>
                <w:lang w:val="ru-RU"/>
              </w:rPr>
              <w:t>а</w:t>
            </w:r>
            <w:r w:rsidRPr="00C762B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"Белагротерминал"</w:t>
            </w:r>
          </w:p>
          <w:p w14:paraId="7D1734AB" w14:textId="77777777" w:rsidR="00A7420A" w:rsidRPr="00C762B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E4C8D03" w14:textId="77777777" w:rsidR="00A7420A" w:rsidRPr="00C762B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631FAE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71944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6534A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5E0C5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70CE2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5F70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C6B4D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B7A4C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CF9A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6F5B0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0357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43D2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F47E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A797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4739B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327EA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72494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F1A12" w14:paraId="218EEC8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97203D5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09D075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318ED652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FC0DC02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4C518DC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8578B7D" w14:textId="77777777" w:rsidR="00AF1A1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F1A12" w14:paraId="5F177912" w14:textId="77777777">
        <w:tc>
          <w:tcPr>
            <w:tcW w:w="4880" w:type="pct"/>
            <w:gridSpan w:val="6"/>
          </w:tcPr>
          <w:p w14:paraId="03153178" w14:textId="77777777" w:rsidR="00AF1A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Логистическая, 4, 15, 231042, г. Сморгонь, Сморгонский район, Гродненская область</w:t>
            </w:r>
            <w:r>
              <w:rPr>
                <w:b/>
                <w:sz w:val="22"/>
              </w:rPr>
              <w:br/>
              <w:t>(Испытательная лаборатория, позиция по ГП М8)</w:t>
            </w:r>
          </w:p>
        </w:tc>
      </w:tr>
      <w:tr w:rsidR="00AF1A12" w14:paraId="6956203C" w14:textId="77777777">
        <w:tc>
          <w:tcPr>
            <w:tcW w:w="405" w:type="pct"/>
          </w:tcPr>
          <w:p w14:paraId="228C9563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64BCC63" w14:textId="77777777" w:rsidR="00AF1A12" w:rsidRDefault="00000000">
            <w:pPr>
              <w:ind w:left="-84" w:right="-84"/>
            </w:pPr>
            <w:r>
              <w:rPr>
                <w:sz w:val="22"/>
              </w:rPr>
              <w:t>Культуры злаковые (кроме риса), бобовые и семена масличные</w:t>
            </w:r>
          </w:p>
        </w:tc>
        <w:tc>
          <w:tcPr>
            <w:tcW w:w="705" w:type="pct"/>
          </w:tcPr>
          <w:p w14:paraId="24ECA824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5FB2D12" w14:textId="77777777" w:rsidR="00AF1A1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FCC3A9" w14:textId="77777777" w:rsidR="00AF1A12" w:rsidRDefault="00000000">
            <w:pPr>
              <w:ind w:left="-84" w:right="-84"/>
            </w:pPr>
            <w:r>
              <w:rPr>
                <w:sz w:val="22"/>
              </w:rPr>
              <w:t>ТР ТС 015/2011 Статья 4,5, Приложения 2-5</w:t>
            </w:r>
          </w:p>
        </w:tc>
        <w:tc>
          <w:tcPr>
            <w:tcW w:w="1060" w:type="pct"/>
          </w:tcPr>
          <w:p w14:paraId="0EEB061C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СТБ 1056-2016</w:t>
            </w:r>
          </w:p>
        </w:tc>
      </w:tr>
      <w:tr w:rsidR="00AF1A12" w14:paraId="395F3ED9" w14:textId="77777777">
        <w:tc>
          <w:tcPr>
            <w:tcW w:w="405" w:type="pct"/>
          </w:tcPr>
          <w:p w14:paraId="281F8340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BFB05D7" w14:textId="77777777" w:rsidR="00AF1A12" w:rsidRDefault="00AF1A12"/>
        </w:tc>
        <w:tc>
          <w:tcPr>
            <w:tcW w:w="705" w:type="pct"/>
            <w:vMerge w:val="restart"/>
          </w:tcPr>
          <w:p w14:paraId="481BEFE8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2CF7936" w14:textId="77777777" w:rsidR="00AF1A12" w:rsidRDefault="00000000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1C69F5F8" w14:textId="77777777" w:rsidR="00AF1A12" w:rsidRDefault="00AF1A12"/>
        </w:tc>
        <w:tc>
          <w:tcPr>
            <w:tcW w:w="1060" w:type="pct"/>
          </w:tcPr>
          <w:p w14:paraId="280DED8F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 п.3.2, п.3.3</w:t>
            </w:r>
          </w:p>
        </w:tc>
      </w:tr>
      <w:tr w:rsidR="00AF1A12" w14:paraId="69E475CF" w14:textId="77777777">
        <w:tc>
          <w:tcPr>
            <w:tcW w:w="405" w:type="pct"/>
          </w:tcPr>
          <w:p w14:paraId="15FAD1A4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2494D01" w14:textId="77777777" w:rsidR="00AF1A12" w:rsidRDefault="00AF1A12"/>
        </w:tc>
        <w:tc>
          <w:tcPr>
            <w:tcW w:w="705" w:type="pct"/>
            <w:vMerge/>
          </w:tcPr>
          <w:p w14:paraId="611C03B1" w14:textId="77777777" w:rsidR="00AF1A12" w:rsidRDefault="00AF1A12"/>
        </w:tc>
        <w:tc>
          <w:tcPr>
            <w:tcW w:w="945" w:type="pct"/>
          </w:tcPr>
          <w:p w14:paraId="0AC67F76" w14:textId="77777777" w:rsidR="00AF1A1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C148364" w14:textId="77777777" w:rsidR="00AF1A12" w:rsidRDefault="00AF1A12"/>
        </w:tc>
        <w:tc>
          <w:tcPr>
            <w:tcW w:w="1060" w:type="pct"/>
          </w:tcPr>
          <w:p w14:paraId="3A019601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AF1A12" w14:paraId="2A65C3CE" w14:textId="77777777">
        <w:tc>
          <w:tcPr>
            <w:tcW w:w="405" w:type="pct"/>
          </w:tcPr>
          <w:p w14:paraId="7C88710B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965B3F3" w14:textId="77777777" w:rsidR="00AF1A12" w:rsidRDefault="00AF1A12"/>
        </w:tc>
        <w:tc>
          <w:tcPr>
            <w:tcW w:w="705" w:type="pct"/>
            <w:vMerge/>
          </w:tcPr>
          <w:p w14:paraId="6DB53BFA" w14:textId="77777777" w:rsidR="00AF1A12" w:rsidRDefault="00AF1A12"/>
        </w:tc>
        <w:tc>
          <w:tcPr>
            <w:tcW w:w="945" w:type="pct"/>
          </w:tcPr>
          <w:p w14:paraId="5CCAE9B1" w14:textId="77777777" w:rsidR="00AF1A12" w:rsidRDefault="00000000">
            <w:pPr>
              <w:ind w:left="-84" w:right="-84"/>
            </w:pPr>
            <w:r>
              <w:rPr>
                <w:sz w:val="22"/>
              </w:rPr>
              <w:t>Сорная, масличная (зерновая), вредная и особо учитываемая примесь</w:t>
            </w:r>
          </w:p>
        </w:tc>
        <w:tc>
          <w:tcPr>
            <w:tcW w:w="945" w:type="pct"/>
            <w:vMerge/>
          </w:tcPr>
          <w:p w14:paraId="6F741F83" w14:textId="77777777" w:rsidR="00AF1A12" w:rsidRDefault="00AF1A12"/>
        </w:tc>
        <w:tc>
          <w:tcPr>
            <w:tcW w:w="1060" w:type="pct"/>
          </w:tcPr>
          <w:p w14:paraId="54E9DA3A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 п.3.1</w:t>
            </w:r>
          </w:p>
        </w:tc>
      </w:tr>
      <w:tr w:rsidR="00AF1A12" w14:paraId="67000234" w14:textId="77777777">
        <w:tc>
          <w:tcPr>
            <w:tcW w:w="405" w:type="pct"/>
          </w:tcPr>
          <w:p w14:paraId="1D157C6C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C52F2C1" w14:textId="77777777" w:rsidR="00AF1A12" w:rsidRDefault="00AF1A12"/>
        </w:tc>
        <w:tc>
          <w:tcPr>
            <w:tcW w:w="705" w:type="pct"/>
          </w:tcPr>
          <w:p w14:paraId="7537C6CD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</w:tcPr>
          <w:p w14:paraId="77D2ADDD" w14:textId="77777777" w:rsidR="00AF1A12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865002D" w14:textId="77777777" w:rsidR="00AF1A12" w:rsidRDefault="00AF1A12"/>
        </w:tc>
        <w:tc>
          <w:tcPr>
            <w:tcW w:w="1060" w:type="pct"/>
          </w:tcPr>
          <w:p w14:paraId="05C4B929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10856-96 п.4.2, п.4.3;</w:t>
            </w:r>
            <w:r>
              <w:rPr>
                <w:sz w:val="22"/>
              </w:rPr>
              <w:br/>
              <w:t>ГОСТ 13586.5-2015</w:t>
            </w:r>
          </w:p>
        </w:tc>
      </w:tr>
      <w:tr w:rsidR="00AF1A12" w14:paraId="63FEC570" w14:textId="77777777">
        <w:trPr>
          <w:trHeight w:val="230"/>
        </w:trPr>
        <w:tc>
          <w:tcPr>
            <w:tcW w:w="405" w:type="pct"/>
            <w:vMerge w:val="restart"/>
          </w:tcPr>
          <w:p w14:paraId="06617A75" w14:textId="77777777" w:rsidR="00AF1A1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4A38DC1" w14:textId="77777777" w:rsidR="00AF1A12" w:rsidRDefault="00AF1A12"/>
        </w:tc>
        <w:tc>
          <w:tcPr>
            <w:tcW w:w="705" w:type="pct"/>
            <w:vMerge w:val="restart"/>
          </w:tcPr>
          <w:p w14:paraId="7182083E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01.11/10.094</w:t>
            </w:r>
          </w:p>
        </w:tc>
        <w:tc>
          <w:tcPr>
            <w:tcW w:w="945" w:type="pct"/>
            <w:vMerge w:val="restart"/>
          </w:tcPr>
          <w:p w14:paraId="24831847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(качественное обнаружение и количественное содержание)</w:t>
            </w:r>
          </w:p>
        </w:tc>
        <w:tc>
          <w:tcPr>
            <w:tcW w:w="945" w:type="pct"/>
            <w:vMerge/>
          </w:tcPr>
          <w:p w14:paraId="5447290B" w14:textId="77777777" w:rsidR="00AF1A12" w:rsidRDefault="00AF1A12"/>
        </w:tc>
        <w:tc>
          <w:tcPr>
            <w:tcW w:w="1060" w:type="pct"/>
            <w:vMerge w:val="restart"/>
          </w:tcPr>
          <w:p w14:paraId="48FE6F40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AF1A12" w14:paraId="3491E50E" w14:textId="77777777">
        <w:tc>
          <w:tcPr>
            <w:tcW w:w="405" w:type="pct"/>
          </w:tcPr>
          <w:p w14:paraId="3FE935B3" w14:textId="77777777" w:rsidR="00AF1A1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20" w:type="pct"/>
            <w:vMerge w:val="restart"/>
          </w:tcPr>
          <w:p w14:paraId="70BDEFF6" w14:textId="77777777" w:rsidR="00AF1A12" w:rsidRDefault="00000000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  <w:vMerge w:val="restart"/>
          </w:tcPr>
          <w:p w14:paraId="41ABABB3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1E6CB4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3E10D65B" w14:textId="77777777" w:rsidR="00AF1A12" w:rsidRDefault="00000000">
            <w:pPr>
              <w:ind w:left="-84" w:right="-84"/>
            </w:pPr>
            <w:r>
              <w:rPr>
                <w:sz w:val="22"/>
              </w:rPr>
              <w:t>ТР ТС 024/2011 Приложение 1</w:t>
            </w:r>
          </w:p>
        </w:tc>
        <w:tc>
          <w:tcPr>
            <w:tcW w:w="1060" w:type="pct"/>
          </w:tcPr>
          <w:p w14:paraId="26FC353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31933-2012 п.7, п.9</w:t>
            </w:r>
          </w:p>
        </w:tc>
      </w:tr>
      <w:tr w:rsidR="00AF1A12" w14:paraId="42CEEE8A" w14:textId="77777777">
        <w:tc>
          <w:tcPr>
            <w:tcW w:w="405" w:type="pct"/>
          </w:tcPr>
          <w:p w14:paraId="5C0D29C5" w14:textId="77777777" w:rsidR="00AF1A1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00842B0" w14:textId="77777777" w:rsidR="00AF1A12" w:rsidRDefault="00AF1A12"/>
        </w:tc>
        <w:tc>
          <w:tcPr>
            <w:tcW w:w="705" w:type="pct"/>
            <w:vMerge/>
          </w:tcPr>
          <w:p w14:paraId="57F2FE6D" w14:textId="77777777" w:rsidR="00AF1A12" w:rsidRDefault="00AF1A12"/>
        </w:tc>
        <w:tc>
          <w:tcPr>
            <w:tcW w:w="945" w:type="pct"/>
          </w:tcPr>
          <w:p w14:paraId="2017870C" w14:textId="77777777" w:rsidR="00AF1A12" w:rsidRDefault="00000000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1A4AA9B" w14:textId="77777777" w:rsidR="00AF1A12" w:rsidRDefault="00AF1A12"/>
        </w:tc>
        <w:tc>
          <w:tcPr>
            <w:tcW w:w="1060" w:type="pct"/>
          </w:tcPr>
          <w:p w14:paraId="6531CE9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AF1A12" w14:paraId="0FA1D8BF" w14:textId="77777777">
        <w:trPr>
          <w:trHeight w:val="230"/>
        </w:trPr>
        <w:tc>
          <w:tcPr>
            <w:tcW w:w="405" w:type="pct"/>
            <w:vMerge w:val="restart"/>
          </w:tcPr>
          <w:p w14:paraId="17A1F7C1" w14:textId="77777777" w:rsidR="00AF1A1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BAA75DD" w14:textId="77777777" w:rsidR="00AF1A12" w:rsidRDefault="00AF1A12"/>
        </w:tc>
        <w:tc>
          <w:tcPr>
            <w:tcW w:w="705" w:type="pct"/>
            <w:vMerge w:val="restart"/>
          </w:tcPr>
          <w:p w14:paraId="15787575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  <w:vMerge w:val="restart"/>
          </w:tcPr>
          <w:p w14:paraId="493EB8A2" w14:textId="77777777" w:rsidR="00AF1A12" w:rsidRDefault="00000000">
            <w:pPr>
              <w:ind w:left="-84" w:right="-84"/>
            </w:pPr>
            <w:r>
              <w:rPr>
                <w:sz w:val="22"/>
              </w:rPr>
              <w:t>Массовая доля эруковой кислоты</w:t>
            </w:r>
          </w:p>
        </w:tc>
        <w:tc>
          <w:tcPr>
            <w:tcW w:w="945" w:type="pct"/>
            <w:vMerge/>
          </w:tcPr>
          <w:p w14:paraId="063E025C" w14:textId="77777777" w:rsidR="00AF1A12" w:rsidRDefault="00AF1A12"/>
        </w:tc>
        <w:tc>
          <w:tcPr>
            <w:tcW w:w="1060" w:type="pct"/>
            <w:vMerge w:val="restart"/>
          </w:tcPr>
          <w:p w14:paraId="13ED3F4B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  <w:tr w:rsidR="00AF1A12" w14:paraId="3526E46F" w14:textId="77777777">
        <w:tc>
          <w:tcPr>
            <w:tcW w:w="405" w:type="pct"/>
          </w:tcPr>
          <w:p w14:paraId="4F04C937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5A814CE" w14:textId="77777777" w:rsidR="00AF1A12" w:rsidRDefault="00000000">
            <w:pPr>
              <w:ind w:left="-84" w:right="-84"/>
            </w:pPr>
            <w:r>
              <w:rPr>
                <w:sz w:val="22"/>
              </w:rPr>
              <w:t>Добавки пищевые Лецитины Е322</w:t>
            </w:r>
          </w:p>
        </w:tc>
        <w:tc>
          <w:tcPr>
            <w:tcW w:w="705" w:type="pct"/>
          </w:tcPr>
          <w:p w14:paraId="1C32E3CD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759F57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12A5603" w14:textId="77777777" w:rsidR="00AF1A12" w:rsidRDefault="00000000">
            <w:pPr>
              <w:ind w:left="-84" w:right="-84"/>
            </w:pPr>
            <w:r>
              <w:rPr>
                <w:sz w:val="22"/>
              </w:rPr>
              <w:t>ТР ТС 029/2012 статья 7, 10</w:t>
            </w:r>
          </w:p>
        </w:tc>
        <w:tc>
          <w:tcPr>
            <w:tcW w:w="1060" w:type="pct"/>
          </w:tcPr>
          <w:p w14:paraId="50324FA9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AF1A12" w14:paraId="6BDF8DDD" w14:textId="77777777">
        <w:tc>
          <w:tcPr>
            <w:tcW w:w="405" w:type="pct"/>
          </w:tcPr>
          <w:p w14:paraId="301633B1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EC9DE12" w14:textId="77777777" w:rsidR="00AF1A12" w:rsidRDefault="00AF1A12"/>
        </w:tc>
        <w:tc>
          <w:tcPr>
            <w:tcW w:w="705" w:type="pct"/>
          </w:tcPr>
          <w:p w14:paraId="01595167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5A948F5E" w14:textId="77777777" w:rsidR="00AF1A12" w:rsidRDefault="00000000">
            <w:pPr>
              <w:ind w:left="-84" w:right="-84"/>
            </w:pPr>
            <w:r>
              <w:rPr>
                <w:sz w:val="22"/>
              </w:rPr>
              <w:t>Массовая доля веществ нерастворимых в ацетоне</w:t>
            </w:r>
          </w:p>
        </w:tc>
        <w:tc>
          <w:tcPr>
            <w:tcW w:w="945" w:type="pct"/>
            <w:vMerge/>
          </w:tcPr>
          <w:p w14:paraId="104CF6C6" w14:textId="77777777" w:rsidR="00AF1A12" w:rsidRDefault="00AF1A12"/>
        </w:tc>
        <w:tc>
          <w:tcPr>
            <w:tcW w:w="1060" w:type="pct"/>
          </w:tcPr>
          <w:p w14:paraId="73A3BEE7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32052-2013 п.8.8</w:t>
            </w:r>
          </w:p>
        </w:tc>
      </w:tr>
      <w:tr w:rsidR="00AF1A12" w14:paraId="49FEE506" w14:textId="77777777">
        <w:trPr>
          <w:trHeight w:val="230"/>
        </w:trPr>
        <w:tc>
          <w:tcPr>
            <w:tcW w:w="405" w:type="pct"/>
            <w:vMerge w:val="restart"/>
          </w:tcPr>
          <w:p w14:paraId="7A52517D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30D3281" w14:textId="77777777" w:rsidR="00AF1A12" w:rsidRDefault="00AF1A12"/>
        </w:tc>
        <w:tc>
          <w:tcPr>
            <w:tcW w:w="705" w:type="pct"/>
            <w:vMerge w:val="restart"/>
          </w:tcPr>
          <w:p w14:paraId="6C574FB5" w14:textId="77777777" w:rsidR="00AF1A12" w:rsidRDefault="00000000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45" w:type="pct"/>
            <w:vMerge w:val="restart"/>
          </w:tcPr>
          <w:p w14:paraId="6C99D29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Генетически модифицированные организмы (качественное обнаружение и количественное содержание)</w:t>
            </w:r>
          </w:p>
        </w:tc>
        <w:tc>
          <w:tcPr>
            <w:tcW w:w="945" w:type="pct"/>
            <w:vMerge/>
          </w:tcPr>
          <w:p w14:paraId="64307378" w14:textId="77777777" w:rsidR="00AF1A12" w:rsidRDefault="00AF1A12"/>
        </w:tc>
        <w:tc>
          <w:tcPr>
            <w:tcW w:w="1060" w:type="pct"/>
            <w:vMerge w:val="restart"/>
          </w:tcPr>
          <w:p w14:paraId="31CABE9A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AF1A12" w14:paraId="1CC4DE3B" w14:textId="77777777">
        <w:tc>
          <w:tcPr>
            <w:tcW w:w="4880" w:type="pct"/>
            <w:gridSpan w:val="6"/>
          </w:tcPr>
          <w:p w14:paraId="52A4F12B" w14:textId="77777777" w:rsidR="00AF1A1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Логистическая, 4, 15, 231042, г. Сморгонь, Сморгонский район, Гродненская область</w:t>
            </w:r>
            <w:r>
              <w:rPr>
                <w:b/>
                <w:sz w:val="22"/>
              </w:rPr>
              <w:br/>
              <w:t>(Испытательная лаборатория, экспресс лаборатория, позиция по ГП 8)</w:t>
            </w:r>
          </w:p>
        </w:tc>
      </w:tr>
      <w:tr w:rsidR="00AF1A12" w14:paraId="29995C51" w14:textId="77777777">
        <w:tc>
          <w:tcPr>
            <w:tcW w:w="405" w:type="pct"/>
          </w:tcPr>
          <w:p w14:paraId="478E4E95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3.4***</w:t>
            </w:r>
          </w:p>
        </w:tc>
        <w:tc>
          <w:tcPr>
            <w:tcW w:w="820" w:type="pct"/>
            <w:vMerge w:val="restart"/>
          </w:tcPr>
          <w:p w14:paraId="3969791B" w14:textId="77777777" w:rsidR="00AF1A12" w:rsidRDefault="00000000">
            <w:pPr>
              <w:ind w:left="-84" w:right="-84"/>
            </w:pPr>
            <w:r>
              <w:rPr>
                <w:sz w:val="22"/>
              </w:rPr>
              <w:t>Культуры злаковые (кроме риса), бобовые и семена масличные</w:t>
            </w:r>
          </w:p>
        </w:tc>
        <w:tc>
          <w:tcPr>
            <w:tcW w:w="705" w:type="pct"/>
          </w:tcPr>
          <w:p w14:paraId="1E57C585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28414873" w14:textId="77777777" w:rsidR="00AF1A12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B85220A" w14:textId="77777777" w:rsidR="00AF1A12" w:rsidRDefault="00000000">
            <w:pPr>
              <w:ind w:left="-84" w:right="-84"/>
            </w:pPr>
            <w:r>
              <w:rPr>
                <w:sz w:val="22"/>
              </w:rPr>
              <w:t>ТР ТС 015/2011 Статья 4,5, Приложения 2-5</w:t>
            </w:r>
          </w:p>
        </w:tc>
        <w:tc>
          <w:tcPr>
            <w:tcW w:w="1060" w:type="pct"/>
          </w:tcPr>
          <w:p w14:paraId="6D77D7A9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13586.3-2015;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СТБ 1056-2016</w:t>
            </w:r>
          </w:p>
        </w:tc>
      </w:tr>
      <w:tr w:rsidR="00AF1A12" w14:paraId="678FF48E" w14:textId="77777777">
        <w:tc>
          <w:tcPr>
            <w:tcW w:w="405" w:type="pct"/>
          </w:tcPr>
          <w:p w14:paraId="7B7754E2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C004A8E" w14:textId="77777777" w:rsidR="00AF1A12" w:rsidRDefault="00AF1A12"/>
        </w:tc>
        <w:tc>
          <w:tcPr>
            <w:tcW w:w="705" w:type="pct"/>
            <w:vMerge w:val="restart"/>
          </w:tcPr>
          <w:p w14:paraId="2238E528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45" w:type="pct"/>
          </w:tcPr>
          <w:p w14:paraId="7BBBF284" w14:textId="77777777" w:rsidR="00AF1A12" w:rsidRDefault="00000000">
            <w:pPr>
              <w:ind w:left="-84" w:right="-84"/>
            </w:pPr>
            <w:r>
              <w:rPr>
                <w:sz w:val="22"/>
              </w:rPr>
              <w:t>Запах, цвет</w:t>
            </w:r>
          </w:p>
        </w:tc>
        <w:tc>
          <w:tcPr>
            <w:tcW w:w="945" w:type="pct"/>
            <w:vMerge/>
          </w:tcPr>
          <w:p w14:paraId="74539AA0" w14:textId="77777777" w:rsidR="00AF1A12" w:rsidRDefault="00AF1A12"/>
        </w:tc>
        <w:tc>
          <w:tcPr>
            <w:tcW w:w="1060" w:type="pct"/>
          </w:tcPr>
          <w:p w14:paraId="465FE2E3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10967-2019;</w:t>
            </w:r>
            <w:r>
              <w:rPr>
                <w:sz w:val="22"/>
              </w:rPr>
              <w:br/>
              <w:t>ГОСТ 27988-88 п.3.2, п.3.3</w:t>
            </w:r>
          </w:p>
        </w:tc>
      </w:tr>
      <w:tr w:rsidR="00AF1A12" w14:paraId="4407A3DD" w14:textId="77777777">
        <w:tc>
          <w:tcPr>
            <w:tcW w:w="405" w:type="pct"/>
          </w:tcPr>
          <w:p w14:paraId="18A5E07A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EA16996" w14:textId="77777777" w:rsidR="00AF1A12" w:rsidRDefault="00AF1A12"/>
        </w:tc>
        <w:tc>
          <w:tcPr>
            <w:tcW w:w="705" w:type="pct"/>
            <w:vMerge/>
          </w:tcPr>
          <w:p w14:paraId="015C5AFD" w14:textId="77777777" w:rsidR="00AF1A12" w:rsidRDefault="00AF1A12"/>
        </w:tc>
        <w:tc>
          <w:tcPr>
            <w:tcW w:w="945" w:type="pct"/>
          </w:tcPr>
          <w:p w14:paraId="4F1B57ED" w14:textId="77777777" w:rsidR="00AF1A12" w:rsidRDefault="00000000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67090BE5" w14:textId="77777777" w:rsidR="00AF1A12" w:rsidRDefault="00AF1A12"/>
        </w:tc>
        <w:tc>
          <w:tcPr>
            <w:tcW w:w="1060" w:type="pct"/>
          </w:tcPr>
          <w:p w14:paraId="611A2B9A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AF1A12" w14:paraId="1F9075AD" w14:textId="77777777">
        <w:tc>
          <w:tcPr>
            <w:tcW w:w="405" w:type="pct"/>
          </w:tcPr>
          <w:p w14:paraId="742624DB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660E203" w14:textId="77777777" w:rsidR="00AF1A12" w:rsidRDefault="00AF1A12"/>
        </w:tc>
        <w:tc>
          <w:tcPr>
            <w:tcW w:w="705" w:type="pct"/>
            <w:vMerge/>
          </w:tcPr>
          <w:p w14:paraId="7DCB820D" w14:textId="77777777" w:rsidR="00AF1A12" w:rsidRDefault="00AF1A12"/>
        </w:tc>
        <w:tc>
          <w:tcPr>
            <w:tcW w:w="945" w:type="pct"/>
          </w:tcPr>
          <w:p w14:paraId="03491B65" w14:textId="77777777" w:rsidR="00AF1A12" w:rsidRDefault="00000000">
            <w:pPr>
              <w:ind w:left="-84" w:right="-84"/>
            </w:pPr>
            <w:r>
              <w:rPr>
                <w:sz w:val="22"/>
              </w:rPr>
              <w:t>Сорная, масличная (зерновая), вредная и особо учитываемая примесь</w:t>
            </w:r>
          </w:p>
        </w:tc>
        <w:tc>
          <w:tcPr>
            <w:tcW w:w="945" w:type="pct"/>
            <w:vMerge/>
          </w:tcPr>
          <w:p w14:paraId="26ACB01C" w14:textId="77777777" w:rsidR="00AF1A12" w:rsidRDefault="00AF1A12"/>
        </w:tc>
        <w:tc>
          <w:tcPr>
            <w:tcW w:w="1060" w:type="pct"/>
          </w:tcPr>
          <w:p w14:paraId="49ECE16A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10854-2015;</w:t>
            </w:r>
            <w:r>
              <w:rPr>
                <w:sz w:val="22"/>
              </w:rPr>
              <w:br/>
              <w:t>ГОСТ 30483-97 п.3.1</w:t>
            </w:r>
          </w:p>
        </w:tc>
      </w:tr>
      <w:tr w:rsidR="00AF1A12" w14:paraId="190E8F6C" w14:textId="77777777">
        <w:trPr>
          <w:trHeight w:val="230"/>
        </w:trPr>
        <w:tc>
          <w:tcPr>
            <w:tcW w:w="405" w:type="pct"/>
            <w:vMerge w:val="restart"/>
          </w:tcPr>
          <w:p w14:paraId="03FF4358" w14:textId="77777777" w:rsidR="00AF1A12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2C7441C" w14:textId="77777777" w:rsidR="00AF1A12" w:rsidRDefault="00AF1A12"/>
        </w:tc>
        <w:tc>
          <w:tcPr>
            <w:tcW w:w="705" w:type="pct"/>
            <w:vMerge w:val="restart"/>
          </w:tcPr>
          <w:p w14:paraId="618CC867" w14:textId="77777777" w:rsidR="00AF1A12" w:rsidRDefault="00000000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45" w:type="pct"/>
            <w:vMerge w:val="restart"/>
          </w:tcPr>
          <w:p w14:paraId="70F0F659" w14:textId="77777777" w:rsidR="00AF1A12" w:rsidRDefault="00000000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6727B9DA" w14:textId="77777777" w:rsidR="00AF1A12" w:rsidRDefault="00AF1A12"/>
        </w:tc>
        <w:tc>
          <w:tcPr>
            <w:tcW w:w="1060" w:type="pct"/>
            <w:vMerge w:val="restart"/>
          </w:tcPr>
          <w:p w14:paraId="7A11D468" w14:textId="77777777" w:rsidR="00AF1A12" w:rsidRDefault="00000000">
            <w:pPr>
              <w:ind w:left="-84" w:right="-84"/>
            </w:pPr>
            <w:r>
              <w:rPr>
                <w:sz w:val="22"/>
              </w:rPr>
              <w:t>ГОСТ 10856-96 п.4.2, п.4.3;</w:t>
            </w:r>
            <w:r>
              <w:rPr>
                <w:sz w:val="22"/>
              </w:rPr>
              <w:br/>
              <w:t>ГОСТ 13586.5-2015</w:t>
            </w:r>
          </w:p>
        </w:tc>
      </w:tr>
    </w:tbl>
    <w:p w14:paraId="5EA0DC9A" w14:textId="77777777" w:rsidR="00A7420A" w:rsidRPr="00582A8F" w:rsidRDefault="00A7420A" w:rsidP="00A7420A">
      <w:pPr>
        <w:rPr>
          <w:sz w:val="24"/>
          <w:szCs w:val="24"/>
        </w:rPr>
      </w:pPr>
    </w:p>
    <w:p w14:paraId="01FBC4B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2B66AC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2C683C" w14:textId="77777777" w:rsidR="00A7420A" w:rsidRPr="00605AD3" w:rsidRDefault="00A7420A" w:rsidP="003D62BE">
      <w:pPr>
        <w:rPr>
          <w:color w:val="000000"/>
        </w:rPr>
      </w:pPr>
    </w:p>
    <w:p w14:paraId="11A798E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5A14D8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2800B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1AF7F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BC80B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EA2AD1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1D6550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9B10" w14:textId="77777777" w:rsidR="008B79A5" w:rsidRDefault="008B79A5" w:rsidP="0011070C">
      <w:r>
        <w:separator/>
      </w:r>
    </w:p>
  </w:endnote>
  <w:endnote w:type="continuationSeparator" w:id="0">
    <w:p w14:paraId="14281342" w14:textId="77777777" w:rsidR="008B79A5" w:rsidRDefault="008B79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903A94B" w14:textId="77777777" w:rsidTr="005E0063">
      <w:tc>
        <w:tcPr>
          <w:tcW w:w="3399" w:type="dxa"/>
          <w:vAlign w:val="center"/>
          <w:hideMark/>
        </w:tcPr>
        <w:p w14:paraId="46CE769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A7DE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20687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4E55726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F11CD7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C82670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5988E0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552C61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86CE8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5AEE1C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11827A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6B5C02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88C71E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19F1" w14:textId="77777777" w:rsidR="008B79A5" w:rsidRDefault="008B79A5" w:rsidP="0011070C">
      <w:r>
        <w:separator/>
      </w:r>
    </w:p>
  </w:footnote>
  <w:footnote w:type="continuationSeparator" w:id="0">
    <w:p w14:paraId="1C71A645" w14:textId="77777777" w:rsidR="008B79A5" w:rsidRDefault="008B79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6D459C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A7886A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D9288D" wp14:editId="43F58C6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CD3724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2.5122</w:t>
          </w:r>
        </w:p>
      </w:tc>
    </w:tr>
  </w:tbl>
  <w:p w14:paraId="3B83DE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7B176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503FCD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E191E52" wp14:editId="64ACF8C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08CF0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FC26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D7004F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3E841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632D8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B79A5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1A12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62B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8E7E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632D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D3CA5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13</cp:revision>
  <cp:lastPrinted>2021-06-17T06:40:00Z</cp:lastPrinted>
  <dcterms:created xsi:type="dcterms:W3CDTF">2022-04-14T08:26:00Z</dcterms:created>
  <dcterms:modified xsi:type="dcterms:W3CDTF">2024-06-19T15:34:00Z</dcterms:modified>
</cp:coreProperties>
</file>