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2AEFED71" w:rsidR="002244DB" w:rsidRPr="004C3DD1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4C3DD1">
              <w:rPr>
                <w:rFonts w:cs="Times New Roman"/>
                <w:bCs/>
                <w:sz w:val="28"/>
                <w:szCs w:val="28"/>
              </w:rPr>
              <w:t xml:space="preserve"> 4.0041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24C51DA1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C065E">
              <w:rPr>
                <w:rFonts w:cs="Times New Roman"/>
                <w:bCs/>
                <w:sz w:val="28"/>
                <w:szCs w:val="28"/>
              </w:rPr>
              <w:t>23.06.2023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2C043985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DE7D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DE7DE5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448A3C5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75D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6A67B467" w:rsidR="00F55A3C" w:rsidRDefault="006339D6" w:rsidP="00F55A3C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0008DF04" w:rsidR="006339D6" w:rsidRPr="00F55A3C" w:rsidRDefault="00F55A3C" w:rsidP="00F55A3C">
      <w:pPr>
        <w:jc w:val="center"/>
        <w:rPr>
          <w:bCs/>
          <w:sz w:val="28"/>
          <w:szCs w:val="28"/>
        </w:rPr>
      </w:pPr>
      <w:r w:rsidRPr="00F55A3C">
        <w:rPr>
          <w:bCs/>
          <w:sz w:val="28"/>
          <w:szCs w:val="28"/>
        </w:rPr>
        <w:t xml:space="preserve">от </w:t>
      </w:r>
      <w:r w:rsidR="00F75DEB">
        <w:rPr>
          <w:bCs/>
          <w:sz w:val="28"/>
          <w:szCs w:val="28"/>
        </w:rPr>
        <w:t>06</w:t>
      </w:r>
      <w:r w:rsidRPr="00F55A3C">
        <w:rPr>
          <w:bCs/>
          <w:sz w:val="28"/>
          <w:szCs w:val="28"/>
        </w:rPr>
        <w:t xml:space="preserve"> </w:t>
      </w:r>
      <w:r w:rsidR="00F75DEB">
        <w:rPr>
          <w:bCs/>
          <w:sz w:val="28"/>
          <w:szCs w:val="28"/>
        </w:rPr>
        <w:t>сентября</w:t>
      </w:r>
      <w:r w:rsidRPr="00F55A3C">
        <w:rPr>
          <w:bCs/>
          <w:sz w:val="28"/>
          <w:szCs w:val="28"/>
        </w:rPr>
        <w:t xml:space="preserve"> 202</w:t>
      </w:r>
      <w:r w:rsidR="00F75DEB">
        <w:rPr>
          <w:bCs/>
          <w:sz w:val="28"/>
          <w:szCs w:val="28"/>
        </w:rPr>
        <w:t>4</w:t>
      </w:r>
      <w:r w:rsidRPr="00F55A3C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835"/>
        <w:gridCol w:w="2126"/>
        <w:gridCol w:w="2090"/>
        <w:gridCol w:w="37"/>
      </w:tblGrid>
      <w:tr w:rsidR="006339D6" w:rsidRPr="00CC094B" w14:paraId="0ED8AB9C" w14:textId="77777777" w:rsidTr="00F55A3C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88B7004" w14:textId="60BBBED0" w:rsidR="008C065E" w:rsidRDefault="008C065E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C065E">
              <w:rPr>
                <w:sz w:val="28"/>
                <w:szCs w:val="28"/>
                <w:lang w:val="ru-RU"/>
              </w:rPr>
              <w:t>Инспекционн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8C065E">
              <w:rPr>
                <w:sz w:val="28"/>
                <w:szCs w:val="28"/>
                <w:lang w:val="ru-RU"/>
              </w:rPr>
              <w:t xml:space="preserve"> орган</w:t>
            </w:r>
            <w:r>
              <w:rPr>
                <w:sz w:val="28"/>
                <w:szCs w:val="28"/>
                <w:lang w:val="ru-RU"/>
              </w:rPr>
              <w:t>а</w:t>
            </w:r>
          </w:p>
          <w:p w14:paraId="51679C01" w14:textId="6729B2BF" w:rsidR="006339D6" w:rsidRPr="008C065E" w:rsidRDefault="008C065E" w:rsidP="00F55A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8C065E">
              <w:rPr>
                <w:sz w:val="28"/>
                <w:szCs w:val="28"/>
                <w:lang w:val="ru-RU"/>
              </w:rPr>
              <w:t>Сервисно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C065E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C065E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8C065E">
              <w:rPr>
                <w:sz w:val="28"/>
                <w:szCs w:val="28"/>
                <w:lang w:val="ru-RU"/>
              </w:rPr>
              <w:t xml:space="preserve"> "ХОРЕКС-БАТ"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17B10F6C" w:rsidR="009E74C3" w:rsidRPr="0081022F" w:rsidRDefault="008C065E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1DE43341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91440</wp:posOffset>
                      </wp:positionV>
                      <wp:extent cx="67945" cy="64135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19F71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1pt,7.2pt" to="195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2C404464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90805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579A0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3pt,7.15pt" to="195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69127C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61B2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6FAD3CFF" w:rsidR="009E74C3" w:rsidRPr="009E74C3" w:rsidRDefault="00040BC7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28FB" wp14:editId="07635B70">
                <wp:simplePos x="0" y="0"/>
                <wp:positionH relativeFrom="column">
                  <wp:posOffset>-4445</wp:posOffset>
                </wp:positionH>
                <wp:positionV relativeFrom="paragraph">
                  <wp:posOffset>5177790</wp:posOffset>
                </wp:positionV>
                <wp:extent cx="3714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ADB7" id="Прямоугольник 6" o:spid="_x0000_s1026" style="position:absolute;margin-left:-.35pt;margin-top:407.7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D1aTtTfAAAACAEAAA8AAABkcnMvZG93&#10;bnJldi54bWxMj81OwzAQhO9IvIO1SNxap3+khDgVQiCE1AO0SHDcxnYSEa+j2EnD27Oc4Lgzo9lv&#10;8t3kWjGaPjSeFCzmCQhDpdcNVQrej0+zLYgQkTS2noyCbxNgV1xe5Jhpf6Y3Mx5iJbiEQoYK6hi7&#10;TMpQ1sZhmPvOEHvW9w4jn30ldY9nLnetXCbJjXTYEH+osTMPtSm/DoNT8Gnx+fj4EvbSLkd727wO&#10;HzYdlLq+mu7vQEQzxb8w/OIzOhTMdPID6SBaBbOUgwq2i80aBPublJecWFit1iCLXP4fUPwA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PVpO1N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439"/>
        <w:gridCol w:w="1548"/>
        <w:gridCol w:w="707"/>
        <w:gridCol w:w="2842"/>
        <w:gridCol w:w="2126"/>
        <w:gridCol w:w="2083"/>
      </w:tblGrid>
      <w:tr w:rsidR="000824BC" w14:paraId="2A5F64E0" w14:textId="77777777" w:rsidTr="00F61B2D">
        <w:trPr>
          <w:trHeight w:val="245"/>
          <w:tblHeader/>
        </w:trPr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3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4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0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0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F61B2D" w:rsidRPr="008F71E7" w14:paraId="3CF01AAD" w14:textId="77777777" w:rsidTr="00F61B2D">
        <w:trPr>
          <w:trHeight w:val="1188"/>
        </w:trPr>
        <w:tc>
          <w:tcPr>
            <w:tcW w:w="22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8517809" w14:textId="1128EBBF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79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F7BA654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14:paraId="474207B8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6503192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5F16E80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E062B91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7EE8B8FE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B99D924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7F4401A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B60FDB3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5DEDC0C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74B9F5A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A84821A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1C9D2475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C437B0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3B5E056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306EBC4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7FFD6EE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1DBB08DC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9DE9EC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19716358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5774E32C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97C2003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7D3185D7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35096D5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5FFFAB04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9449CA7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08C5AD8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0876ADBE" w14:textId="229FF4E2" w:rsidR="00F61B2D" w:rsidRPr="00B43AD2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363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7C70C6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29.10 29.20 /</w:t>
            </w:r>
          </w:p>
          <w:p w14:paraId="5AFF52B1" w14:textId="77777777" w:rsidR="00F61B2D" w:rsidRDefault="00F61B2D" w:rsidP="00F61B2D">
            <w:pPr>
              <w:spacing w:line="256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11.116 29.040 29.061 39.000 40.000 41.000</w:t>
            </w:r>
          </w:p>
          <w:p w14:paraId="2AF6341D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53BAFA05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0E80C51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64812EF8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0339771D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341485E1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9A1DC49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A826408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6340A814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C75933D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386D447C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5200D1C3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393CD51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63E017C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96E36C3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67091A50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A30767C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0E275406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674FEE9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23A0A03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29.10 29.20 /</w:t>
            </w:r>
          </w:p>
          <w:p w14:paraId="479EE7E3" w14:textId="77777777" w:rsidR="00F61B2D" w:rsidRDefault="00F61B2D" w:rsidP="00F61B2D">
            <w:pPr>
              <w:spacing w:line="256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11.116 29.040 29.061 39.000 40.000 41.000</w:t>
            </w:r>
          </w:p>
          <w:p w14:paraId="4BF3F58A" w14:textId="4E8918BB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</w:tc>
        <w:tc>
          <w:tcPr>
            <w:tcW w:w="145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A1AC12" w14:textId="0BD3DE6B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Технический </w:t>
            </w:r>
            <w:r w:rsidR="00F75DEB">
              <w:rPr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7530FF2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089795DA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Тормозные системы</w:t>
            </w:r>
          </w:p>
          <w:p w14:paraId="3A5C84FE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Рулевое управление</w:t>
            </w:r>
          </w:p>
          <w:p w14:paraId="0A66D1FA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Обзорность</w:t>
            </w:r>
          </w:p>
          <w:p w14:paraId="25922529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Световые приборы, </w:t>
            </w:r>
            <w:proofErr w:type="spellStart"/>
            <w:r>
              <w:rPr>
                <w:sz w:val="22"/>
                <w:szCs w:val="22"/>
              </w:rPr>
              <w:t>световозвращатели</w:t>
            </w:r>
            <w:proofErr w:type="spellEnd"/>
            <w:r>
              <w:rPr>
                <w:sz w:val="22"/>
                <w:szCs w:val="22"/>
              </w:rPr>
              <w:t xml:space="preserve"> и электрооборудование</w:t>
            </w:r>
          </w:p>
          <w:p w14:paraId="72A8585A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Оси, колеса, шины и подвеска</w:t>
            </w:r>
          </w:p>
          <w:p w14:paraId="3F527952" w14:textId="77777777" w:rsidR="00F61B2D" w:rsidRDefault="00F61B2D" w:rsidP="00F61B2D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FD6DE4" w14:textId="299BF5D0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 xml:space="preserve"> </w:t>
            </w:r>
            <w:r w:rsidR="00C964DE">
              <w:t>В</w:t>
            </w:r>
            <w:r w:rsidRPr="00EA7274">
              <w:rPr>
                <w:sz w:val="22"/>
                <w:szCs w:val="22"/>
              </w:rPr>
              <w:t>ыбросы бензинового</w:t>
            </w:r>
          </w:p>
          <w:p w14:paraId="2A6D968D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двигателя (оборудование</w:t>
            </w:r>
          </w:p>
          <w:p w14:paraId="49356714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для контроля</w:t>
            </w:r>
          </w:p>
          <w:p w14:paraId="20C04B86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содержания выбросов в</w:t>
            </w:r>
          </w:p>
          <w:p w14:paraId="0C1E24AE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отработавших газах;</w:t>
            </w:r>
          </w:p>
          <w:p w14:paraId="5A35E1AB" w14:textId="7B71E83F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газообразные выбросы)</w:t>
            </w:r>
          </w:p>
          <w:p w14:paraId="0647959D" w14:textId="77777777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</w:p>
          <w:p w14:paraId="49964836" w14:textId="77777777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</w:p>
          <w:p w14:paraId="7F3F0AD5" w14:textId="19D4857E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Технический </w:t>
            </w:r>
            <w:r w:rsidR="00F75DEB">
              <w:rPr>
                <w:sz w:val="22"/>
                <w:szCs w:val="22"/>
              </w:rPr>
              <w:t xml:space="preserve">контроль </w:t>
            </w:r>
            <w:r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5A0505BF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48AE08F6" w14:textId="2BA3FDF0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-Течь топлива</w:t>
            </w:r>
          </w:p>
          <w:p w14:paraId="53CCDA47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Система поглощения шума</w:t>
            </w:r>
          </w:p>
          <w:p w14:paraId="691F8CB7" w14:textId="76B3C79D" w:rsidR="00F61B2D" w:rsidRDefault="00F61B2D" w:rsidP="00F61B2D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09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62895F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lastRenderedPageBreak/>
              <w:t>Директива</w:t>
            </w:r>
          </w:p>
          <w:p w14:paraId="023CF8CD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2014/45/ЕU</w:t>
            </w:r>
          </w:p>
          <w:p w14:paraId="78218A8A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от 03.04.2014</w:t>
            </w:r>
          </w:p>
          <w:p w14:paraId="3A3E62F5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СТБ 1280-2004</w:t>
            </w:r>
          </w:p>
          <w:p w14:paraId="4075E00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D6DAE35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1D11D5E1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731EA5C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D6A52B4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54004FD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21E0A827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7F23B048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7700A98B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0021EF1F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7961E893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59C96B23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2C038ABF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FEE9276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07E506F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689C225E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DEBE99E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058F7BB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07245378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5C9F465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62E57376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59C4FEA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1365AD5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2E87FC41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1E50E06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Директива</w:t>
            </w:r>
          </w:p>
          <w:p w14:paraId="3B57CFCD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2014/45/ЕU</w:t>
            </w:r>
          </w:p>
          <w:p w14:paraId="32CBBA39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от 03.04.2014</w:t>
            </w:r>
          </w:p>
          <w:p w14:paraId="7A6643A9" w14:textId="4CB3F2E0" w:rsidR="00F61B2D" w:rsidRPr="002D7046" w:rsidRDefault="00F61B2D" w:rsidP="00F61B2D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СТБ 1280-2004</w:t>
            </w:r>
          </w:p>
        </w:tc>
        <w:tc>
          <w:tcPr>
            <w:tcW w:w="106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4D329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lastRenderedPageBreak/>
              <w:t>Директива</w:t>
            </w:r>
          </w:p>
          <w:p w14:paraId="0EE5C49B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2014/45/Е</w:t>
            </w:r>
            <w:r>
              <w:t>U</w:t>
            </w:r>
          </w:p>
          <w:p w14:paraId="1FB439C4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от 03.04.2014</w:t>
            </w:r>
          </w:p>
          <w:p w14:paraId="13262D6A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СТБ 1280-2004</w:t>
            </w:r>
          </w:p>
          <w:p w14:paraId="7FF7EFED" w14:textId="77777777" w:rsidR="00F61B2D" w:rsidRPr="00F61B2D" w:rsidRDefault="00F61B2D" w:rsidP="00F61B2D">
            <w:pPr>
              <w:rPr>
                <w:sz w:val="22"/>
                <w:szCs w:val="22"/>
              </w:rPr>
            </w:pPr>
            <w:r w:rsidRPr="00F61B2D">
              <w:rPr>
                <w:rStyle w:val="fontstyle01"/>
                <w:sz w:val="22"/>
                <w:szCs w:val="22"/>
              </w:rPr>
              <w:t>Положение о порядке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получения сертификата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технического контроля,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утвержденное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постановлением Совета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Министров Республики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Беларусь от 25.03.2022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№ 175</w:t>
            </w:r>
          </w:p>
          <w:p w14:paraId="379F9AA7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7D0803B3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3235EF9B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F2E22C7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7C553F81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21FD306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FA3843F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0F925A89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214523F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6337642B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3A400DBD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03ADD41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7772BB2C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Директива</w:t>
            </w:r>
          </w:p>
          <w:p w14:paraId="07836BD7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2014/45/Е</w:t>
            </w:r>
            <w:r>
              <w:t>U</w:t>
            </w:r>
          </w:p>
          <w:p w14:paraId="57CCDD76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от 03.04.2014</w:t>
            </w:r>
          </w:p>
          <w:p w14:paraId="6958E735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СТБ 1280-2004</w:t>
            </w:r>
          </w:p>
          <w:p w14:paraId="0EBD921F" w14:textId="77777777" w:rsidR="00F61B2D" w:rsidRPr="00F61B2D" w:rsidRDefault="00F61B2D" w:rsidP="00F61B2D">
            <w:pPr>
              <w:rPr>
                <w:sz w:val="22"/>
                <w:szCs w:val="22"/>
              </w:rPr>
            </w:pPr>
            <w:r w:rsidRPr="00F61B2D">
              <w:rPr>
                <w:rStyle w:val="fontstyle01"/>
                <w:sz w:val="22"/>
                <w:szCs w:val="22"/>
              </w:rPr>
              <w:t>Положение о порядке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получения сертификата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технического контроля,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утвержденное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постановлением Совета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Министров Республики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Беларусь от 25.03.2022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№ 175</w:t>
            </w:r>
          </w:p>
          <w:p w14:paraId="41BF99C3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25ACF654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403E9BE9" w14:textId="6018C44E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</w:tc>
      </w:tr>
      <w:tr w:rsidR="00F61B2D" w14:paraId="15EA0F90" w14:textId="77777777" w:rsidTr="00F61B2D">
        <w:trPr>
          <w:trHeight w:val="1188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5BCC0" w14:textId="34E5EA02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206FE8D" w14:textId="77777777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6010CE" w14:textId="77777777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71A7C6" w14:textId="2D487419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91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C3E27DA" w14:textId="77777777" w:rsidR="00F61B2D" w:rsidRPr="002D7046" w:rsidRDefault="00F61B2D" w:rsidP="00F61B2D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78BB6A2" w14:textId="77777777" w:rsidR="00F61B2D" w:rsidRPr="002D7046" w:rsidRDefault="00F61B2D" w:rsidP="00F61B2D">
            <w:pPr>
              <w:pStyle w:val="af5"/>
              <w:jc w:val="both"/>
              <w:rPr>
                <w:lang w:val="ru-RU"/>
              </w:rPr>
            </w:pPr>
          </w:p>
        </w:tc>
      </w:tr>
      <w:tr w:rsidR="00F61B2D" w14:paraId="7B0E6099" w14:textId="77777777" w:rsidTr="00F61B2D">
        <w:trPr>
          <w:trHeight w:val="1188"/>
        </w:trPr>
        <w:tc>
          <w:tcPr>
            <w:tcW w:w="225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4B098C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14563B41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6ED8D1A9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06410EB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6B2CD4E7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72836ABD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1FD593B9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5240D04E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817C90F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FD45D9D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268FAD9C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422B9442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5C90DC46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2D82014B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76E2B183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100EC516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4C902BC0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48E9B73C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041B8E95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37C104B" w14:textId="6EEC8384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794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89EAE8" w14:textId="77777777" w:rsidR="00F61B2D" w:rsidRPr="00B43AD2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05A211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275393" w14:textId="740FE0A2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91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BDE95F" w14:textId="77777777" w:rsidR="00F61B2D" w:rsidRPr="002D7046" w:rsidRDefault="00F61B2D" w:rsidP="00F61B2D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AEB97A" w14:textId="77777777" w:rsidR="00F61B2D" w:rsidRPr="002D7046" w:rsidRDefault="00F61B2D" w:rsidP="00F61B2D">
            <w:pPr>
              <w:pStyle w:val="af5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97538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97538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97538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14CDF" w14:textId="77777777" w:rsidR="00BC64AB" w:rsidRDefault="00BC64AB" w:rsidP="0011070C">
      <w:r>
        <w:separator/>
      </w:r>
    </w:p>
  </w:endnote>
  <w:endnote w:type="continuationSeparator" w:id="0">
    <w:p w14:paraId="5534BBC2" w14:textId="77777777" w:rsidR="00BC64AB" w:rsidRDefault="00BC64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3" w:type="pct"/>
      <w:tblLook w:val="00A0" w:firstRow="1" w:lastRow="0" w:firstColumn="1" w:lastColumn="0" w:noHBand="0" w:noVBand="0"/>
    </w:tblPr>
    <w:tblGrid>
      <w:gridCol w:w="3546"/>
      <w:gridCol w:w="2267"/>
      <w:gridCol w:w="3827"/>
    </w:tblGrid>
    <w:tr w:rsidR="006938AF" w:rsidRPr="00460ECA" w14:paraId="5636386F" w14:textId="77777777" w:rsidTr="00F75DEB">
      <w:tc>
        <w:tcPr>
          <w:tcW w:w="3545" w:type="dxa"/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0364CEB9" w:rsidR="006938AF" w:rsidRPr="00705F94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705F94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3401C605" w14:textId="0A2D8E6C" w:rsidR="006938AF" w:rsidRPr="00705F94" w:rsidRDefault="006938AF" w:rsidP="006938AF">
          <w:pPr>
            <w:pStyle w:val="61"/>
            <w:tabs>
              <w:tab w:val="left" w:pos="1815"/>
            </w:tabs>
            <w:rPr>
              <w:rFonts w:eastAsia="ArialMT"/>
              <w:sz w:val="14"/>
              <w:szCs w:val="14"/>
              <w:lang w:val="ru-RU"/>
            </w:rPr>
          </w:pPr>
          <w:r w:rsidRPr="00705F94">
            <w:rPr>
              <w:rFonts w:eastAsia="ArialMT"/>
              <w:sz w:val="14"/>
              <w:szCs w:val="14"/>
              <w:lang w:val="ru-RU"/>
            </w:rPr>
            <w:t xml:space="preserve">        по аккредитации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4048A9">
            <w:rPr>
              <w:color w:val="FFFFFF" w:themeColor="background1"/>
              <w:sz w:val="20"/>
              <w:szCs w:val="20"/>
              <w:lang w:val="ru-RU"/>
            </w:rPr>
            <w:t>М.П.</w:t>
          </w:r>
        </w:p>
      </w:tc>
      <w:tc>
        <w:tcPr>
          <w:tcW w:w="2267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6877AE2A" w:rsidR="006938AF" w:rsidRPr="00460ECA" w:rsidRDefault="00F75DEB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06.09.2024</w:t>
              </w:r>
            </w:p>
          </w:sdtContent>
        </w:sdt>
        <w:p w14:paraId="1981A377" w14:textId="4FB182E5" w:rsidR="006938AF" w:rsidRPr="00705F94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705F94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827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3A2F92D1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5D72E2" w:rsidR="005D5C7B" w:rsidRPr="009F4876" w:rsidRDefault="00F75DEB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06.09.2024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BEDDA" w14:textId="77777777" w:rsidR="00BC64AB" w:rsidRDefault="00BC64AB" w:rsidP="0011070C">
      <w:r>
        <w:separator/>
      </w:r>
    </w:p>
  </w:footnote>
  <w:footnote w:type="continuationSeparator" w:id="0">
    <w:p w14:paraId="55FFF05A" w14:textId="77777777" w:rsidR="00BC64AB" w:rsidRDefault="00BC64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FE6BCEF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F75DEB">
            <w:rPr>
              <w:bCs/>
              <w:sz w:val="28"/>
              <w:szCs w:val="28"/>
            </w:rPr>
            <w:t>4.0041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05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66B4D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B68B3"/>
    <w:rsid w:val="002C1C14"/>
    <w:rsid w:val="002D6EAA"/>
    <w:rsid w:val="002D7046"/>
    <w:rsid w:val="002E75D9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1314"/>
    <w:rsid w:val="003F50C5"/>
    <w:rsid w:val="003F532F"/>
    <w:rsid w:val="00401714"/>
    <w:rsid w:val="00401D49"/>
    <w:rsid w:val="004048A9"/>
    <w:rsid w:val="00411DDF"/>
    <w:rsid w:val="004310AC"/>
    <w:rsid w:val="0043547D"/>
    <w:rsid w:val="00437E07"/>
    <w:rsid w:val="004847CA"/>
    <w:rsid w:val="00485CFC"/>
    <w:rsid w:val="004A5E4C"/>
    <w:rsid w:val="004B6389"/>
    <w:rsid w:val="004C3DD1"/>
    <w:rsid w:val="004C53CA"/>
    <w:rsid w:val="004D3C77"/>
    <w:rsid w:val="004D6EF7"/>
    <w:rsid w:val="004E5090"/>
    <w:rsid w:val="004E6BC8"/>
    <w:rsid w:val="004F5A1D"/>
    <w:rsid w:val="00507CCF"/>
    <w:rsid w:val="00544208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469CE"/>
    <w:rsid w:val="00647805"/>
    <w:rsid w:val="00651576"/>
    <w:rsid w:val="00660002"/>
    <w:rsid w:val="0067253C"/>
    <w:rsid w:val="006762B3"/>
    <w:rsid w:val="0069127C"/>
    <w:rsid w:val="006938AF"/>
    <w:rsid w:val="006A336B"/>
    <w:rsid w:val="006C1F4F"/>
    <w:rsid w:val="006D5481"/>
    <w:rsid w:val="006D5DCE"/>
    <w:rsid w:val="00700B37"/>
    <w:rsid w:val="00705F94"/>
    <w:rsid w:val="0073059A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1311F"/>
    <w:rsid w:val="00877224"/>
    <w:rsid w:val="00886D6D"/>
    <w:rsid w:val="008979CE"/>
    <w:rsid w:val="008B2571"/>
    <w:rsid w:val="008B5528"/>
    <w:rsid w:val="008C065E"/>
    <w:rsid w:val="008C6F72"/>
    <w:rsid w:val="008E59F0"/>
    <w:rsid w:val="008F71E7"/>
    <w:rsid w:val="00916038"/>
    <w:rsid w:val="00921A06"/>
    <w:rsid w:val="009345D0"/>
    <w:rsid w:val="009503C7"/>
    <w:rsid w:val="0095347E"/>
    <w:rsid w:val="00975383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0616"/>
    <w:rsid w:val="009F7389"/>
    <w:rsid w:val="00A47C62"/>
    <w:rsid w:val="00A54721"/>
    <w:rsid w:val="00A71958"/>
    <w:rsid w:val="00A755C7"/>
    <w:rsid w:val="00AA4F68"/>
    <w:rsid w:val="00AB03B8"/>
    <w:rsid w:val="00AB0648"/>
    <w:rsid w:val="00AD4B7A"/>
    <w:rsid w:val="00AE7A74"/>
    <w:rsid w:val="00B073DC"/>
    <w:rsid w:val="00B119F0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BC64AB"/>
    <w:rsid w:val="00BD084F"/>
    <w:rsid w:val="00C50D01"/>
    <w:rsid w:val="00C52114"/>
    <w:rsid w:val="00C717C8"/>
    <w:rsid w:val="00C964DE"/>
    <w:rsid w:val="00C97BC9"/>
    <w:rsid w:val="00CA3473"/>
    <w:rsid w:val="00CA53E3"/>
    <w:rsid w:val="00CC094B"/>
    <w:rsid w:val="00CC1A6D"/>
    <w:rsid w:val="00CF4334"/>
    <w:rsid w:val="00D262B0"/>
    <w:rsid w:val="00D538B4"/>
    <w:rsid w:val="00D70D56"/>
    <w:rsid w:val="00D876E6"/>
    <w:rsid w:val="00D90345"/>
    <w:rsid w:val="00DA5E7A"/>
    <w:rsid w:val="00DA6561"/>
    <w:rsid w:val="00DB1FAE"/>
    <w:rsid w:val="00DD738C"/>
    <w:rsid w:val="00DE6F93"/>
    <w:rsid w:val="00DE7DE5"/>
    <w:rsid w:val="00DF7DAB"/>
    <w:rsid w:val="00E002F8"/>
    <w:rsid w:val="00E12B7B"/>
    <w:rsid w:val="00E146AC"/>
    <w:rsid w:val="00E31AE6"/>
    <w:rsid w:val="00E5357F"/>
    <w:rsid w:val="00E750F5"/>
    <w:rsid w:val="00E909C3"/>
    <w:rsid w:val="00E95EA8"/>
    <w:rsid w:val="00EA7274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55A3C"/>
    <w:rsid w:val="00F61B2D"/>
    <w:rsid w:val="00F75DEB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F61B2D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30EA0"/>
    <w:rsid w:val="00173E42"/>
    <w:rsid w:val="001A7369"/>
    <w:rsid w:val="00246549"/>
    <w:rsid w:val="002751FF"/>
    <w:rsid w:val="003427E5"/>
    <w:rsid w:val="003F1314"/>
    <w:rsid w:val="00413055"/>
    <w:rsid w:val="00421206"/>
    <w:rsid w:val="0044158B"/>
    <w:rsid w:val="00495C3B"/>
    <w:rsid w:val="004A3A30"/>
    <w:rsid w:val="00505FBC"/>
    <w:rsid w:val="005A2EA1"/>
    <w:rsid w:val="005C4097"/>
    <w:rsid w:val="00607457"/>
    <w:rsid w:val="006600DA"/>
    <w:rsid w:val="007E7B66"/>
    <w:rsid w:val="0080735D"/>
    <w:rsid w:val="008E1D55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2023-06-23T08:46:00Z</cp:lastPrinted>
  <dcterms:created xsi:type="dcterms:W3CDTF">2023-06-23T12:31:00Z</dcterms:created>
  <dcterms:modified xsi:type="dcterms:W3CDTF">2024-09-05T14:10:00Z</dcterms:modified>
</cp:coreProperties>
</file>