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1C21348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BA0688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1.0416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FB235BE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10.11.2003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AC231A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114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5DCCF1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42CFD3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11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426"/>
        <w:gridCol w:w="1842"/>
        <w:gridCol w:w="851"/>
        <w:gridCol w:w="2268"/>
        <w:gridCol w:w="2268"/>
        <w:gridCol w:w="2000"/>
        <w:gridCol w:w="84"/>
      </w:tblGrid>
      <w:tr w:rsidR="00750565" w:rsidRPr="00701135" w14:paraId="766AD601" w14:textId="77777777" w:rsidTr="00A15954">
        <w:trPr>
          <w:gridBefore w:val="1"/>
          <w:wBefore w:w="126" w:type="dxa"/>
          <w:trHeight w:val="276"/>
          <w:jc w:val="center"/>
        </w:trPr>
        <w:tc>
          <w:tcPr>
            <w:tcW w:w="9739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5CAB9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C11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C1146">
                  <w:rPr>
                    <w:rStyle w:val="39"/>
                    <w:bCs/>
                    <w:lang w:val="ru-RU"/>
                  </w:rPr>
                  <w:t>09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22D25C0" w14:textId="6DA2518D" w:rsidR="0070032A" w:rsidRPr="0070032A" w:rsidRDefault="00EC1146" w:rsidP="0070032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лаборатория по определению транспортно-эксплуатационного состояния автомобильных дорог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"Белорусский дорожный инженерно-технический центр"</w:t>
            </w:r>
          </w:p>
          <w:p w14:paraId="6CD3051E" w14:textId="77777777" w:rsidR="00750565" w:rsidRDefault="00750565" w:rsidP="006A5BC2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629A34F" w14:textId="27C28773" w:rsidR="0070032A" w:rsidRPr="00D830C4" w:rsidRDefault="0070032A" w:rsidP="006A5BC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F79D8" w:rsidRPr="00B20F86" w14:paraId="339EF21B" w14:textId="77777777" w:rsidTr="00A1595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4" w:type="dxa"/>
          <w:trHeight w:val="2421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851"/>
        <w:gridCol w:w="2268"/>
        <w:gridCol w:w="2268"/>
        <w:gridCol w:w="2011"/>
      </w:tblGrid>
      <w:tr w:rsidR="00921BEF" w:rsidRPr="00B20F86" w14:paraId="1AA8B9FF" w14:textId="77777777" w:rsidTr="00B6624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697B" w:rsidRPr="00B20F86" w14:paraId="33A0D620" w14:textId="77777777" w:rsidTr="0058516D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FEDDF6B" w14:textId="11C7D29F" w:rsidR="0080697B" w:rsidRPr="00B20F86" w:rsidRDefault="005F2F68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1349DB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1349DB">
              <w:rPr>
                <w:b/>
                <w:bCs/>
                <w:sz w:val="22"/>
                <w:szCs w:val="22"/>
              </w:rPr>
              <w:t>, 11, 220036, г. Минск</w:t>
            </w:r>
          </w:p>
        </w:tc>
      </w:tr>
      <w:tr w:rsidR="00C959BA" w:rsidRPr="00B20F86" w14:paraId="065EF450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28C6D76C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38701D" w14:textId="702659C1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731D230" w14:textId="7C02B322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851" w:type="dxa"/>
            <w:shd w:val="clear" w:color="auto" w:fill="auto"/>
          </w:tcPr>
          <w:p w14:paraId="0E9F2241" w14:textId="77777777" w:rsidR="00C959BA" w:rsidRPr="00823AA5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4D596A7B" w14:textId="09F1D7AE" w:rsidR="00C959BA" w:rsidRPr="00823AA5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23AA5">
              <w:rPr>
                <w:sz w:val="22"/>
                <w:szCs w:val="22"/>
              </w:rPr>
              <w:t>8.000</w:t>
            </w:r>
          </w:p>
        </w:tc>
        <w:tc>
          <w:tcPr>
            <w:tcW w:w="2268" w:type="dxa"/>
          </w:tcPr>
          <w:p w14:paraId="7A56D203" w14:textId="1DEBED4E" w:rsidR="00C959BA" w:rsidRPr="00823AA5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Динамический метод определения упругого прогиба</w:t>
            </w:r>
          </w:p>
        </w:tc>
        <w:tc>
          <w:tcPr>
            <w:tcW w:w="2268" w:type="dxa"/>
          </w:tcPr>
          <w:p w14:paraId="7EFB7A8F" w14:textId="7BDFCB26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</w:t>
            </w:r>
          </w:p>
          <w:p w14:paraId="1E281BFF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45-3</w:t>
            </w:r>
            <w:proofErr w:type="gramEnd"/>
            <w:r w:rsidRPr="00823AA5">
              <w:rPr>
                <w:sz w:val="22"/>
                <w:szCs w:val="22"/>
              </w:rPr>
              <w:t>.03-112-2008</w:t>
            </w:r>
          </w:p>
          <w:p w14:paraId="6FC3BB6B" w14:textId="790C2C37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2A3BC05A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42F9DB4D" w14:textId="5EB393D8" w:rsidR="00C959BA" w:rsidRPr="00823AA5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5</w:t>
            </w:r>
          </w:p>
        </w:tc>
      </w:tr>
      <w:tr w:rsidR="00C959BA" w:rsidRPr="00B20F86" w14:paraId="76191A56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0B1097CC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50424A1D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0543D85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8939E0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AC8BDFB" w14:textId="063417FF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22D1589" w14:textId="72DD14D0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Профилометрический метод определения продольной ровности дорожных покрытий </w:t>
            </w:r>
          </w:p>
        </w:tc>
        <w:tc>
          <w:tcPr>
            <w:tcW w:w="2268" w:type="dxa"/>
          </w:tcPr>
          <w:p w14:paraId="41D99E19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1291-2016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26747756" w14:textId="676C53D9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6.1.1</w:t>
            </w:r>
            <w:r>
              <w:rPr>
                <w:sz w:val="22"/>
                <w:szCs w:val="22"/>
              </w:rPr>
              <w:t xml:space="preserve">, </w:t>
            </w:r>
          </w:p>
          <w:p w14:paraId="5D12D6D0" w14:textId="538162D8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8</w:t>
            </w:r>
          </w:p>
          <w:p w14:paraId="7FCD5A0F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177A4406" w14:textId="264D554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7.6, 7.8</w:t>
            </w:r>
          </w:p>
          <w:p w14:paraId="569FF858" w14:textId="39D55E2E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52071E10" w14:textId="514F1256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</w:t>
            </w:r>
          </w:p>
        </w:tc>
      </w:tr>
      <w:tr w:rsidR="00C959BA" w:rsidRPr="00B20F86" w14:paraId="67DEB11A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071D3E2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C143CDE" w14:textId="3A1B5320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F6FF294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3FEE5B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4BA011E" w14:textId="6F315968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29.070</w:t>
            </w:r>
          </w:p>
        </w:tc>
        <w:tc>
          <w:tcPr>
            <w:tcW w:w="2268" w:type="dxa"/>
          </w:tcPr>
          <w:p w14:paraId="5EC99E5C" w14:textId="580501FC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Определение шероховатости дорожных покрытий методом профилирования</w:t>
            </w:r>
          </w:p>
        </w:tc>
        <w:tc>
          <w:tcPr>
            <w:tcW w:w="2268" w:type="dxa"/>
          </w:tcPr>
          <w:p w14:paraId="532A0DB7" w14:textId="0404E66B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  <w:p w14:paraId="4E67B6E2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3B886CF7" w14:textId="7C8D28EB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9.14</w:t>
            </w:r>
          </w:p>
          <w:p w14:paraId="77CD0DAE" w14:textId="2EE484D2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1092B962" w14:textId="617F5EAF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</w:tc>
      </w:tr>
      <w:tr w:rsidR="00C959BA" w:rsidRPr="00B20F86" w14:paraId="33555141" w14:textId="77777777" w:rsidTr="00B66240">
        <w:trPr>
          <w:trHeight w:val="1522"/>
        </w:trPr>
        <w:tc>
          <w:tcPr>
            <w:tcW w:w="552" w:type="dxa"/>
            <w:shd w:val="clear" w:color="auto" w:fill="auto"/>
          </w:tcPr>
          <w:p w14:paraId="1A474134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E85F153" w14:textId="0B1A0DB8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387E620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E2CAF7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1F9445D3" w14:textId="2C73F74B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29.070</w:t>
            </w:r>
          </w:p>
        </w:tc>
        <w:tc>
          <w:tcPr>
            <w:tcW w:w="2268" w:type="dxa"/>
          </w:tcPr>
          <w:p w14:paraId="16476E38" w14:textId="7872F004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Измерение коэффициента сцепления колеса автомобиля с дорожным покрытием </w:t>
            </w:r>
          </w:p>
        </w:tc>
        <w:tc>
          <w:tcPr>
            <w:tcW w:w="2268" w:type="dxa"/>
          </w:tcPr>
          <w:p w14:paraId="4744D756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1291-2016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6C6ECFDF" w14:textId="15786845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6.1.2</w:t>
            </w:r>
          </w:p>
          <w:p w14:paraId="7229991E" w14:textId="3705E7E4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  <w:p w14:paraId="54663D69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СН 3.03.04-2019</w:t>
            </w:r>
          </w:p>
          <w:p w14:paraId="4D5C2785" w14:textId="1269419C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6364F69A" w14:textId="05A82071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ГОСТ 30413-96</w:t>
            </w:r>
          </w:p>
        </w:tc>
      </w:tr>
      <w:tr w:rsidR="00C959BA" w:rsidRPr="00B20F86" w14:paraId="703B0D6E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28C79B0E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</w:p>
          <w:p w14:paraId="6A936517" w14:textId="49CA869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shd w:val="clear" w:color="auto" w:fill="auto"/>
          </w:tcPr>
          <w:p w14:paraId="339A1AB8" w14:textId="753CC038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851" w:type="dxa"/>
            <w:shd w:val="clear" w:color="auto" w:fill="auto"/>
          </w:tcPr>
          <w:p w14:paraId="2CB6DCF0" w14:textId="77777777" w:rsidR="00C959BA" w:rsidRDefault="00C959BA" w:rsidP="00C959BA">
            <w:pPr>
              <w:ind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9FFC5E2" w14:textId="51E3D6DE" w:rsidR="00C959BA" w:rsidRPr="00B20F86" w:rsidRDefault="00C959BA" w:rsidP="00C959BA">
            <w:pPr>
              <w:ind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4573C0E" w14:textId="6D3933D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Измерение геометрических параметров</w:t>
            </w:r>
          </w:p>
        </w:tc>
        <w:tc>
          <w:tcPr>
            <w:tcW w:w="2268" w:type="dxa"/>
          </w:tcPr>
          <w:p w14:paraId="46873B64" w14:textId="789DF403" w:rsidR="00C959BA" w:rsidRPr="00823AA5" w:rsidRDefault="00C959BA" w:rsidP="00C959BA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СН 3.03.04-2019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5</w:t>
            </w:r>
          </w:p>
          <w:p w14:paraId="3BF992E3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1C976A34" w14:textId="780391B4" w:rsidR="00C959BA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7.5, 7.6, 7.8</w:t>
            </w:r>
          </w:p>
          <w:p w14:paraId="41A7AD78" w14:textId="4FBDBFEC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4F4EEFB6" w14:textId="5EA6FD4A" w:rsidR="00C959BA" w:rsidRPr="00823AA5" w:rsidRDefault="00C959BA" w:rsidP="00C959BA">
            <w:pPr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ГОСТ </w:t>
            </w:r>
            <w:proofErr w:type="gramStart"/>
            <w:r w:rsidRPr="00823AA5">
              <w:rPr>
                <w:sz w:val="22"/>
                <w:szCs w:val="22"/>
              </w:rPr>
              <w:t>33383-2015</w:t>
            </w:r>
            <w:proofErr w:type="gramEnd"/>
            <w:r w:rsidRPr="00823AA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4.4</w:t>
            </w:r>
          </w:p>
          <w:p w14:paraId="58B699E7" w14:textId="474FF6C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13</w:t>
            </w:r>
          </w:p>
        </w:tc>
      </w:tr>
      <w:tr w:rsidR="00C959BA" w:rsidRPr="00B20F86" w14:paraId="591EB6F8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426C8946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2BBCC7A8" w14:textId="634CFA8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4433D4" w14:textId="000DEC3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Горизонтальная дорожная разметка</w:t>
            </w:r>
          </w:p>
        </w:tc>
        <w:tc>
          <w:tcPr>
            <w:tcW w:w="851" w:type="dxa"/>
          </w:tcPr>
          <w:p w14:paraId="43473B0F" w14:textId="77777777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42.11/</w:t>
            </w:r>
          </w:p>
          <w:p w14:paraId="4784FD8B" w14:textId="074027E5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9649C6F" w14:textId="77777777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Равномерность нанесения разметочной краски</w:t>
            </w:r>
          </w:p>
          <w:p w14:paraId="53FF99CF" w14:textId="466D2D95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(Отклонение толщины линии разметки)</w:t>
            </w:r>
          </w:p>
        </w:tc>
        <w:tc>
          <w:tcPr>
            <w:tcW w:w="2268" w:type="dxa"/>
            <w:vMerge w:val="restart"/>
          </w:tcPr>
          <w:p w14:paraId="155E4B21" w14:textId="77777777" w:rsidR="00C959BA" w:rsidRPr="00921BEF" w:rsidRDefault="00C959BA" w:rsidP="00C959BA">
            <w:pPr>
              <w:ind w:right="30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</w:p>
          <w:p w14:paraId="0FBC6BA6" w14:textId="5D74FB2A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4A7A83CA" w14:textId="6BD473B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В</w:t>
            </w:r>
          </w:p>
        </w:tc>
      </w:tr>
      <w:tr w:rsidR="00C959BA" w:rsidRPr="00B20F86" w14:paraId="3C232695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F7260F4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3C412C1" w14:textId="01E9850C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54105B6A" w14:textId="7777777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0CCB86" w14:textId="77777777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42.11/</w:t>
            </w:r>
          </w:p>
          <w:p w14:paraId="128FE187" w14:textId="2327419C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F6D9DA8" w14:textId="77777777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21BEF">
              <w:rPr>
                <w:sz w:val="22"/>
                <w:szCs w:val="22"/>
              </w:rPr>
              <w:t>световозвращения</w:t>
            </w:r>
            <w:proofErr w:type="spellEnd"/>
            <w:r w:rsidRPr="00921BEF">
              <w:rPr>
                <w:sz w:val="22"/>
                <w:szCs w:val="22"/>
              </w:rPr>
              <w:t xml:space="preserve"> (Относительное отклонение</w:t>
            </w:r>
          </w:p>
          <w:p w14:paraId="34CBC0B9" w14:textId="09ADBA4E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удельного коэффициента силы света)</w:t>
            </w:r>
          </w:p>
        </w:tc>
        <w:tc>
          <w:tcPr>
            <w:tcW w:w="2268" w:type="dxa"/>
            <w:vMerge/>
          </w:tcPr>
          <w:p w14:paraId="07AD5A65" w14:textId="7777777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71785C" w14:textId="39154FD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В</w:t>
            </w:r>
          </w:p>
        </w:tc>
      </w:tr>
      <w:tr w:rsidR="00C959BA" w:rsidRPr="00B20F86" w14:paraId="52ADF4DB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C2C8A1F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3.1</w:t>
            </w:r>
          </w:p>
          <w:p w14:paraId="4D2E5F47" w14:textId="1AE4711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0709F4B9" w14:textId="269CFC9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Знаки дорожные</w:t>
            </w:r>
          </w:p>
        </w:tc>
        <w:tc>
          <w:tcPr>
            <w:tcW w:w="851" w:type="dxa"/>
          </w:tcPr>
          <w:p w14:paraId="23FE0D17" w14:textId="7EECDE9D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08.1</w:t>
            </w:r>
            <w:r w:rsidRPr="00921BE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14:paraId="6448E174" w14:textId="1DEC85C2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21BEF">
              <w:rPr>
                <w:sz w:val="22"/>
                <w:szCs w:val="22"/>
              </w:rPr>
              <w:t>световозвращения</w:t>
            </w:r>
            <w:proofErr w:type="spellEnd"/>
            <w:r w:rsidRPr="00921BEF">
              <w:rPr>
                <w:sz w:val="22"/>
                <w:szCs w:val="22"/>
              </w:rPr>
              <w:t xml:space="preserve"> </w:t>
            </w:r>
            <w:proofErr w:type="spellStart"/>
            <w:r w:rsidRPr="00921BEF">
              <w:rPr>
                <w:sz w:val="22"/>
                <w:szCs w:val="22"/>
              </w:rPr>
              <w:t>световозвращающего</w:t>
            </w:r>
            <w:proofErr w:type="spellEnd"/>
            <w:r w:rsidRPr="00921BEF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268" w:type="dxa"/>
          </w:tcPr>
          <w:p w14:paraId="15D42664" w14:textId="77777777" w:rsidR="00C959BA" w:rsidRPr="00921BEF" w:rsidRDefault="00C959BA" w:rsidP="00C959BA">
            <w:pPr>
              <w:ind w:right="30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СТБ </w:t>
            </w:r>
            <w:proofErr w:type="gramStart"/>
            <w:r w:rsidRPr="00921BEF">
              <w:rPr>
                <w:sz w:val="22"/>
                <w:szCs w:val="22"/>
              </w:rPr>
              <w:t>1140-2013</w:t>
            </w:r>
            <w:proofErr w:type="gramEnd"/>
            <w:r w:rsidRPr="00921BEF">
              <w:rPr>
                <w:sz w:val="22"/>
                <w:szCs w:val="22"/>
              </w:rPr>
              <w:t xml:space="preserve"> </w:t>
            </w:r>
          </w:p>
          <w:p w14:paraId="5AFDFE86" w14:textId="06D185AD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5D1A3D49" w14:textId="2F01EBE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СТБ </w:t>
            </w:r>
            <w:proofErr w:type="gramStart"/>
            <w:r w:rsidRPr="00921BEF">
              <w:rPr>
                <w:sz w:val="22"/>
                <w:szCs w:val="22"/>
              </w:rPr>
              <w:t>1140-2013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К</w:t>
            </w:r>
          </w:p>
        </w:tc>
      </w:tr>
    </w:tbl>
    <w:p w14:paraId="2568D68A" w14:textId="1EB0948D" w:rsidR="00374A27" w:rsidRDefault="00374A27" w:rsidP="00374A27">
      <w:pPr>
        <w:rPr>
          <w:color w:val="000000"/>
        </w:rPr>
      </w:pPr>
      <w:r w:rsidRPr="00605AD3">
        <w:rPr>
          <w:color w:val="000000"/>
        </w:rPr>
        <w:t xml:space="preserve"> </w:t>
      </w:r>
    </w:p>
    <w:p w14:paraId="36224A74" w14:textId="77777777" w:rsidR="00767F8F" w:rsidRDefault="00767F8F" w:rsidP="00767F8F">
      <w:pPr>
        <w:rPr>
          <w:b/>
        </w:rPr>
      </w:pPr>
      <w:r>
        <w:rPr>
          <w:b/>
        </w:rPr>
        <w:t xml:space="preserve">Примечание: </w:t>
      </w:r>
    </w:p>
    <w:p w14:paraId="5C8F1AE8" w14:textId="77777777" w:rsidR="00767F8F" w:rsidRDefault="00767F8F" w:rsidP="00767F8F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932A588" w14:textId="77777777" w:rsidR="00767F8F" w:rsidRPr="00605AD3" w:rsidRDefault="00767F8F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AEFD" w14:textId="77777777" w:rsidR="008D6327" w:rsidRDefault="008D6327" w:rsidP="0011070C">
      <w:r>
        <w:separator/>
      </w:r>
    </w:p>
  </w:endnote>
  <w:endnote w:type="continuationSeparator" w:id="0">
    <w:p w14:paraId="3C241AF7" w14:textId="77777777" w:rsidR="008D6327" w:rsidRDefault="008D63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9A8AD5" w:rsidR="002667A7" w:rsidRPr="00B453D4" w:rsidRDefault="00EC11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25571E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24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240" w:rsidRPr="00B6624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7FE065" w:rsidR="005D5C7B" w:rsidRPr="007624CE" w:rsidRDefault="00EC1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3D33B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24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24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EAE9" w14:textId="77777777" w:rsidR="008D6327" w:rsidRDefault="008D6327" w:rsidP="0011070C">
      <w:r>
        <w:separator/>
      </w:r>
    </w:p>
  </w:footnote>
  <w:footnote w:type="continuationSeparator" w:id="0">
    <w:p w14:paraId="2C0C1BA6" w14:textId="77777777" w:rsidR="008D6327" w:rsidRDefault="008D63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3C0AE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3AA5">
            <w:rPr>
              <w:bCs/>
              <w:sz w:val="24"/>
              <w:szCs w:val="24"/>
            </w:rPr>
            <w:t>1.0416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218220">
    <w:abstractNumId w:val="6"/>
  </w:num>
  <w:num w:numId="2" w16cid:durableId="654067606">
    <w:abstractNumId w:val="7"/>
  </w:num>
  <w:num w:numId="3" w16cid:durableId="1098141513">
    <w:abstractNumId w:val="4"/>
  </w:num>
  <w:num w:numId="4" w16cid:durableId="1068919110">
    <w:abstractNumId w:val="1"/>
  </w:num>
  <w:num w:numId="5" w16cid:durableId="1290162347">
    <w:abstractNumId w:val="11"/>
  </w:num>
  <w:num w:numId="6" w16cid:durableId="511067721">
    <w:abstractNumId w:val="3"/>
  </w:num>
  <w:num w:numId="7" w16cid:durableId="209538354">
    <w:abstractNumId w:val="8"/>
  </w:num>
  <w:num w:numId="8" w16cid:durableId="1758742638">
    <w:abstractNumId w:val="5"/>
  </w:num>
  <w:num w:numId="9" w16cid:durableId="1848134139">
    <w:abstractNumId w:val="9"/>
  </w:num>
  <w:num w:numId="10" w16cid:durableId="1190291078">
    <w:abstractNumId w:val="2"/>
  </w:num>
  <w:num w:numId="11" w16cid:durableId="590890310">
    <w:abstractNumId w:val="0"/>
  </w:num>
  <w:num w:numId="12" w16cid:durableId="91890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A38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ABE"/>
    <w:rsid w:val="00194140"/>
    <w:rsid w:val="001956F7"/>
    <w:rsid w:val="001A4BEA"/>
    <w:rsid w:val="001A7AD9"/>
    <w:rsid w:val="001F51B1"/>
    <w:rsid w:val="001F7797"/>
    <w:rsid w:val="0020355B"/>
    <w:rsid w:val="00204777"/>
    <w:rsid w:val="002051D0"/>
    <w:rsid w:val="002505FA"/>
    <w:rsid w:val="002667A7"/>
    <w:rsid w:val="00285F39"/>
    <w:rsid w:val="002877C8"/>
    <w:rsid w:val="002900DE"/>
    <w:rsid w:val="002C21C9"/>
    <w:rsid w:val="002C3708"/>
    <w:rsid w:val="002F0B32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40AD"/>
    <w:rsid w:val="00552FE5"/>
    <w:rsid w:val="0056070B"/>
    <w:rsid w:val="00592241"/>
    <w:rsid w:val="005C7927"/>
    <w:rsid w:val="005D5C7B"/>
    <w:rsid w:val="005E250C"/>
    <w:rsid w:val="005E33F5"/>
    <w:rsid w:val="005E611E"/>
    <w:rsid w:val="005E7EB9"/>
    <w:rsid w:val="005F1384"/>
    <w:rsid w:val="005F2F68"/>
    <w:rsid w:val="00645468"/>
    <w:rsid w:val="006762B3"/>
    <w:rsid w:val="006938AF"/>
    <w:rsid w:val="006A336B"/>
    <w:rsid w:val="006A5BC2"/>
    <w:rsid w:val="006D5481"/>
    <w:rsid w:val="006D5DCE"/>
    <w:rsid w:val="006F0EAC"/>
    <w:rsid w:val="0070032A"/>
    <w:rsid w:val="00701135"/>
    <w:rsid w:val="0070130C"/>
    <w:rsid w:val="00731452"/>
    <w:rsid w:val="00734508"/>
    <w:rsid w:val="00741FBB"/>
    <w:rsid w:val="00750565"/>
    <w:rsid w:val="007624CE"/>
    <w:rsid w:val="00767F8F"/>
    <w:rsid w:val="00770798"/>
    <w:rsid w:val="00796C65"/>
    <w:rsid w:val="007B3671"/>
    <w:rsid w:val="007F3630"/>
    <w:rsid w:val="007F50FF"/>
    <w:rsid w:val="007F5916"/>
    <w:rsid w:val="00805C5D"/>
    <w:rsid w:val="0080697B"/>
    <w:rsid w:val="00823AA5"/>
    <w:rsid w:val="008610AD"/>
    <w:rsid w:val="00877224"/>
    <w:rsid w:val="00886D6D"/>
    <w:rsid w:val="008B5528"/>
    <w:rsid w:val="008D6327"/>
    <w:rsid w:val="008E43A5"/>
    <w:rsid w:val="008F58BD"/>
    <w:rsid w:val="00904E3C"/>
    <w:rsid w:val="00916038"/>
    <w:rsid w:val="00920D7B"/>
    <w:rsid w:val="00921A06"/>
    <w:rsid w:val="00921BEF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5954"/>
    <w:rsid w:val="00A16715"/>
    <w:rsid w:val="00A47C62"/>
    <w:rsid w:val="00A51469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240"/>
    <w:rsid w:val="00BA682A"/>
    <w:rsid w:val="00BA7746"/>
    <w:rsid w:val="00BB0188"/>
    <w:rsid w:val="00BB272F"/>
    <w:rsid w:val="00BC40FF"/>
    <w:rsid w:val="00BC6B2B"/>
    <w:rsid w:val="00BE2153"/>
    <w:rsid w:val="00C13D62"/>
    <w:rsid w:val="00C3035D"/>
    <w:rsid w:val="00C3769E"/>
    <w:rsid w:val="00C62C68"/>
    <w:rsid w:val="00C943E3"/>
    <w:rsid w:val="00C94B1C"/>
    <w:rsid w:val="00C959BA"/>
    <w:rsid w:val="00C97BC9"/>
    <w:rsid w:val="00CA3473"/>
    <w:rsid w:val="00CA53E3"/>
    <w:rsid w:val="00CC094B"/>
    <w:rsid w:val="00CF4334"/>
    <w:rsid w:val="00CF79D8"/>
    <w:rsid w:val="00D10C95"/>
    <w:rsid w:val="00D56371"/>
    <w:rsid w:val="00D64118"/>
    <w:rsid w:val="00D830C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1146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5277"/>
    <w:rsid w:val="00FC0729"/>
    <w:rsid w:val="00FC1A9B"/>
    <w:rsid w:val="00FC280E"/>
    <w:rsid w:val="00FD2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46FDE"/>
    <w:rsid w:val="00495C3B"/>
    <w:rsid w:val="004A3A30"/>
    <w:rsid w:val="004D47C0"/>
    <w:rsid w:val="005029EC"/>
    <w:rsid w:val="00516AF1"/>
    <w:rsid w:val="00562D7C"/>
    <w:rsid w:val="005767B6"/>
    <w:rsid w:val="00580F98"/>
    <w:rsid w:val="005C3A33"/>
    <w:rsid w:val="005C4097"/>
    <w:rsid w:val="00602895"/>
    <w:rsid w:val="00607457"/>
    <w:rsid w:val="00684F82"/>
    <w:rsid w:val="007E36B8"/>
    <w:rsid w:val="0080735D"/>
    <w:rsid w:val="0081201B"/>
    <w:rsid w:val="008F58BD"/>
    <w:rsid w:val="00971BB0"/>
    <w:rsid w:val="00A13F21"/>
    <w:rsid w:val="00A42F2B"/>
    <w:rsid w:val="00A661C2"/>
    <w:rsid w:val="00A8053F"/>
    <w:rsid w:val="00B00858"/>
    <w:rsid w:val="00B11269"/>
    <w:rsid w:val="00B612C8"/>
    <w:rsid w:val="00B63D03"/>
    <w:rsid w:val="00BF3758"/>
    <w:rsid w:val="00C217F2"/>
    <w:rsid w:val="00C8094E"/>
    <w:rsid w:val="00CC03D9"/>
    <w:rsid w:val="00CC7A3D"/>
    <w:rsid w:val="00D53B49"/>
    <w:rsid w:val="00DB7154"/>
    <w:rsid w:val="00E41F42"/>
    <w:rsid w:val="00EB4B12"/>
    <w:rsid w:val="00EF7515"/>
    <w:rsid w:val="00F117DE"/>
    <w:rsid w:val="00FD253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8972-173E-4155-8D9A-4A3B917E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2021-06-17T06:40:00Z</cp:lastPrinted>
  <dcterms:created xsi:type="dcterms:W3CDTF">2024-10-30T05:27:00Z</dcterms:created>
  <dcterms:modified xsi:type="dcterms:W3CDTF">2024-10-30T05:31:00Z</dcterms:modified>
</cp:coreProperties>
</file>