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CA2034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7EFF8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CA2034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CA2034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EE1BB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1.1048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CA2034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CF269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31.03.2000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CA2034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7ABD3E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CA2034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2B148C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F3DD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CA2034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BFBA2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B004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7730660" w14:textId="72C87773" w:rsidR="00CA2034" w:rsidRPr="00CA2034" w:rsidRDefault="00CA2034" w:rsidP="00CA2034">
      <w:pPr>
        <w:pStyle w:val="af6"/>
        <w:rPr>
          <w:rStyle w:val="FontStyle37"/>
          <w:sz w:val="28"/>
          <w:szCs w:val="28"/>
          <w:lang w:val="ru-RU"/>
        </w:rPr>
      </w:pPr>
    </w:p>
    <w:p w14:paraId="3FB42D76" w14:textId="75E832B2" w:rsidR="00CA2034" w:rsidRDefault="00CA2034" w:rsidP="00CA2034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42AB381656141D2AAA6BBA79BA656C1"/>
          </w:placeholder>
          <w:date w:fullDate="2024-11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CB0043">
            <w:rPr>
              <w:rStyle w:val="39"/>
              <w:bCs/>
              <w:lang w:val="ru-RU"/>
            </w:rPr>
            <w:t>22 ноября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8C4BA0A" w14:textId="23778AE9" w:rsidR="00CA2034" w:rsidRDefault="00CB0043" w:rsidP="00CA2034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CA2034" w:rsidRPr="00CA2034">
        <w:rPr>
          <w:sz w:val="28"/>
          <w:szCs w:val="28"/>
          <w:lang w:val="ru-RU"/>
        </w:rPr>
        <w:t>спытательн</w:t>
      </w:r>
      <w:r>
        <w:rPr>
          <w:sz w:val="28"/>
          <w:szCs w:val="28"/>
          <w:lang w:val="ru-RU"/>
        </w:rPr>
        <w:t>ого</w:t>
      </w:r>
      <w:r w:rsidR="00CA2034" w:rsidRPr="00CA2034">
        <w:rPr>
          <w:sz w:val="28"/>
          <w:szCs w:val="28"/>
          <w:lang w:val="ru-RU"/>
        </w:rPr>
        <w:t xml:space="preserve"> </w:t>
      </w:r>
      <w:proofErr w:type="gramStart"/>
      <w:r w:rsidR="00CA2034" w:rsidRPr="00CA2034">
        <w:rPr>
          <w:sz w:val="28"/>
          <w:szCs w:val="28"/>
          <w:lang w:val="ru-RU"/>
        </w:rPr>
        <w:t>центр</w:t>
      </w:r>
      <w:r>
        <w:rPr>
          <w:sz w:val="28"/>
          <w:szCs w:val="28"/>
          <w:lang w:val="ru-RU"/>
        </w:rPr>
        <w:t>а</w:t>
      </w:r>
      <w:r w:rsidR="00CA2034" w:rsidRPr="00CA2034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у</w:t>
      </w:r>
      <w:r w:rsidR="00CA2034" w:rsidRPr="00CA2034">
        <w:rPr>
          <w:sz w:val="28"/>
          <w:szCs w:val="28"/>
          <w:lang w:val="ru-RU"/>
        </w:rPr>
        <w:t>чреждение</w:t>
      </w:r>
      <w:proofErr w:type="gramEnd"/>
      <w:r w:rsidR="00CA2034" w:rsidRPr="00CA2034">
        <w:rPr>
          <w:sz w:val="28"/>
          <w:szCs w:val="28"/>
          <w:lang w:val="ru-RU"/>
        </w:rPr>
        <w:t xml:space="preserve"> образования "Брестский государственный технический университет"</w:t>
      </w:r>
    </w:p>
    <w:p w14:paraId="3812E4BD" w14:textId="77777777" w:rsidR="00CA2034" w:rsidRPr="00CA2034" w:rsidRDefault="00CA2034" w:rsidP="00CA2034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"/>
        <w:gridCol w:w="1842"/>
        <w:gridCol w:w="853"/>
        <w:gridCol w:w="2124"/>
        <w:gridCol w:w="1985"/>
        <w:gridCol w:w="2145"/>
        <w:gridCol w:w="7"/>
      </w:tblGrid>
      <w:tr w:rsidR="00552FE5" w:rsidRPr="00CA2034" w14:paraId="339EF21B" w14:textId="77777777" w:rsidTr="009B71B0">
        <w:trPr>
          <w:gridAfter w:val="1"/>
          <w:wAfter w:w="7" w:type="dxa"/>
          <w:trHeight w:val="2421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27837A94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A2034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132ECC2" w14:textId="77777777" w:rsidR="00552FE5" w:rsidRPr="00CA2034" w:rsidRDefault="00552FE5" w:rsidP="00C14D21">
            <w:pPr>
              <w:jc w:val="center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A2034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ED265C4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BEECF99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B71B0" w:rsidRPr="00CA2034" w14:paraId="47F31BFB" w14:textId="77777777" w:rsidTr="009B71B0">
        <w:trPr>
          <w:gridAfter w:val="1"/>
          <w:wAfter w:w="7" w:type="dxa"/>
          <w:trHeight w:val="2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4E28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431F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05D" w14:textId="77777777" w:rsidR="009B71B0" w:rsidRPr="009B71B0" w:rsidRDefault="009B71B0" w:rsidP="009B71B0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AC40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037F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D682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9B71B0" w:rsidRPr="00CA2034" w14:paraId="1A2C4B37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54855575" w14:textId="77777777" w:rsidR="009B71B0" w:rsidRPr="00CA2034" w:rsidRDefault="009B71B0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A2034">
              <w:rPr>
                <w:b/>
                <w:bCs/>
                <w:sz w:val="22"/>
                <w:szCs w:val="22"/>
              </w:rPr>
              <w:t>ул. Московская, 267, 224017, г. Брест</w:t>
            </w:r>
          </w:p>
        </w:tc>
      </w:tr>
      <w:tr w:rsidR="008B7891" w:rsidRPr="00CA2034" w14:paraId="71A6548F" w14:textId="77777777" w:rsidTr="000F4AE1">
        <w:tblPrEx>
          <w:tblBorders>
            <w:bottom w:val="single" w:sz="4" w:space="0" w:color="auto"/>
          </w:tblBorders>
        </w:tblPrEx>
        <w:trPr>
          <w:trHeight w:val="1693"/>
        </w:trPr>
        <w:tc>
          <w:tcPr>
            <w:tcW w:w="828" w:type="dxa"/>
          </w:tcPr>
          <w:p w14:paraId="304E2B10" w14:textId="77777777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1.1**</w:t>
            </w:r>
          </w:p>
        </w:tc>
        <w:tc>
          <w:tcPr>
            <w:tcW w:w="1850" w:type="dxa"/>
            <w:gridSpan w:val="2"/>
            <w:vMerge w:val="restart"/>
          </w:tcPr>
          <w:p w14:paraId="52E28306" w14:textId="77777777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CA2034">
              <w:rPr>
                <w:color w:val="000000"/>
                <w:spacing w:val="-4"/>
                <w:sz w:val="22"/>
                <w:szCs w:val="22"/>
              </w:rPr>
              <w:t xml:space="preserve">Конструкции и изделия </w:t>
            </w:r>
          </w:p>
          <w:p w14:paraId="41D6D37D" w14:textId="1A83F1DE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color w:val="000000"/>
                <w:spacing w:val="-4"/>
                <w:sz w:val="22"/>
                <w:szCs w:val="22"/>
              </w:rPr>
              <w:t>бетонные и железобетонные</w:t>
            </w:r>
          </w:p>
        </w:tc>
        <w:tc>
          <w:tcPr>
            <w:tcW w:w="853" w:type="dxa"/>
          </w:tcPr>
          <w:p w14:paraId="697C319B" w14:textId="77777777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</w:tcPr>
          <w:p w14:paraId="5BDB8C83" w14:textId="77777777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A2034">
              <w:rPr>
                <w:sz w:val="22"/>
                <w:szCs w:val="22"/>
              </w:rPr>
              <w:t>Прочность</w:t>
            </w:r>
            <w:r>
              <w:rPr>
                <w:sz w:val="22"/>
                <w:szCs w:val="22"/>
              </w:rPr>
              <w:t>.</w:t>
            </w:r>
          </w:p>
          <w:p w14:paraId="2BEA506D" w14:textId="76C0C1E6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325F">
              <w:rPr>
                <w:sz w:val="22"/>
                <w:szCs w:val="22"/>
              </w:rPr>
              <w:t>Жесткость</w:t>
            </w:r>
          </w:p>
          <w:p w14:paraId="5C880749" w14:textId="07E1A8D6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325F">
              <w:rPr>
                <w:sz w:val="22"/>
                <w:szCs w:val="22"/>
              </w:rPr>
              <w:t>Трещин</w:t>
            </w:r>
            <w:r>
              <w:rPr>
                <w:sz w:val="22"/>
                <w:szCs w:val="22"/>
              </w:rPr>
              <w:t>о</w:t>
            </w:r>
            <w:r w:rsidRPr="00E3325F">
              <w:rPr>
                <w:sz w:val="22"/>
                <w:szCs w:val="22"/>
              </w:rPr>
              <w:t>стойкость</w:t>
            </w:r>
          </w:p>
        </w:tc>
        <w:tc>
          <w:tcPr>
            <w:tcW w:w="1985" w:type="dxa"/>
          </w:tcPr>
          <w:p w14:paraId="698C5EA6" w14:textId="6A561834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13015.0–83</w:t>
            </w:r>
          </w:p>
          <w:p w14:paraId="4917EC0F" w14:textId="6649D726" w:rsidR="00450416" w:rsidRPr="00CA2034" w:rsidRDefault="008B7891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  <w:gridSpan w:val="2"/>
          </w:tcPr>
          <w:p w14:paraId="4C659F8A" w14:textId="539699BF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8829-</w:t>
            </w:r>
            <w:r w:rsidR="00370646">
              <w:rPr>
                <w:sz w:val="22"/>
                <w:szCs w:val="22"/>
              </w:rPr>
              <w:t>94</w:t>
            </w:r>
          </w:p>
        </w:tc>
      </w:tr>
      <w:tr w:rsidR="00450416" w:rsidRPr="00CA2034" w14:paraId="4F724BEA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7C5C338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1.4**</w:t>
            </w:r>
          </w:p>
        </w:tc>
        <w:tc>
          <w:tcPr>
            <w:tcW w:w="1850" w:type="dxa"/>
            <w:gridSpan w:val="2"/>
            <w:vMerge/>
          </w:tcPr>
          <w:p w14:paraId="7831F2F2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422893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181B503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Линейные размеры и отклонения</w:t>
            </w:r>
          </w:p>
        </w:tc>
        <w:tc>
          <w:tcPr>
            <w:tcW w:w="1985" w:type="dxa"/>
            <w:vMerge w:val="restart"/>
          </w:tcPr>
          <w:p w14:paraId="6AE12C63" w14:textId="7B171826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ГОСТ 13015.0–83 </w:t>
            </w:r>
          </w:p>
          <w:p w14:paraId="46737724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п. 12.1 табл. 1</w:t>
            </w:r>
          </w:p>
          <w:p w14:paraId="56AE7A11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B70CD12" w14:textId="77777777" w:rsidR="00CB0043" w:rsidRPr="00CA2034" w:rsidRDefault="00CB0043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1178162A" w14:textId="08D68A9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46F70EF1" w14:textId="1FA4BD02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47F5C0C5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712977A4" w14:textId="6DA46899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табл. 1</w:t>
            </w:r>
            <w:r>
              <w:rPr>
                <w:sz w:val="22"/>
                <w:szCs w:val="22"/>
              </w:rPr>
              <w:t xml:space="preserve">, </w:t>
            </w:r>
            <w:r w:rsidRPr="00CA2034">
              <w:rPr>
                <w:sz w:val="22"/>
                <w:szCs w:val="22"/>
              </w:rPr>
              <w:t xml:space="preserve">п.1.1, </w:t>
            </w:r>
          </w:p>
          <w:p w14:paraId="1C12A376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Pr="00CA2034">
              <w:rPr>
                <w:sz w:val="22"/>
                <w:szCs w:val="22"/>
              </w:rPr>
              <w:t>1.1.1 (а-в), 1.2.1</w:t>
            </w:r>
          </w:p>
          <w:p w14:paraId="0F050A8C" w14:textId="54BE1AB0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50416" w:rsidRPr="00CA2034" w14:paraId="2F21B698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6ED72C8B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1.5**</w:t>
            </w:r>
          </w:p>
        </w:tc>
        <w:tc>
          <w:tcPr>
            <w:tcW w:w="1850" w:type="dxa"/>
            <w:gridSpan w:val="2"/>
            <w:vMerge/>
          </w:tcPr>
          <w:p w14:paraId="4FD4B6D9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77817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39AE9BE1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</w:tcPr>
          <w:p w14:paraId="3CC117F0" w14:textId="7702602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56C022BC" w14:textId="5BAE5385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24016A41" w14:textId="741BB1C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5889311E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65406D41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табл. 1, </w:t>
            </w:r>
            <w:r>
              <w:rPr>
                <w:sz w:val="22"/>
                <w:szCs w:val="22"/>
              </w:rPr>
              <w:t>п.</w:t>
            </w:r>
            <w:r w:rsidRPr="00CA2034">
              <w:rPr>
                <w:sz w:val="22"/>
                <w:szCs w:val="22"/>
              </w:rPr>
              <w:t>п.3.1, 3.2.1, 3.2.2 (а-в)</w:t>
            </w:r>
          </w:p>
          <w:p w14:paraId="6555FEED" w14:textId="1215B153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50416" w:rsidRPr="00CA2034" w14:paraId="25DEFB2A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3B66BFA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1.6**</w:t>
            </w:r>
          </w:p>
        </w:tc>
        <w:tc>
          <w:tcPr>
            <w:tcW w:w="1850" w:type="dxa"/>
            <w:gridSpan w:val="2"/>
            <w:vMerge/>
          </w:tcPr>
          <w:p w14:paraId="6FD37315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F2F1C7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0C323098" w14:textId="77777777" w:rsidR="00450416" w:rsidRPr="00CA2034" w:rsidRDefault="00450416" w:rsidP="009B71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5" w:type="dxa"/>
            <w:vMerge/>
          </w:tcPr>
          <w:p w14:paraId="2C745B09" w14:textId="312FB78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06D5323A" w14:textId="1BBED4EA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3BF49943" w14:textId="6E36FD2F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6A2442CF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33523B35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табл. 1, п.п.2.2</w:t>
            </w:r>
          </w:p>
          <w:p w14:paraId="31A8700A" w14:textId="73AC47FA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6BE3936" w14:textId="77777777" w:rsidR="00CB0043" w:rsidRDefault="00CB0043">
      <w:r>
        <w:br w:type="page"/>
      </w: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50"/>
        <w:gridCol w:w="853"/>
        <w:gridCol w:w="2124"/>
        <w:gridCol w:w="1985"/>
        <w:gridCol w:w="2152"/>
      </w:tblGrid>
      <w:tr w:rsidR="00CB0043" w:rsidRPr="00B20F86" w14:paraId="16259965" w14:textId="77777777" w:rsidTr="00354FD6">
        <w:trPr>
          <w:trHeight w:val="277"/>
        </w:trPr>
        <w:tc>
          <w:tcPr>
            <w:tcW w:w="828" w:type="dxa"/>
            <w:vAlign w:val="center"/>
          </w:tcPr>
          <w:p w14:paraId="1316763D" w14:textId="12F103A8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5FC2BC74" w14:textId="432607D7" w:rsidR="00CB0043" w:rsidRPr="009B71B0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4CC4941E" w14:textId="2507ABB5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2C7324E8" w14:textId="3253081C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85BA23C" w14:textId="366AED58" w:rsidR="00CB0043" w:rsidRPr="0045041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4E6BBC5A" w14:textId="3F201446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10C9B9E2" w14:textId="77777777" w:rsidTr="009B71B0">
        <w:trPr>
          <w:trHeight w:val="277"/>
        </w:trPr>
        <w:tc>
          <w:tcPr>
            <w:tcW w:w="828" w:type="dxa"/>
          </w:tcPr>
          <w:p w14:paraId="76563154" w14:textId="0290C41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 w:val="restart"/>
          </w:tcPr>
          <w:p w14:paraId="63AF50C2" w14:textId="714E883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</w:tcPr>
          <w:p w14:paraId="57BA1C6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19DFC9C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Отклонение от равенства диагоналей</w:t>
            </w:r>
          </w:p>
        </w:tc>
        <w:tc>
          <w:tcPr>
            <w:tcW w:w="1985" w:type="dxa"/>
          </w:tcPr>
          <w:p w14:paraId="2BB7F2EF" w14:textId="77777777" w:rsidR="00CB0043" w:rsidRPr="0045041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0416">
              <w:rPr>
                <w:sz w:val="22"/>
                <w:szCs w:val="22"/>
              </w:rPr>
              <w:t xml:space="preserve">ГОСТ 13015.0–83 </w:t>
            </w:r>
          </w:p>
          <w:p w14:paraId="1EB6992B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0416">
              <w:rPr>
                <w:sz w:val="22"/>
                <w:szCs w:val="22"/>
              </w:rPr>
              <w:t>п. 12.1 табл. 1</w:t>
            </w:r>
          </w:p>
          <w:p w14:paraId="204787F8" w14:textId="5FF7F329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7337F5C1" w14:textId="4F141AC2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26433.0–85</w:t>
            </w:r>
          </w:p>
          <w:p w14:paraId="44DBE3F3" w14:textId="08C01F4C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26433.1–89</w:t>
            </w:r>
          </w:p>
          <w:p w14:paraId="57249C7A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приложение 1 </w:t>
            </w:r>
          </w:p>
          <w:p w14:paraId="35595106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табл. 1, п.п1.1.1 б</w:t>
            </w:r>
          </w:p>
          <w:p w14:paraId="42C4BE6A" w14:textId="4794DFC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790C32A5" w14:textId="77777777" w:rsidTr="009B71B0">
        <w:trPr>
          <w:trHeight w:val="277"/>
        </w:trPr>
        <w:tc>
          <w:tcPr>
            <w:tcW w:w="828" w:type="dxa"/>
          </w:tcPr>
          <w:p w14:paraId="25ECD09F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090C1C1D" w14:textId="6403653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9F286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2CDF695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Категория бетонной поверхности </w:t>
            </w:r>
          </w:p>
          <w:p w14:paraId="64DEB7A9" w14:textId="1E93F309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(А2-А7)</w:t>
            </w:r>
          </w:p>
        </w:tc>
        <w:tc>
          <w:tcPr>
            <w:tcW w:w="1985" w:type="dxa"/>
          </w:tcPr>
          <w:p w14:paraId="4F38B4F9" w14:textId="5C57B6C7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ГОСТ 13015.0–83 </w:t>
            </w:r>
          </w:p>
          <w:p w14:paraId="7A78B0B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п. 13 табл. 3</w:t>
            </w:r>
          </w:p>
          <w:p w14:paraId="4D83817C" w14:textId="7976C7C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490B4165" w14:textId="6B8C2384" w:rsidR="00CB0043" w:rsidRPr="00725B3A" w:rsidRDefault="00CB0043" w:rsidP="00CB0043">
            <w:pPr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13015.0–83 п.13</w:t>
            </w:r>
          </w:p>
          <w:p w14:paraId="4FD8A73E" w14:textId="54A73497" w:rsidR="00CB0043" w:rsidRPr="00725B3A" w:rsidRDefault="00CB0043" w:rsidP="00CB0043">
            <w:pPr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26433.1–89</w:t>
            </w:r>
          </w:p>
          <w:p w14:paraId="68537F78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приложение 1 </w:t>
            </w:r>
          </w:p>
          <w:p w14:paraId="4594D069" w14:textId="5B87159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табл. 1</w:t>
            </w:r>
          </w:p>
        </w:tc>
      </w:tr>
      <w:tr w:rsidR="00CB0043" w:rsidRPr="00B20F86" w14:paraId="75C67C63" w14:textId="77777777" w:rsidTr="009B71B0">
        <w:trPr>
          <w:trHeight w:val="277"/>
        </w:trPr>
        <w:tc>
          <w:tcPr>
            <w:tcW w:w="828" w:type="dxa"/>
          </w:tcPr>
          <w:p w14:paraId="63FFD05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67E9535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2EABA8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027C4CB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5" w:type="dxa"/>
          </w:tcPr>
          <w:p w14:paraId="7596AAC4" w14:textId="5ABDF2E0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13015.0–83 </w:t>
            </w:r>
          </w:p>
          <w:p w14:paraId="70323D20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 12.1 табл. 1</w:t>
            </w:r>
          </w:p>
          <w:p w14:paraId="30220F34" w14:textId="43BF378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25ADFAF6" w14:textId="6F9926EB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26433.0–85 </w:t>
            </w:r>
          </w:p>
          <w:p w14:paraId="1E816445" w14:textId="0B28878F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26433.1–89</w:t>
            </w:r>
          </w:p>
          <w:p w14:paraId="58A24799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 </w:t>
            </w:r>
          </w:p>
          <w:p w14:paraId="64F067AE" w14:textId="638EB64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табл. 1 п.п.3.1, 3.2.1, 3.2.2 (б, в)</w:t>
            </w:r>
          </w:p>
        </w:tc>
      </w:tr>
      <w:tr w:rsidR="00CB0043" w:rsidRPr="00B20F86" w14:paraId="52D7CF94" w14:textId="77777777" w:rsidTr="009B71B0">
        <w:trPr>
          <w:trHeight w:val="277"/>
        </w:trPr>
        <w:tc>
          <w:tcPr>
            <w:tcW w:w="828" w:type="dxa"/>
          </w:tcPr>
          <w:p w14:paraId="5A9EDDA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756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1BAAE52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24EE1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38BEB62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Толщина защитного слоя бетона и положения арматуры и закладных изделий путем прямых измерений в местах вырубки борозд и обнаружения арматурных и закладных изделий</w:t>
            </w:r>
          </w:p>
          <w:p w14:paraId="51CDDC2A" w14:textId="50ED400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416DD" w14:textId="694A083C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13015.0–83</w:t>
            </w:r>
          </w:p>
          <w:p w14:paraId="4494C686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 12.2 табл. 2</w:t>
            </w:r>
          </w:p>
          <w:p w14:paraId="1A90E07E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36E13C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0FA4815" w14:textId="2EE6E119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26433.0–85 </w:t>
            </w:r>
          </w:p>
          <w:p w14:paraId="2CAC38B4" w14:textId="702534E9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26433.1–89</w:t>
            </w:r>
          </w:p>
          <w:p w14:paraId="09241E10" w14:textId="77777777" w:rsidR="00CB0043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приложение 1 </w:t>
            </w:r>
          </w:p>
          <w:p w14:paraId="66081A85" w14:textId="56C971EB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табл. 1</w:t>
            </w:r>
          </w:p>
          <w:p w14:paraId="5FEE44F2" w14:textId="7498ADD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п.п.1.1, 1.1.1 (а-в), 1.2.1, 1.3, 1.4</w:t>
            </w:r>
          </w:p>
        </w:tc>
      </w:tr>
      <w:tr w:rsidR="00CB0043" w:rsidRPr="00B20F86" w14:paraId="3BCBD358" w14:textId="77777777" w:rsidTr="009B71B0">
        <w:trPr>
          <w:trHeight w:val="277"/>
        </w:trPr>
        <w:tc>
          <w:tcPr>
            <w:tcW w:w="828" w:type="dxa"/>
          </w:tcPr>
          <w:p w14:paraId="3C434E8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2.1*</w:t>
            </w:r>
          </w:p>
        </w:tc>
        <w:tc>
          <w:tcPr>
            <w:tcW w:w="1850" w:type="dxa"/>
            <w:vMerge w:val="restart"/>
          </w:tcPr>
          <w:p w14:paraId="7D28BB9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Бетоны</w:t>
            </w:r>
          </w:p>
        </w:tc>
        <w:tc>
          <w:tcPr>
            <w:tcW w:w="853" w:type="dxa"/>
          </w:tcPr>
          <w:p w14:paraId="1EB1067E" w14:textId="77777777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  <w:lang w:val="en-US"/>
              </w:rPr>
              <w:t>23.61/29.121</w:t>
            </w:r>
          </w:p>
          <w:p w14:paraId="0852CEA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23.63/29.121</w:t>
            </w:r>
          </w:p>
        </w:tc>
        <w:tc>
          <w:tcPr>
            <w:tcW w:w="2124" w:type="dxa"/>
          </w:tcPr>
          <w:p w14:paraId="6BCE2C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Прочность бетона на сжатие по контрольным образцам</w:t>
            </w:r>
          </w:p>
        </w:tc>
        <w:tc>
          <w:tcPr>
            <w:tcW w:w="1985" w:type="dxa"/>
            <w:vMerge w:val="restart"/>
          </w:tcPr>
          <w:p w14:paraId="5F84F981" w14:textId="7716DDB3" w:rsidR="00CB0043" w:rsidRPr="0015311E" w:rsidRDefault="00CB0043" w:rsidP="00CB0043">
            <w:pPr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1310–2002 </w:t>
            </w:r>
          </w:p>
          <w:p w14:paraId="2FF735E8" w14:textId="14B5AA0C" w:rsidR="00CB0043" w:rsidRPr="0015311E" w:rsidRDefault="00CB0043" w:rsidP="00CB0043">
            <w:pPr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1544–2005 </w:t>
            </w:r>
          </w:p>
          <w:p w14:paraId="71726AD0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2221–2020 </w:t>
            </w:r>
            <w:r>
              <w:rPr>
                <w:sz w:val="22"/>
                <w:szCs w:val="22"/>
              </w:rPr>
              <w:t xml:space="preserve"> </w:t>
            </w:r>
          </w:p>
          <w:p w14:paraId="33B50CF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92ECE8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78A1E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 </w:t>
            </w:r>
          </w:p>
          <w:p w14:paraId="39DBDAED" w14:textId="27E8DE6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</w:tcPr>
          <w:p w14:paraId="426A812D" w14:textId="381640C2" w:rsidR="00CB0043" w:rsidRPr="00414F5E" w:rsidRDefault="00CB0043" w:rsidP="00CB0043">
            <w:pPr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>ГОСТ 10180–2012 п.7.2</w:t>
            </w:r>
          </w:p>
          <w:p w14:paraId="0AEA7557" w14:textId="68B7F53C" w:rsidR="00CB0043" w:rsidRPr="00414F5E" w:rsidRDefault="00CB0043" w:rsidP="00CB0043">
            <w:pPr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 xml:space="preserve">ГОСТ 28570–2019 </w:t>
            </w:r>
          </w:p>
          <w:p w14:paraId="5FA443D9" w14:textId="6F02AA4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>пп.6-10</w:t>
            </w:r>
          </w:p>
        </w:tc>
      </w:tr>
      <w:tr w:rsidR="00CB0043" w:rsidRPr="00B20F86" w14:paraId="6A50A104" w14:textId="77777777" w:rsidTr="009B71B0">
        <w:trPr>
          <w:trHeight w:val="277"/>
        </w:trPr>
        <w:tc>
          <w:tcPr>
            <w:tcW w:w="828" w:type="dxa"/>
          </w:tcPr>
          <w:p w14:paraId="605BE4E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2.3*</w:t>
            </w:r>
          </w:p>
        </w:tc>
        <w:tc>
          <w:tcPr>
            <w:tcW w:w="1850" w:type="dxa"/>
            <w:vMerge/>
          </w:tcPr>
          <w:p w14:paraId="406A5B3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3A6E9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23.63/26.141</w:t>
            </w:r>
          </w:p>
        </w:tc>
        <w:tc>
          <w:tcPr>
            <w:tcW w:w="2124" w:type="dxa"/>
          </w:tcPr>
          <w:p w14:paraId="1BB1DC1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водонепроницаемости образцов</w:t>
            </w:r>
          </w:p>
        </w:tc>
        <w:tc>
          <w:tcPr>
            <w:tcW w:w="1985" w:type="dxa"/>
            <w:vMerge/>
          </w:tcPr>
          <w:p w14:paraId="5A1E7DDD" w14:textId="78E48294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ECF6698" w14:textId="41FFFAD8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12730.0–2020 </w:t>
            </w:r>
          </w:p>
          <w:p w14:paraId="559FB0DB" w14:textId="544B6B9D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1C11">
              <w:rPr>
                <w:sz w:val="22"/>
                <w:szCs w:val="22"/>
              </w:rPr>
              <w:t>ГОСТ 12730.5–2018 п.4</w:t>
            </w:r>
          </w:p>
        </w:tc>
      </w:tr>
      <w:tr w:rsidR="00CB0043" w:rsidRPr="00B20F86" w14:paraId="6B75BAAF" w14:textId="77777777" w:rsidTr="009B71B0">
        <w:trPr>
          <w:trHeight w:val="277"/>
        </w:trPr>
        <w:tc>
          <w:tcPr>
            <w:tcW w:w="828" w:type="dxa"/>
          </w:tcPr>
          <w:p w14:paraId="323E000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2.4**</w:t>
            </w:r>
          </w:p>
        </w:tc>
        <w:tc>
          <w:tcPr>
            <w:tcW w:w="1850" w:type="dxa"/>
            <w:vMerge/>
          </w:tcPr>
          <w:p w14:paraId="0F93E3C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9573C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23.61/29.121</w:t>
            </w:r>
          </w:p>
        </w:tc>
        <w:tc>
          <w:tcPr>
            <w:tcW w:w="2124" w:type="dxa"/>
          </w:tcPr>
          <w:p w14:paraId="7B884FA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прочности бетона методом ударного импульса</w:t>
            </w:r>
          </w:p>
        </w:tc>
        <w:tc>
          <w:tcPr>
            <w:tcW w:w="1985" w:type="dxa"/>
            <w:vMerge/>
          </w:tcPr>
          <w:p w14:paraId="3FCE4C4D" w14:textId="2B6AD55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6851FD69" w14:textId="567B01BC" w:rsidR="00CB0043" w:rsidRPr="0062370E" w:rsidRDefault="00CB0043" w:rsidP="00CB0043">
            <w:pPr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</w:rPr>
              <w:t xml:space="preserve">СТБ 2264–2012 </w:t>
            </w:r>
            <w:r>
              <w:rPr>
                <w:sz w:val="22"/>
                <w:szCs w:val="22"/>
              </w:rPr>
              <w:t>п.7.9</w:t>
            </w:r>
          </w:p>
          <w:p w14:paraId="5BBB28FE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  <w:lang w:val="en-US"/>
              </w:rPr>
              <w:t>ГОСТ 22690-2015 п.7.4</w:t>
            </w:r>
          </w:p>
          <w:p w14:paraId="2C73A460" w14:textId="1488B602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292C86F4" w14:textId="77777777" w:rsidTr="009B71B0">
        <w:trPr>
          <w:trHeight w:val="277"/>
        </w:trPr>
        <w:tc>
          <w:tcPr>
            <w:tcW w:w="828" w:type="dxa"/>
          </w:tcPr>
          <w:p w14:paraId="1E87B42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3.1*</w:t>
            </w:r>
          </w:p>
        </w:tc>
        <w:tc>
          <w:tcPr>
            <w:tcW w:w="1850" w:type="dxa"/>
          </w:tcPr>
          <w:p w14:paraId="5717EBB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Смеси растворные</w:t>
            </w:r>
          </w:p>
        </w:tc>
        <w:tc>
          <w:tcPr>
            <w:tcW w:w="853" w:type="dxa"/>
          </w:tcPr>
          <w:p w14:paraId="4BBA2B9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</w:t>
            </w:r>
            <w:r w:rsidRPr="0062370E">
              <w:rPr>
                <w:sz w:val="22"/>
                <w:szCs w:val="22"/>
              </w:rPr>
              <w:t>4</w:t>
            </w:r>
            <w:r w:rsidRPr="0062370E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124" w:type="dxa"/>
          </w:tcPr>
          <w:p w14:paraId="4025FE9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прочности раствора на сжатие по образцам</w:t>
            </w:r>
          </w:p>
        </w:tc>
        <w:tc>
          <w:tcPr>
            <w:tcW w:w="1985" w:type="dxa"/>
          </w:tcPr>
          <w:p w14:paraId="0CA5BBEF" w14:textId="63412A1D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1307–2012</w:t>
            </w:r>
          </w:p>
          <w:p w14:paraId="51F17FE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D276CB5" w14:textId="73B3C09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7C822E06" w14:textId="2EEB8E86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5802–86  п.6</w:t>
            </w:r>
          </w:p>
        </w:tc>
      </w:tr>
      <w:tr w:rsidR="00CB0043" w:rsidRPr="00B20F86" w14:paraId="7C045555" w14:textId="77777777" w:rsidTr="00AC2A27">
        <w:trPr>
          <w:trHeight w:val="277"/>
        </w:trPr>
        <w:tc>
          <w:tcPr>
            <w:tcW w:w="828" w:type="dxa"/>
            <w:vAlign w:val="center"/>
          </w:tcPr>
          <w:p w14:paraId="417D72A7" w14:textId="5A584F59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04A45A8C" w14:textId="08E8F7EE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30325339" w14:textId="6C7C1CD5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15AF8B8D" w14:textId="706AFA22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A894B89" w14:textId="530AD3C6" w:rsidR="00CB0043" w:rsidRPr="0062370E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502379CC" w14:textId="616B42A5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73A140B4" w14:textId="77777777" w:rsidTr="009B71B0">
        <w:trPr>
          <w:trHeight w:val="277"/>
        </w:trPr>
        <w:tc>
          <w:tcPr>
            <w:tcW w:w="828" w:type="dxa"/>
          </w:tcPr>
          <w:p w14:paraId="2C421256" w14:textId="4B40640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4.1*</w:t>
            </w:r>
          </w:p>
        </w:tc>
        <w:tc>
          <w:tcPr>
            <w:tcW w:w="1850" w:type="dxa"/>
          </w:tcPr>
          <w:p w14:paraId="7DC642F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Кирпич</w:t>
            </w:r>
          </w:p>
        </w:tc>
        <w:tc>
          <w:tcPr>
            <w:tcW w:w="853" w:type="dxa"/>
          </w:tcPr>
          <w:p w14:paraId="3A03A96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</w:tcPr>
          <w:p w14:paraId="39871D7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пределов прочности при сжатии и изгибе</w:t>
            </w:r>
          </w:p>
        </w:tc>
        <w:tc>
          <w:tcPr>
            <w:tcW w:w="1985" w:type="dxa"/>
          </w:tcPr>
          <w:p w14:paraId="0F81ABBB" w14:textId="601AE5CA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1160–99</w:t>
            </w:r>
          </w:p>
          <w:p w14:paraId="7CA5EE6F" w14:textId="0FA47D0D" w:rsidR="00CB0043" w:rsidRPr="0062370E" w:rsidRDefault="00CB0043" w:rsidP="00CB0043">
            <w:pPr>
              <w:rPr>
                <w:sz w:val="22"/>
                <w:szCs w:val="22"/>
              </w:rPr>
            </w:pPr>
            <w:r w:rsidRPr="00EC6178">
              <w:rPr>
                <w:sz w:val="22"/>
                <w:szCs w:val="22"/>
              </w:rPr>
              <w:t>ГОСТ 379–2015</w:t>
            </w:r>
          </w:p>
          <w:p w14:paraId="04B91FCC" w14:textId="159715EF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1286–2001</w:t>
            </w:r>
          </w:p>
          <w:p w14:paraId="4D05982B" w14:textId="5748B9F7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1296–2001</w:t>
            </w:r>
          </w:p>
          <w:p w14:paraId="6AAB99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014FFDA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8462–85  </w:t>
            </w:r>
          </w:p>
          <w:p w14:paraId="542391E7" w14:textId="38C3DF2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п.2 (кро</w:t>
            </w:r>
            <w:r>
              <w:rPr>
                <w:sz w:val="22"/>
                <w:szCs w:val="22"/>
              </w:rPr>
              <w:t>ме п.</w:t>
            </w:r>
            <w:r w:rsidRPr="0062370E">
              <w:rPr>
                <w:sz w:val="22"/>
                <w:szCs w:val="22"/>
              </w:rPr>
              <w:t>2.9)</w:t>
            </w:r>
            <w:r>
              <w:rPr>
                <w:sz w:val="22"/>
                <w:szCs w:val="22"/>
              </w:rPr>
              <w:t>,</w:t>
            </w:r>
            <w:r w:rsidRPr="0062370E">
              <w:rPr>
                <w:sz w:val="22"/>
                <w:szCs w:val="22"/>
              </w:rPr>
              <w:t xml:space="preserve"> п.3</w:t>
            </w:r>
          </w:p>
        </w:tc>
      </w:tr>
      <w:tr w:rsidR="00CB0043" w:rsidRPr="00B20F86" w14:paraId="0388226D" w14:textId="77777777" w:rsidTr="009B71B0">
        <w:trPr>
          <w:trHeight w:val="277"/>
        </w:trPr>
        <w:tc>
          <w:tcPr>
            <w:tcW w:w="828" w:type="dxa"/>
          </w:tcPr>
          <w:p w14:paraId="0C3C27E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850" w:type="dxa"/>
          </w:tcPr>
          <w:p w14:paraId="123CAAA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Прокат сортовой и фасонный, калиброванный из легированной конструкционной стали, из углеродистой качественной конструкционной стали, из стали углеродистой обыкновенного качества</w:t>
            </w:r>
          </w:p>
          <w:p w14:paraId="7AD3EC7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243EE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1C8D95C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7EB700A6" w14:textId="2309D939" w:rsidR="00CB0043" w:rsidRDefault="00CB0043" w:rsidP="00CB0043">
            <w:pPr>
              <w:rPr>
                <w:spacing w:val="-6"/>
                <w:sz w:val="22"/>
                <w:szCs w:val="22"/>
              </w:rPr>
            </w:pPr>
            <w:r w:rsidRPr="0062370E">
              <w:rPr>
                <w:spacing w:val="-6"/>
                <w:sz w:val="22"/>
                <w:szCs w:val="22"/>
              </w:rPr>
              <w:t>ГОСТ 1050–2013</w:t>
            </w:r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4DA0E3F4" w14:textId="77777777" w:rsidR="00CB0043" w:rsidRPr="0062370E" w:rsidRDefault="00CB0043" w:rsidP="00CB0043">
            <w:pPr>
              <w:rPr>
                <w:spacing w:val="-6"/>
                <w:sz w:val="22"/>
                <w:szCs w:val="22"/>
              </w:rPr>
            </w:pPr>
            <w:r w:rsidRPr="0062370E">
              <w:rPr>
                <w:spacing w:val="-6"/>
                <w:sz w:val="22"/>
                <w:szCs w:val="22"/>
              </w:rPr>
              <w:t>п.7</w:t>
            </w:r>
          </w:p>
          <w:p w14:paraId="3055E707" w14:textId="48711DED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1051–73</w:t>
            </w:r>
          </w:p>
          <w:p w14:paraId="6A8CB3C8" w14:textId="30AC6CA5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535–2005</w:t>
            </w:r>
          </w:p>
          <w:p w14:paraId="32DA015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0230E1E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1497–84  </w:t>
            </w:r>
          </w:p>
          <w:p w14:paraId="7072EA01" w14:textId="3A69A6CD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п.4</w:t>
            </w:r>
          </w:p>
        </w:tc>
      </w:tr>
      <w:tr w:rsidR="00CB0043" w:rsidRPr="00B20F86" w14:paraId="607EDB48" w14:textId="77777777" w:rsidTr="009B71B0">
        <w:trPr>
          <w:trHeight w:val="277"/>
        </w:trPr>
        <w:tc>
          <w:tcPr>
            <w:tcW w:w="828" w:type="dxa"/>
          </w:tcPr>
          <w:p w14:paraId="189D5F08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50" w:type="dxa"/>
          </w:tcPr>
          <w:p w14:paraId="6853688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Канаты стальные арматурные</w:t>
            </w:r>
          </w:p>
        </w:tc>
        <w:tc>
          <w:tcPr>
            <w:tcW w:w="853" w:type="dxa"/>
          </w:tcPr>
          <w:p w14:paraId="62DF07B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2137180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59A16848" w14:textId="1B466B65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13840–68, </w:t>
            </w:r>
          </w:p>
          <w:p w14:paraId="6709A5B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02A84A6" w14:textId="4DECCB3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06294862" w14:textId="77777777" w:rsidR="00CB0043" w:rsidRDefault="00CB0043" w:rsidP="00CB0043">
            <w:pPr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</w:rPr>
              <w:t xml:space="preserve">ГОСТ 1497–84  </w:t>
            </w:r>
          </w:p>
          <w:p w14:paraId="1A2F9CC3" w14:textId="0D68BD0D" w:rsidR="00CB0043" w:rsidRPr="005D69C5" w:rsidRDefault="00CB0043" w:rsidP="00CB0043">
            <w:pPr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</w:rPr>
              <w:t>п.4</w:t>
            </w:r>
          </w:p>
          <w:p w14:paraId="2F9DB11E" w14:textId="1E9D2387" w:rsidR="00CB0043" w:rsidRPr="005D69C5" w:rsidRDefault="00CB0043" w:rsidP="00CB0043">
            <w:pPr>
              <w:rPr>
                <w:sz w:val="22"/>
                <w:szCs w:val="22"/>
                <w:lang w:eastAsia="en-US"/>
              </w:rPr>
            </w:pPr>
            <w:r w:rsidRPr="005D69C5">
              <w:rPr>
                <w:sz w:val="22"/>
                <w:szCs w:val="22"/>
                <w:lang w:eastAsia="en-US"/>
              </w:rPr>
              <w:t xml:space="preserve">ГОСТ 12004–81 </w:t>
            </w:r>
          </w:p>
          <w:p w14:paraId="4FA0A24A" w14:textId="6CFC1A9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  <w:lang w:eastAsia="en-US"/>
              </w:rPr>
              <w:t>п.3</w:t>
            </w:r>
          </w:p>
        </w:tc>
      </w:tr>
      <w:tr w:rsidR="00CB0043" w:rsidRPr="00B20F86" w14:paraId="132441E8" w14:textId="77777777" w:rsidTr="009B71B0">
        <w:trPr>
          <w:trHeight w:val="277"/>
        </w:trPr>
        <w:tc>
          <w:tcPr>
            <w:tcW w:w="828" w:type="dxa"/>
          </w:tcPr>
          <w:p w14:paraId="7DAF304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850" w:type="dxa"/>
          </w:tcPr>
          <w:p w14:paraId="44DCB6F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Сталь горячекатаная для армирования железобетонных конструкций</w:t>
            </w:r>
          </w:p>
        </w:tc>
        <w:tc>
          <w:tcPr>
            <w:tcW w:w="853" w:type="dxa"/>
          </w:tcPr>
          <w:p w14:paraId="6263F62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2FE7EB0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6F301460" w14:textId="39C41D4C" w:rsidR="00CB0043" w:rsidRDefault="00CB0043" w:rsidP="00CB0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5781–82  п.</w:t>
            </w:r>
            <w:r w:rsidRPr="0062370E">
              <w:rPr>
                <w:sz w:val="22"/>
                <w:szCs w:val="22"/>
              </w:rPr>
              <w:t>2</w:t>
            </w:r>
          </w:p>
          <w:p w14:paraId="514A995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28AA6DB" w14:textId="5955DC2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465A71B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12004–81  </w:t>
            </w:r>
          </w:p>
          <w:p w14:paraId="3C2FDC53" w14:textId="3DF3A05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п.3</w:t>
            </w:r>
          </w:p>
        </w:tc>
      </w:tr>
      <w:tr w:rsidR="00CB0043" w:rsidRPr="00B20F86" w14:paraId="233ECD52" w14:textId="77777777" w:rsidTr="009B71B0">
        <w:trPr>
          <w:trHeight w:val="277"/>
        </w:trPr>
        <w:tc>
          <w:tcPr>
            <w:tcW w:w="828" w:type="dxa"/>
          </w:tcPr>
          <w:p w14:paraId="71012E6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8.1*</w:t>
            </w:r>
          </w:p>
        </w:tc>
        <w:tc>
          <w:tcPr>
            <w:tcW w:w="1850" w:type="dxa"/>
            <w:vMerge w:val="restart"/>
          </w:tcPr>
          <w:p w14:paraId="5DC5BFC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Арматура</w:t>
            </w:r>
          </w:p>
          <w:p w14:paraId="555D3BEB" w14:textId="1099224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напрягаемая для железобетонных конструкций</w:t>
            </w:r>
          </w:p>
        </w:tc>
        <w:tc>
          <w:tcPr>
            <w:tcW w:w="853" w:type="dxa"/>
          </w:tcPr>
          <w:p w14:paraId="74D089C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7F4358B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55B0076D" w14:textId="3BE8E60B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5D19C66C" w14:textId="548FE65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п.п.5, 7</w:t>
            </w:r>
          </w:p>
        </w:tc>
        <w:tc>
          <w:tcPr>
            <w:tcW w:w="2152" w:type="dxa"/>
          </w:tcPr>
          <w:p w14:paraId="42EBA81A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700AA7C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  <w:p w14:paraId="40DE17AB" w14:textId="6F176856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3AC393A1" w14:textId="77777777" w:rsidTr="009B71B0">
        <w:trPr>
          <w:trHeight w:val="277"/>
        </w:trPr>
        <w:tc>
          <w:tcPr>
            <w:tcW w:w="828" w:type="dxa"/>
          </w:tcPr>
          <w:p w14:paraId="3B57803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8.2*</w:t>
            </w:r>
          </w:p>
        </w:tc>
        <w:tc>
          <w:tcPr>
            <w:tcW w:w="1850" w:type="dxa"/>
            <w:vMerge/>
          </w:tcPr>
          <w:p w14:paraId="26DF2F2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B219FB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02039FF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Определение временного сопротивления разрыву</w:t>
            </w:r>
          </w:p>
          <w:p w14:paraId="33F955E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611C49" w14:textId="4C50B946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4B872484" w14:textId="2F8495F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п.5.3 табл.5, 6</w:t>
            </w:r>
          </w:p>
        </w:tc>
        <w:tc>
          <w:tcPr>
            <w:tcW w:w="2152" w:type="dxa"/>
          </w:tcPr>
          <w:p w14:paraId="39794608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1A90A982" w14:textId="1BFC4F42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</w:tc>
      </w:tr>
      <w:tr w:rsidR="00CB0043" w:rsidRPr="00B20F86" w14:paraId="69C0AD20" w14:textId="77777777" w:rsidTr="009B71B0">
        <w:trPr>
          <w:trHeight w:val="277"/>
        </w:trPr>
        <w:tc>
          <w:tcPr>
            <w:tcW w:w="828" w:type="dxa"/>
          </w:tcPr>
          <w:p w14:paraId="7C03523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8.3*</w:t>
            </w:r>
          </w:p>
        </w:tc>
        <w:tc>
          <w:tcPr>
            <w:tcW w:w="1850" w:type="dxa"/>
            <w:vMerge/>
          </w:tcPr>
          <w:p w14:paraId="2674FF5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736DE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</w:t>
            </w:r>
            <w:r w:rsidRPr="00CE5B39">
              <w:rPr>
                <w:sz w:val="22"/>
                <w:szCs w:val="22"/>
                <w:lang w:val="en-US"/>
              </w:rPr>
              <w:t>/</w:t>
            </w:r>
            <w:r w:rsidRPr="00CE5B39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</w:tcPr>
          <w:p w14:paraId="304F444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Определение относительного удлинения</w:t>
            </w:r>
          </w:p>
          <w:p w14:paraId="744C794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59FE4" w14:textId="68593E67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0263B47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 5.3 табл. 5, 6</w:t>
            </w:r>
          </w:p>
        </w:tc>
        <w:tc>
          <w:tcPr>
            <w:tcW w:w="2152" w:type="dxa"/>
          </w:tcPr>
          <w:p w14:paraId="0D81E93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460FDDE6" w14:textId="1C3DE4D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</w:tc>
      </w:tr>
    </w:tbl>
    <w:p w14:paraId="1A4A6064" w14:textId="77777777" w:rsidR="00CB0043" w:rsidRDefault="00CB0043">
      <w:r>
        <w:br w:type="page"/>
      </w: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50"/>
        <w:gridCol w:w="853"/>
        <w:gridCol w:w="2124"/>
        <w:gridCol w:w="1985"/>
        <w:gridCol w:w="2152"/>
      </w:tblGrid>
      <w:tr w:rsidR="00CB0043" w:rsidRPr="00B20F86" w14:paraId="26BFAF54" w14:textId="77777777" w:rsidTr="0001198E">
        <w:trPr>
          <w:trHeight w:val="277"/>
        </w:trPr>
        <w:tc>
          <w:tcPr>
            <w:tcW w:w="828" w:type="dxa"/>
            <w:vAlign w:val="center"/>
          </w:tcPr>
          <w:p w14:paraId="01DA09B0" w14:textId="21FE92DF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24B25B90" w14:textId="3E5547CF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696F66C0" w14:textId="68B09F06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71C5B082" w14:textId="5AD18650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4811667C" w14:textId="331AA2CD" w:rsidR="00CB0043" w:rsidRPr="00CE5B39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5E95753E" w14:textId="1FE44FFE" w:rsidR="00CB0043" w:rsidRPr="00CE5B39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3544AF1B" w14:textId="77777777" w:rsidTr="009B71B0">
        <w:trPr>
          <w:trHeight w:val="277"/>
        </w:trPr>
        <w:tc>
          <w:tcPr>
            <w:tcW w:w="828" w:type="dxa"/>
          </w:tcPr>
          <w:p w14:paraId="1FBE9D09" w14:textId="082BFB0A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9.1*</w:t>
            </w:r>
          </w:p>
        </w:tc>
        <w:tc>
          <w:tcPr>
            <w:tcW w:w="1850" w:type="dxa"/>
            <w:vMerge w:val="restart"/>
          </w:tcPr>
          <w:p w14:paraId="6E9B382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Соединения сварные арматуры и закладных деталей железобетонных конструкций</w:t>
            </w:r>
          </w:p>
        </w:tc>
        <w:tc>
          <w:tcPr>
            <w:tcW w:w="853" w:type="dxa"/>
          </w:tcPr>
          <w:p w14:paraId="53C576B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59677EB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растяжение изделий</w:t>
            </w:r>
          </w:p>
        </w:tc>
        <w:tc>
          <w:tcPr>
            <w:tcW w:w="1985" w:type="dxa"/>
          </w:tcPr>
          <w:p w14:paraId="72758D45" w14:textId="5309EF93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22B978E5" w14:textId="7777777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п.5</w:t>
            </w:r>
          </w:p>
          <w:p w14:paraId="405FA12A" w14:textId="492AD654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2174–2011  п.5</w:t>
            </w:r>
          </w:p>
        </w:tc>
        <w:tc>
          <w:tcPr>
            <w:tcW w:w="2152" w:type="dxa"/>
          </w:tcPr>
          <w:p w14:paraId="11B45126" w14:textId="77777777" w:rsidR="00CB0043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2FB69609" w14:textId="630353D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  <w:p w14:paraId="1E259EC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ГОСТ 10922–2012 п.5, п.7</w:t>
            </w:r>
          </w:p>
          <w:p w14:paraId="0AA69F94" w14:textId="1AB1480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7289D378" w14:textId="77777777" w:rsidTr="009B71B0">
        <w:trPr>
          <w:trHeight w:val="277"/>
        </w:trPr>
        <w:tc>
          <w:tcPr>
            <w:tcW w:w="828" w:type="dxa"/>
          </w:tcPr>
          <w:p w14:paraId="26FE7D7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9.2*</w:t>
            </w:r>
          </w:p>
        </w:tc>
        <w:tc>
          <w:tcPr>
            <w:tcW w:w="1850" w:type="dxa"/>
            <w:vMerge/>
          </w:tcPr>
          <w:p w14:paraId="0C1F41B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284E3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371DABFB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рабочей арматуры на разупрочнение сваркой</w:t>
            </w:r>
          </w:p>
          <w:p w14:paraId="734D53D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56FD5" w14:textId="1A88CFFA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17F048C6" w14:textId="7777777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п.п. 5.18, 5.19</w:t>
            </w:r>
          </w:p>
          <w:p w14:paraId="78249A49" w14:textId="2658CA3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2174–2011 п.5</w:t>
            </w:r>
          </w:p>
        </w:tc>
        <w:tc>
          <w:tcPr>
            <w:tcW w:w="2152" w:type="dxa"/>
          </w:tcPr>
          <w:p w14:paraId="2F3FD1DD" w14:textId="05E22EF8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3E62E22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E5B39">
              <w:rPr>
                <w:sz w:val="22"/>
                <w:szCs w:val="22"/>
              </w:rPr>
              <w:t>7.17</w:t>
            </w:r>
          </w:p>
        </w:tc>
      </w:tr>
      <w:tr w:rsidR="00CB0043" w:rsidRPr="00B20F86" w14:paraId="0D92E263" w14:textId="77777777" w:rsidTr="009B71B0">
        <w:trPr>
          <w:trHeight w:val="277"/>
        </w:trPr>
        <w:tc>
          <w:tcPr>
            <w:tcW w:w="828" w:type="dxa"/>
          </w:tcPr>
          <w:p w14:paraId="2C82876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1850" w:type="dxa"/>
          </w:tcPr>
          <w:p w14:paraId="26902D3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Сварные соединения стальных конструкций</w:t>
            </w:r>
          </w:p>
        </w:tc>
        <w:tc>
          <w:tcPr>
            <w:tcW w:w="853" w:type="dxa"/>
          </w:tcPr>
          <w:p w14:paraId="042276F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393989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статическое растяжение</w:t>
            </w:r>
          </w:p>
        </w:tc>
        <w:tc>
          <w:tcPr>
            <w:tcW w:w="1985" w:type="dxa"/>
          </w:tcPr>
          <w:p w14:paraId="6F53B264" w14:textId="5129A7BC" w:rsidR="00CB0043" w:rsidRPr="007104DB" w:rsidRDefault="00CB0043" w:rsidP="00CB0043">
            <w:pPr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>ГОСТ 6996–66</w:t>
            </w:r>
          </w:p>
          <w:p w14:paraId="78EFAB7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152" w:type="dxa"/>
          </w:tcPr>
          <w:p w14:paraId="6896670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 xml:space="preserve">ГОСТ 6996–66  </w:t>
            </w:r>
          </w:p>
          <w:p w14:paraId="1D92389F" w14:textId="62761F2A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>п.4, п.8</w:t>
            </w:r>
          </w:p>
        </w:tc>
      </w:tr>
    </w:tbl>
    <w:p w14:paraId="32076D93" w14:textId="77777777" w:rsidR="00CB0043" w:rsidRDefault="00CB0043" w:rsidP="00CB0043">
      <w:pPr>
        <w:rPr>
          <w:color w:val="000000"/>
        </w:rPr>
      </w:pPr>
    </w:p>
    <w:p w14:paraId="620375AB" w14:textId="77777777" w:rsidR="00CB0043" w:rsidRDefault="00CB0043" w:rsidP="00CB0043">
      <w:pPr>
        <w:rPr>
          <w:b/>
        </w:rPr>
      </w:pPr>
      <w:r>
        <w:rPr>
          <w:b/>
        </w:rPr>
        <w:t xml:space="preserve">Примечание: </w:t>
      </w:r>
    </w:p>
    <w:p w14:paraId="39C61616" w14:textId="77777777" w:rsidR="00CB0043" w:rsidRDefault="00CB0043" w:rsidP="00CB0043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F4A1238" w14:textId="77777777" w:rsidR="00CB0043" w:rsidRPr="00605AD3" w:rsidRDefault="00CB0043" w:rsidP="00CB0043">
      <w:pPr>
        <w:rPr>
          <w:color w:val="000000"/>
        </w:rPr>
      </w:pPr>
    </w:p>
    <w:p w14:paraId="57A9F271" w14:textId="77777777" w:rsidR="00CB0043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6BBE2" w14:textId="77777777" w:rsidR="00CB0043" w:rsidRDefault="00CB0043" w:rsidP="00CB00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2296FB" w14:textId="77777777" w:rsidR="00CB0043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06F8C6" w14:textId="77777777" w:rsidR="00CB0043" w:rsidRPr="001D02D0" w:rsidRDefault="00CB0043" w:rsidP="00CB00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827263" w14:textId="77777777" w:rsidR="00CB0043" w:rsidRPr="001D02D0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9E627" w14:textId="77777777" w:rsidR="00CB430E" w:rsidRDefault="00CB430E" w:rsidP="0011070C">
      <w:r>
        <w:separator/>
      </w:r>
    </w:p>
  </w:endnote>
  <w:endnote w:type="continuationSeparator" w:id="0">
    <w:p w14:paraId="0A592A8F" w14:textId="77777777" w:rsidR="00CB430E" w:rsidRDefault="00CB43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8FF4A2" w:rsidR="002667A7" w:rsidRPr="00B453D4" w:rsidRDefault="00CB004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C5207E" w:rsidR="005D5C7B" w:rsidRPr="007624CE" w:rsidRDefault="00CB00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7C822" w14:textId="77777777" w:rsidR="00CB430E" w:rsidRDefault="00CB430E" w:rsidP="0011070C">
      <w:r>
        <w:separator/>
      </w:r>
    </w:p>
  </w:footnote>
  <w:footnote w:type="continuationSeparator" w:id="0">
    <w:p w14:paraId="52035BBB" w14:textId="77777777" w:rsidR="00CB430E" w:rsidRDefault="00CB43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9E82F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3325F" w:rsidRPr="00E3325F">
            <w:rPr>
              <w:bCs/>
              <w:sz w:val="24"/>
              <w:szCs w:val="24"/>
            </w:rPr>
            <w:t>1.1048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 w:rsidP="00CB004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46D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28B"/>
    <w:rsid w:val="001956F7"/>
    <w:rsid w:val="001A4BEA"/>
    <w:rsid w:val="001A7AD9"/>
    <w:rsid w:val="001F51B1"/>
    <w:rsid w:val="001F7797"/>
    <w:rsid w:val="0020355B"/>
    <w:rsid w:val="002040C7"/>
    <w:rsid w:val="00204777"/>
    <w:rsid w:val="002505FA"/>
    <w:rsid w:val="002667A7"/>
    <w:rsid w:val="00285F39"/>
    <w:rsid w:val="002877C8"/>
    <w:rsid w:val="002900DE"/>
    <w:rsid w:val="00292788"/>
    <w:rsid w:val="002C3708"/>
    <w:rsid w:val="003054C2"/>
    <w:rsid w:val="00305E11"/>
    <w:rsid w:val="0031023B"/>
    <w:rsid w:val="003324CA"/>
    <w:rsid w:val="00350D5F"/>
    <w:rsid w:val="0037064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0416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565BE"/>
    <w:rsid w:val="00877224"/>
    <w:rsid w:val="00886D6D"/>
    <w:rsid w:val="008A7086"/>
    <w:rsid w:val="008B5528"/>
    <w:rsid w:val="008B7891"/>
    <w:rsid w:val="008D03E5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B71B0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05B7"/>
    <w:rsid w:val="00AF3DDE"/>
    <w:rsid w:val="00B073DC"/>
    <w:rsid w:val="00B16BF0"/>
    <w:rsid w:val="00B20359"/>
    <w:rsid w:val="00B453D4"/>
    <w:rsid w:val="00B4667C"/>
    <w:rsid w:val="00B47A0F"/>
    <w:rsid w:val="00B53AEA"/>
    <w:rsid w:val="00B9573B"/>
    <w:rsid w:val="00BA682A"/>
    <w:rsid w:val="00BA7746"/>
    <w:rsid w:val="00BB0188"/>
    <w:rsid w:val="00BB272F"/>
    <w:rsid w:val="00BC40FF"/>
    <w:rsid w:val="00BC6B2B"/>
    <w:rsid w:val="00C13D62"/>
    <w:rsid w:val="00C25E43"/>
    <w:rsid w:val="00C3769E"/>
    <w:rsid w:val="00C62C68"/>
    <w:rsid w:val="00C7248E"/>
    <w:rsid w:val="00C8781F"/>
    <w:rsid w:val="00C943E3"/>
    <w:rsid w:val="00C94B1C"/>
    <w:rsid w:val="00C97BC9"/>
    <w:rsid w:val="00CA2034"/>
    <w:rsid w:val="00CA26F3"/>
    <w:rsid w:val="00CA3473"/>
    <w:rsid w:val="00CA53E3"/>
    <w:rsid w:val="00CB0043"/>
    <w:rsid w:val="00CB430E"/>
    <w:rsid w:val="00CC094B"/>
    <w:rsid w:val="00CF4334"/>
    <w:rsid w:val="00D05DD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25F"/>
    <w:rsid w:val="00E42707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42AB381656141D2AAA6BBA79BA656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0D364-FA79-4C16-B034-B8F72E5E3EA1}"/>
      </w:docPartPr>
      <w:docPartBody>
        <w:p w:rsidR="00F2083B" w:rsidRDefault="00933BC5" w:rsidP="00933BC5">
          <w:pPr>
            <w:pStyle w:val="842AB381656141D2AAA6BBA79BA656C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718F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44FEA"/>
    <w:rsid w:val="00896082"/>
    <w:rsid w:val="00933BC5"/>
    <w:rsid w:val="00A0444D"/>
    <w:rsid w:val="00A13F21"/>
    <w:rsid w:val="00A661C2"/>
    <w:rsid w:val="00A8053F"/>
    <w:rsid w:val="00B00858"/>
    <w:rsid w:val="00B11269"/>
    <w:rsid w:val="00B22D97"/>
    <w:rsid w:val="00B612C8"/>
    <w:rsid w:val="00B63D03"/>
    <w:rsid w:val="00BF3758"/>
    <w:rsid w:val="00C8094E"/>
    <w:rsid w:val="00C8781F"/>
    <w:rsid w:val="00CB218E"/>
    <w:rsid w:val="00CC03D9"/>
    <w:rsid w:val="00CC7A3D"/>
    <w:rsid w:val="00D05DD2"/>
    <w:rsid w:val="00D53B49"/>
    <w:rsid w:val="00DB7154"/>
    <w:rsid w:val="00EA5648"/>
    <w:rsid w:val="00EB4B12"/>
    <w:rsid w:val="00EF7515"/>
    <w:rsid w:val="00F117DE"/>
    <w:rsid w:val="00F2083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33BC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42AB381656141D2AAA6BBA79BA656C1">
    <w:name w:val="842AB381656141D2AAA6BBA79BA656C1"/>
    <w:rsid w:val="00933BC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2</cp:revision>
  <cp:lastPrinted>2024-08-22T05:13:00Z</cp:lastPrinted>
  <dcterms:created xsi:type="dcterms:W3CDTF">2024-10-30T07:37:00Z</dcterms:created>
  <dcterms:modified xsi:type="dcterms:W3CDTF">2024-10-30T07:37:00Z</dcterms:modified>
</cp:coreProperties>
</file>