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3230"/>
      </w:tblGrid>
      <w:tr w:rsidR="00021B02" w14:paraId="4CD0D282" w14:textId="77777777">
        <w:tc>
          <w:tcPr>
            <w:tcW w:w="6521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0894" w14:textId="77777777" w:rsidR="00021B02" w:rsidRDefault="00021B02">
            <w:pPr>
              <w:pStyle w:val="3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6E44A" w14:textId="77777777" w:rsidR="00021B02" w:rsidRPr="00753F36" w:rsidRDefault="00BC100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021B02" w14:paraId="0D8CAA6B" w14:textId="77777777"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8A729" w14:textId="77777777" w:rsidR="00021B02" w:rsidRDefault="00021B02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192E1" w14:textId="1DD586C9" w:rsidR="00021B02" w:rsidRPr="00753F36" w:rsidRDefault="00BC100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</w:t>
            </w:r>
            <w:proofErr w:type="spellStart"/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>ккредитации</w:t>
            </w:r>
            <w:proofErr w:type="spellEnd"/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021B02" w14:paraId="69EAEA12" w14:textId="77777777"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28BD5" w14:textId="77777777" w:rsidR="00021B02" w:rsidRDefault="00021B02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56BB" w14:textId="3456F439" w:rsidR="00021B02" w:rsidRPr="00753F36" w:rsidRDefault="00BC100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53F3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>2.5081</w:t>
            </w:r>
          </w:p>
        </w:tc>
      </w:tr>
      <w:tr w:rsidR="00021B02" w14:paraId="058954A3" w14:textId="77777777"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FD5" w14:textId="77777777" w:rsidR="00021B02" w:rsidRDefault="00021B02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B2C6" w14:textId="77777777" w:rsidR="00021B02" w:rsidRPr="00753F36" w:rsidRDefault="00BC100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>от 07.12.2018</w:t>
            </w:r>
          </w:p>
        </w:tc>
      </w:tr>
      <w:tr w:rsidR="00021B02" w14:paraId="7F7CA019" w14:textId="77777777"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0AAB0" w14:textId="77777777" w:rsidR="00021B02" w:rsidRDefault="00021B02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E1A0" w14:textId="77777777" w:rsidR="00021B02" w:rsidRPr="00753F36" w:rsidRDefault="00BC100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</w:t>
            </w:r>
          </w:p>
        </w:tc>
      </w:tr>
      <w:tr w:rsidR="00021B02" w14:paraId="36C17A9A" w14:textId="77777777"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6D6BD" w14:textId="77777777" w:rsidR="00021B02" w:rsidRDefault="00021B02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1402" w14:textId="59946E7D" w:rsidR="00021B02" w:rsidRPr="00753F36" w:rsidRDefault="00BC1004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F36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r w:rsidR="003631BD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753F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53F36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021B02" w14:paraId="6683A3D2" w14:textId="77777777"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932AC" w14:textId="77777777" w:rsidR="00021B02" w:rsidRDefault="00021B02"/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60CB" w14:textId="75625DAD" w:rsidR="00021B02" w:rsidRDefault="00BC1004">
            <w:pPr>
              <w:pStyle w:val="35"/>
              <w:rPr>
                <w:rFonts w:ascii="Times New Roman" w:hAnsi="Times New Roman"/>
                <w:bCs/>
                <w:sz w:val="28"/>
                <w:szCs w:val="28"/>
              </w:rPr>
            </w:pPr>
            <w:r w:rsidRPr="00753F36">
              <w:rPr>
                <w:rFonts w:ascii="Times New Roman" w:hAnsi="Times New Roman"/>
                <w:bCs/>
                <w:sz w:val="28"/>
                <w:szCs w:val="28"/>
              </w:rPr>
              <w:t xml:space="preserve">редакция </w:t>
            </w:r>
            <w:r w:rsidR="00753F36" w:rsidRPr="00753F36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AD06C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  <w:p w14:paraId="2569CA53" w14:textId="2A54DB96" w:rsidR="0034041E" w:rsidRPr="00753F36" w:rsidRDefault="0034041E">
            <w:pPr>
              <w:pStyle w:val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DB80738" w14:textId="4C0FE4AB" w:rsidR="00021B02" w:rsidRDefault="0034041E">
      <w:pPr>
        <w:spacing w:before="120" w:after="1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="00BC1004">
        <w:rPr>
          <w:b/>
          <w:sz w:val="28"/>
          <w:szCs w:val="28"/>
        </w:rPr>
        <w:t xml:space="preserve"> АККРЕДИТАЦИИ </w:t>
      </w:r>
      <w:r w:rsidR="00BC1004" w:rsidRPr="0034041E">
        <w:rPr>
          <w:bCs/>
          <w:sz w:val="28"/>
          <w:szCs w:val="28"/>
        </w:rPr>
        <w:t>от</w:t>
      </w:r>
      <w:r w:rsidR="00BC1004">
        <w:rPr>
          <w:b/>
          <w:bCs/>
          <w:sz w:val="28"/>
          <w:szCs w:val="28"/>
        </w:rPr>
        <w:t xml:space="preserve"> </w:t>
      </w:r>
      <w:bookmarkStart w:id="0" w:name="_Hlk78530962"/>
      <w:bookmarkStart w:id="1" w:name="_Hlk78355385"/>
      <w:bookmarkEnd w:id="0"/>
      <w:sdt>
        <w:sdtPr>
          <w:rPr>
            <w:rStyle w:val="39"/>
            <w:szCs w:val="28"/>
          </w:rPr>
          <w:id w:val="1876122450"/>
          <w:placeholder>
            <w:docPart w:val="B935177B8B8E4C7D90A7A811DD636B3D"/>
          </w:placeholder>
          <w:date w:fullDate="2025-06-0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AD06C6">
            <w:rPr>
              <w:rStyle w:val="39"/>
              <w:szCs w:val="28"/>
            </w:rPr>
            <w:t>06 июня 2025 года</w:t>
          </w:r>
        </w:sdtContent>
      </w:sdt>
      <w:bookmarkEnd w:id="1"/>
    </w:p>
    <w:tbl>
      <w:tblPr>
        <w:tblW w:w="10695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"/>
        <w:gridCol w:w="2126"/>
        <w:gridCol w:w="851"/>
        <w:gridCol w:w="2268"/>
        <w:gridCol w:w="2727"/>
        <w:gridCol w:w="1667"/>
        <w:gridCol w:w="454"/>
      </w:tblGrid>
      <w:tr w:rsidR="00021B02" w14:paraId="78B0DE67" w14:textId="77777777" w:rsidTr="00BC4A0F">
        <w:trPr>
          <w:trHeight w:val="234"/>
        </w:trPr>
        <w:tc>
          <w:tcPr>
            <w:tcW w:w="10695" w:type="dxa"/>
            <w:gridSpan w:val="7"/>
            <w:tcBorders>
              <w:top w:val="nil"/>
              <w:left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365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5"/>
            </w:tblGrid>
            <w:tr w:rsidR="00021B02" w14:paraId="484B37D8" w14:textId="77777777" w:rsidTr="00BC1004">
              <w:trPr>
                <w:trHeight w:val="234"/>
                <w:jc w:val="center"/>
              </w:trPr>
              <w:tc>
                <w:tcPr>
                  <w:tcW w:w="936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7F9E175" w14:textId="77777777" w:rsidR="00021B02" w:rsidRDefault="00BC1004">
                  <w:pPr>
                    <w:pStyle w:val="ab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лаборатории по диагностике металла и сварных соединений</w:t>
                  </w:r>
                </w:p>
              </w:tc>
            </w:tr>
          </w:tbl>
          <w:p w14:paraId="08AA3A81" w14:textId="77777777" w:rsidR="00021B02" w:rsidRDefault="00BC1004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Научно-производственного предприятия «</w:t>
            </w:r>
            <w:proofErr w:type="spellStart"/>
            <w:r>
              <w:rPr>
                <w:sz w:val="28"/>
                <w:szCs w:val="28"/>
                <w:lang w:val="ru-RU"/>
              </w:rPr>
              <w:t>Белкотломаш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</w:p>
          <w:p w14:paraId="059322F6" w14:textId="77777777" w:rsidR="00021B02" w:rsidRDefault="00BC1004" w:rsidP="00AD06C6">
            <w:pPr>
              <w:pStyle w:val="ab"/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</w:t>
            </w:r>
          </w:p>
        </w:tc>
      </w:tr>
      <w:tr w:rsidR="0034041E" w14:paraId="2165D20F" w14:textId="77777777" w:rsidTr="00BC4A0F">
        <w:trPr>
          <w:gridAfter w:val="1"/>
          <w:wAfter w:w="454" w:type="dxa"/>
          <w:trHeight w:val="264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69028" w14:textId="2C072607" w:rsidR="0034041E" w:rsidRDefault="0034041E" w:rsidP="0034041E">
            <w:pPr>
              <w:spacing w:line="280" w:lineRule="exact"/>
              <w:jc w:val="center"/>
              <w:rPr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C9C95" w14:textId="294AB030" w:rsidR="0034041E" w:rsidRDefault="0034041E" w:rsidP="0034041E">
            <w:pPr>
              <w:spacing w:line="280" w:lineRule="exact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61C8" w14:textId="3155EC84" w:rsidR="0034041E" w:rsidRDefault="0034041E" w:rsidP="0034041E">
            <w:pPr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3C62A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EF5E40A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F9C0409" w14:textId="1A3A48F9" w:rsidR="0034041E" w:rsidRDefault="0034041E" w:rsidP="0034041E">
            <w:pPr>
              <w:spacing w:line="280" w:lineRule="exact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63C0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F8A161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653DDE8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538099" w14:textId="4A74D4B0" w:rsidR="0034041E" w:rsidRDefault="0034041E" w:rsidP="0034041E">
            <w:pPr>
              <w:spacing w:line="280" w:lineRule="exact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7261D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63DE566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96631A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764CF9B" w14:textId="77777777" w:rsidR="0034041E" w:rsidRDefault="0034041E" w:rsidP="0034041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1793152" w14:textId="717D748D" w:rsidR="0034041E" w:rsidRDefault="0034041E" w:rsidP="0034041E">
            <w:pPr>
              <w:spacing w:line="280" w:lineRule="exact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A3856ED" w14:textId="77777777" w:rsidR="00021B02" w:rsidRDefault="00021B02">
      <w:pPr>
        <w:rPr>
          <w:sz w:val="2"/>
          <w:szCs w:val="2"/>
        </w:rPr>
      </w:pPr>
    </w:p>
    <w:tbl>
      <w:tblPr>
        <w:tblW w:w="1020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851"/>
        <w:gridCol w:w="2268"/>
        <w:gridCol w:w="2722"/>
        <w:gridCol w:w="1672"/>
      </w:tblGrid>
      <w:tr w:rsidR="00021B02" w14:paraId="12CAE11C" w14:textId="77777777" w:rsidTr="00BC4A0F">
        <w:trPr>
          <w:trHeight w:val="266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BA065" w14:textId="77777777" w:rsidR="00021B02" w:rsidRPr="0034041E" w:rsidRDefault="00BC1004" w:rsidP="00DE1CC4">
            <w:pPr>
              <w:jc w:val="center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2034" w14:textId="77777777" w:rsidR="00021B02" w:rsidRPr="0034041E" w:rsidRDefault="00BC1004" w:rsidP="00BC4A0F">
            <w:pPr>
              <w:jc w:val="center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38BD" w14:textId="77777777" w:rsidR="00021B02" w:rsidRPr="0034041E" w:rsidRDefault="00BC1004" w:rsidP="00BC4A0F">
            <w:pPr>
              <w:jc w:val="center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A04D" w14:textId="77777777" w:rsidR="00021B02" w:rsidRPr="0034041E" w:rsidRDefault="00BC1004" w:rsidP="00BC4A0F">
            <w:pPr>
              <w:ind w:right="-57"/>
              <w:jc w:val="center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46458" w14:textId="77777777" w:rsidR="00021B02" w:rsidRPr="0034041E" w:rsidRDefault="00BC1004" w:rsidP="00BC4A0F">
            <w:pPr>
              <w:ind w:right="-57"/>
              <w:jc w:val="center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4A8C" w14:textId="77777777" w:rsidR="00021B02" w:rsidRPr="00A87ABD" w:rsidRDefault="00BC1004" w:rsidP="00BC4A0F">
            <w:pPr>
              <w:ind w:right="-57"/>
              <w:jc w:val="center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6</w:t>
            </w:r>
          </w:p>
        </w:tc>
      </w:tr>
      <w:tr w:rsidR="00021B02" w14:paraId="5E1E2467" w14:textId="77777777" w:rsidTr="00BC4A0F">
        <w:trPr>
          <w:trHeight w:val="277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B994" w14:textId="59F57080" w:rsidR="00021B02" w:rsidRPr="00A87ABD" w:rsidRDefault="00AD06C6" w:rsidP="00DE1CC4">
            <w:pPr>
              <w:jc w:val="center"/>
              <w:rPr>
                <w:b/>
                <w:bCs/>
                <w:sz w:val="22"/>
                <w:szCs w:val="22"/>
              </w:rPr>
            </w:pPr>
            <w:r w:rsidRPr="00A87ABD">
              <w:rPr>
                <w:b/>
                <w:bCs/>
                <w:sz w:val="22"/>
                <w:szCs w:val="22"/>
              </w:rPr>
              <w:t>ул. Строителей, 10, п. Бешенковичи, Бешенковичский район, Витебская область</w:t>
            </w:r>
          </w:p>
        </w:tc>
      </w:tr>
      <w:tr w:rsidR="00021B02" w14:paraId="0865B2A1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61C1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1.1*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F6E4" w14:textId="19BC0790" w:rsidR="00021B02" w:rsidRPr="0034041E" w:rsidRDefault="00E803BB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Оборудование,</w:t>
            </w:r>
            <w:r w:rsidR="00BC1004" w:rsidRPr="0034041E">
              <w:rPr>
                <w:color w:val="000000"/>
                <w:sz w:val="22"/>
                <w:szCs w:val="22"/>
              </w:rPr>
              <w:t xml:space="preserve"> работающее под избыточным давлением: </w:t>
            </w:r>
          </w:p>
          <w:p w14:paraId="2953CD70" w14:textId="77777777" w:rsidR="00DE1CC4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 xml:space="preserve">паровые котлы давлением до </w:t>
            </w:r>
          </w:p>
          <w:p w14:paraId="5A955122" w14:textId="75FDEC01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3,9 МПа;</w:t>
            </w:r>
          </w:p>
          <w:p w14:paraId="038B0126" w14:textId="77777777" w:rsidR="00DE1CC4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 xml:space="preserve">водогрейные котлы теплопроизводительностью до </w:t>
            </w:r>
          </w:p>
          <w:p w14:paraId="2D566A0F" w14:textId="1C97B86D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116,0</w:t>
            </w:r>
            <w:r w:rsidR="00DE1CC4">
              <w:rPr>
                <w:color w:val="000000"/>
                <w:sz w:val="22"/>
                <w:szCs w:val="22"/>
              </w:rPr>
              <w:t xml:space="preserve"> </w:t>
            </w:r>
            <w:r w:rsidRPr="0034041E">
              <w:rPr>
                <w:color w:val="000000"/>
                <w:sz w:val="22"/>
                <w:szCs w:val="22"/>
              </w:rPr>
              <w:t>МВт;</w:t>
            </w:r>
          </w:p>
          <w:p w14:paraId="672F79B8" w14:textId="77777777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proofErr w:type="spellStart"/>
            <w:r w:rsidRPr="0034041E">
              <w:rPr>
                <w:color w:val="000000"/>
                <w:sz w:val="22"/>
                <w:szCs w:val="22"/>
              </w:rPr>
              <w:t>термомаслянные</w:t>
            </w:r>
            <w:proofErr w:type="spellEnd"/>
            <w:r w:rsidRPr="0034041E">
              <w:rPr>
                <w:color w:val="000000"/>
                <w:sz w:val="22"/>
                <w:szCs w:val="22"/>
              </w:rPr>
              <w:t xml:space="preserve"> котлы с температурой нагрева масла до 415 °С;</w:t>
            </w:r>
          </w:p>
          <w:p w14:paraId="235D717F" w14:textId="77777777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котлы с электрообогревом и электродные котлы;</w:t>
            </w:r>
          </w:p>
          <w:p w14:paraId="52D7CCF5" w14:textId="77777777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 xml:space="preserve">экономайзеры; </w:t>
            </w:r>
          </w:p>
          <w:p w14:paraId="3BDEB935" w14:textId="77777777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 xml:space="preserve">сосуды 1-3 группы; трубопроводы пара </w:t>
            </w:r>
            <w:r w:rsidRPr="0034041E">
              <w:rPr>
                <w:color w:val="000000"/>
                <w:sz w:val="22"/>
                <w:szCs w:val="22"/>
              </w:rPr>
              <w:lastRenderedPageBreak/>
              <w:t xml:space="preserve">и горячей воды II-VI категории; </w:t>
            </w:r>
          </w:p>
          <w:p w14:paraId="6A73F6CD" w14:textId="06B7B03A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водогрейные котлы мощностью 100 кВт и более с температурой воды не выше 115</w:t>
            </w:r>
            <w:r w:rsidR="00DE1CC4">
              <w:rPr>
                <w:color w:val="000000"/>
                <w:sz w:val="22"/>
                <w:szCs w:val="22"/>
              </w:rPr>
              <w:t xml:space="preserve"> </w:t>
            </w:r>
            <w:r w:rsidRPr="0034041E">
              <w:rPr>
                <w:color w:val="000000"/>
                <w:sz w:val="22"/>
                <w:szCs w:val="22"/>
              </w:rPr>
              <w:t xml:space="preserve">°С; </w:t>
            </w:r>
          </w:p>
          <w:p w14:paraId="7DCFFA6C" w14:textId="4FF054FF" w:rsidR="00021B02" w:rsidRPr="0034041E" w:rsidRDefault="00BC1004" w:rsidP="00BC4A0F">
            <w:pPr>
              <w:ind w:right="-57"/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паровые котлы с рабочим давлением не более 0,07 МПа</w:t>
            </w:r>
          </w:p>
          <w:p w14:paraId="2EC70D47" w14:textId="77777777" w:rsidR="00021B02" w:rsidRPr="0034041E" w:rsidRDefault="00021B02" w:rsidP="00BC4A0F">
            <w:pPr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2301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lastRenderedPageBreak/>
              <w:t>24.10/</w:t>
            </w:r>
          </w:p>
          <w:p w14:paraId="4E2C9868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CB8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Радиационный (радиографический метод):</w:t>
            </w:r>
          </w:p>
          <w:p w14:paraId="704AAF4F" w14:textId="77777777" w:rsidR="00021B02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сварные соединения</w:t>
            </w:r>
          </w:p>
          <w:p w14:paraId="62F1C7A3" w14:textId="77777777" w:rsidR="00A87ABD" w:rsidRPr="0034041E" w:rsidRDefault="00A87ABD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4AC47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5264-80</w:t>
            </w:r>
          </w:p>
          <w:p w14:paraId="2CD2077F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16037-80</w:t>
            </w:r>
          </w:p>
          <w:p w14:paraId="1076559A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14771-76</w:t>
            </w:r>
          </w:p>
          <w:p w14:paraId="26BEACD8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8713-79</w:t>
            </w:r>
          </w:p>
          <w:p w14:paraId="7BF9A146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11533-75</w:t>
            </w:r>
          </w:p>
          <w:p w14:paraId="32ACED39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30242-97</w:t>
            </w:r>
          </w:p>
          <w:p w14:paraId="2F1561AD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ГОСТ 3242-79</w:t>
            </w:r>
          </w:p>
          <w:p w14:paraId="6250E5A3" w14:textId="77777777" w:rsidR="00021B02" w:rsidRPr="00885B19" w:rsidRDefault="00BC1004" w:rsidP="00BC4A0F">
            <w:pPr>
              <w:pStyle w:val="ab"/>
              <w:ind w:right="-57"/>
              <w:rPr>
                <w:lang w:val="ru-RU"/>
              </w:rPr>
            </w:pPr>
            <w:r w:rsidRPr="00885B19">
              <w:rPr>
                <w:lang w:val="ru-RU"/>
              </w:rPr>
              <w:t>ГОСТ 23479-79</w:t>
            </w:r>
          </w:p>
          <w:p w14:paraId="54869C78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ТКП 050-2007</w:t>
            </w:r>
          </w:p>
          <w:p w14:paraId="4B2D83E8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ТКП 051-2007</w:t>
            </w:r>
          </w:p>
          <w:p w14:paraId="2C2A2CBB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ТКП 052-2007</w:t>
            </w:r>
          </w:p>
          <w:p w14:paraId="6902C66A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ТКП 053-2007</w:t>
            </w:r>
          </w:p>
          <w:p w14:paraId="2A82D176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ТКП 054-2007</w:t>
            </w:r>
          </w:p>
          <w:p w14:paraId="77AA667E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ТКП 45-3.05-167-2009</w:t>
            </w:r>
          </w:p>
          <w:p w14:paraId="5F2AECAD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sz w:val="22"/>
                <w:szCs w:val="22"/>
              </w:rPr>
              <w:t>СП 4.02.01-2020</w:t>
            </w:r>
          </w:p>
          <w:p w14:paraId="0CC6A143" w14:textId="77777777" w:rsidR="00021B02" w:rsidRPr="00885B19" w:rsidRDefault="00BC1004" w:rsidP="00BC4A0F">
            <w:pPr>
              <w:ind w:right="-57"/>
              <w:rPr>
                <w:sz w:val="22"/>
                <w:szCs w:val="22"/>
              </w:rPr>
            </w:pPr>
            <w:r w:rsidRPr="00885B19">
              <w:rPr>
                <w:color w:val="000000"/>
                <w:sz w:val="22"/>
                <w:szCs w:val="22"/>
                <w:shd w:val="clear" w:color="auto" w:fill="FBFBFB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</w:t>
            </w:r>
            <w:r w:rsidRPr="00885B19">
              <w:rPr>
                <w:color w:val="000000"/>
                <w:sz w:val="22"/>
                <w:szCs w:val="22"/>
                <w:shd w:val="clear" w:color="auto" w:fill="FBFBFB"/>
              </w:rPr>
              <w:lastRenderedPageBreak/>
              <w:t>нагрева воды не выше 115 °C</w:t>
            </w:r>
          </w:p>
          <w:p w14:paraId="3B2536D8" w14:textId="77777777" w:rsidR="00021B02" w:rsidRPr="00885B19" w:rsidRDefault="00BC1004" w:rsidP="00BC4A0F">
            <w:pPr>
              <w:pStyle w:val="ab"/>
              <w:ind w:right="-57"/>
              <w:rPr>
                <w:lang w:val="ru-RU"/>
              </w:rPr>
            </w:pPr>
            <w:hyperlink w:anchor="P77" w:history="1">
              <w:r w:rsidRPr="00885B19">
                <w:rPr>
                  <w:lang w:val="ru-RU"/>
                </w:rPr>
                <w:t>Правила</w:t>
              </w:r>
            </w:hyperlink>
            <w:r w:rsidRPr="00885B19">
              <w:rPr>
                <w:lang w:val="ru-RU"/>
              </w:rPr>
              <w:t xml:space="preserve"> по обеспечению промышленной безопасности оборудования, работающего под избыточным давлением </w:t>
            </w:r>
          </w:p>
          <w:p w14:paraId="64D71BC4" w14:textId="5D7AF0AF" w:rsidR="00021B02" w:rsidRPr="00885B19" w:rsidRDefault="00BC1004" w:rsidP="00BC4A0F">
            <w:pPr>
              <w:pStyle w:val="ab"/>
              <w:ind w:right="-57"/>
              <w:rPr>
                <w:lang w:val="ru-RU"/>
              </w:rPr>
            </w:pPr>
            <w:r w:rsidRPr="00885B19">
              <w:rPr>
                <w:lang w:val="ru-RU"/>
              </w:rPr>
              <w:t>СТП БКМ-8.6-0</w:t>
            </w:r>
            <w:r w:rsidR="005A4AE6" w:rsidRPr="00885B19">
              <w:rPr>
                <w:lang w:val="ru-RU"/>
              </w:rPr>
              <w:t>2</w:t>
            </w:r>
            <w:r w:rsidRPr="00885B19">
              <w:rPr>
                <w:lang w:val="ru-RU"/>
              </w:rPr>
              <w:t>-20</w:t>
            </w:r>
            <w:r w:rsidR="005A4AE6" w:rsidRPr="00885B19">
              <w:rPr>
                <w:lang w:val="ru-RU"/>
              </w:rPr>
              <w:t>23</w:t>
            </w:r>
            <w:r w:rsidRPr="00885B19">
              <w:rPr>
                <w:lang w:val="ru-RU"/>
              </w:rPr>
              <w:t>. ТНПА и другая документация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10EF0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lastRenderedPageBreak/>
              <w:t>СТБ 1428-2003</w:t>
            </w:r>
          </w:p>
          <w:p w14:paraId="5FB6D3C5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20426-82</w:t>
            </w:r>
          </w:p>
          <w:p w14:paraId="5188CE78" w14:textId="0951A6D5" w:rsidR="00021B02" w:rsidRPr="00A87ABD" w:rsidRDefault="00BC1004" w:rsidP="005C43DA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ЕН 1435-2004</w:t>
            </w:r>
          </w:p>
        </w:tc>
      </w:tr>
      <w:tr w:rsidR="00021B02" w14:paraId="337C07B1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8695" w14:textId="77777777" w:rsidR="00021B02" w:rsidRPr="0034041E" w:rsidRDefault="00BC1004" w:rsidP="00DE1CC4">
            <w:pPr>
              <w:rPr>
                <w:i/>
                <w:iCs/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1.2**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1CF87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3603C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6CFFB0BD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45C9" w14:textId="22DD70B4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Ультразвуковой метод отраженного излучения (эхо</w:t>
            </w:r>
            <w:r w:rsidR="005C43DA">
              <w:rPr>
                <w:sz w:val="22"/>
                <w:szCs w:val="22"/>
              </w:rPr>
              <w:t>-</w:t>
            </w:r>
            <w:r w:rsidR="00BC4A0F">
              <w:rPr>
                <w:sz w:val="22"/>
                <w:szCs w:val="22"/>
              </w:rPr>
              <w:t>м</w:t>
            </w:r>
            <w:r w:rsidRPr="0034041E">
              <w:rPr>
                <w:sz w:val="22"/>
                <w:szCs w:val="22"/>
              </w:rPr>
              <w:t>етод):</w:t>
            </w:r>
          </w:p>
          <w:p w14:paraId="554A8596" w14:textId="77777777" w:rsidR="00021B02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сварные соединения</w:t>
            </w:r>
          </w:p>
          <w:p w14:paraId="457E0510" w14:textId="65946773" w:rsidR="00A87ABD" w:rsidRPr="0034041E" w:rsidRDefault="00A87ABD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516E0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3D9C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14782-86</w:t>
            </w:r>
          </w:p>
          <w:p w14:paraId="46973FEB" w14:textId="77777777" w:rsidR="00021B02" w:rsidRPr="00A87ABD" w:rsidRDefault="00021B02" w:rsidP="00BC4A0F">
            <w:pPr>
              <w:ind w:right="-57"/>
              <w:jc w:val="center"/>
              <w:rPr>
                <w:spacing w:val="-12"/>
                <w:sz w:val="22"/>
                <w:szCs w:val="22"/>
              </w:rPr>
            </w:pPr>
          </w:p>
        </w:tc>
      </w:tr>
      <w:tr w:rsidR="00021B02" w14:paraId="1AC1CB53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EBAA" w14:textId="77777777" w:rsidR="00021B02" w:rsidRPr="0034041E" w:rsidRDefault="00BC1004" w:rsidP="00DE1CC4">
            <w:pPr>
              <w:rPr>
                <w:i/>
                <w:iCs/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1.3**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B4D9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6A55F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74E324B8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A6AC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Оптический контроль (</w:t>
            </w:r>
            <w:r w:rsidRPr="0034041E">
              <w:rPr>
                <w:iCs/>
                <w:lang w:val="ru-RU"/>
              </w:rPr>
              <w:t>визуальный метод; внешний осмотр и измерения):</w:t>
            </w:r>
          </w:p>
          <w:p w14:paraId="09DA19E4" w14:textId="77777777" w:rsid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сварные соединения</w:t>
            </w:r>
          </w:p>
          <w:p w14:paraId="527AE9D4" w14:textId="1C79FD1E" w:rsidR="00A87ABD" w:rsidRPr="0034041E" w:rsidRDefault="00A87ABD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3F95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2199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1133-98</w:t>
            </w:r>
          </w:p>
          <w:p w14:paraId="094AEF0F" w14:textId="77777777" w:rsidR="00021B02" w:rsidRPr="00A87ABD" w:rsidRDefault="00BC1004" w:rsidP="00BC4A0F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СТБ ЕН 970-2003</w:t>
            </w:r>
          </w:p>
        </w:tc>
      </w:tr>
      <w:tr w:rsidR="00021B02" w14:paraId="3F4E6085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1DD76" w14:textId="77777777" w:rsidR="00021B02" w:rsidRPr="0034041E" w:rsidRDefault="00BC1004" w:rsidP="00DE1CC4">
            <w:pPr>
              <w:rPr>
                <w:i/>
                <w:iCs/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1.4**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B516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CFD3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3885D2C1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0EAF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Капиллярный (цветной) метод:</w:t>
            </w:r>
          </w:p>
          <w:p w14:paraId="0786F784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- сварные соединения;</w:t>
            </w:r>
          </w:p>
          <w:p w14:paraId="6F180100" w14:textId="77777777" w:rsid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основной металл</w:t>
            </w:r>
          </w:p>
          <w:p w14:paraId="0159BA0C" w14:textId="77777777" w:rsidR="00A87ABD" w:rsidRDefault="00A87ABD" w:rsidP="00BC4A0F">
            <w:pPr>
              <w:ind w:right="-57"/>
              <w:rPr>
                <w:sz w:val="22"/>
                <w:szCs w:val="22"/>
              </w:rPr>
            </w:pPr>
          </w:p>
          <w:p w14:paraId="5FD22F4F" w14:textId="0EF0232C" w:rsidR="00A87ABD" w:rsidRPr="0034041E" w:rsidRDefault="00A87ABD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E36C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6FD1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1172-99</w:t>
            </w:r>
          </w:p>
          <w:p w14:paraId="5A6066A3" w14:textId="77777777" w:rsidR="00021B02" w:rsidRPr="00A87ABD" w:rsidRDefault="00021B02" w:rsidP="00BC4A0F">
            <w:pPr>
              <w:ind w:right="-57"/>
              <w:jc w:val="center"/>
              <w:rPr>
                <w:spacing w:val="-12"/>
                <w:sz w:val="22"/>
                <w:szCs w:val="22"/>
              </w:rPr>
            </w:pPr>
          </w:p>
        </w:tc>
      </w:tr>
      <w:tr w:rsidR="00021B02" w14:paraId="6254BDFE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997F9" w14:textId="77777777" w:rsidR="00021B02" w:rsidRPr="0034041E" w:rsidRDefault="00BC1004" w:rsidP="00DE1CC4">
            <w:pPr>
              <w:rPr>
                <w:i/>
                <w:iCs/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7F424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DC3E7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42611896" w14:textId="77777777" w:rsidR="00021B02" w:rsidRPr="0034041E" w:rsidRDefault="00E62520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0EA7" w14:textId="77777777" w:rsidR="00021B02" w:rsidRPr="00885B19" w:rsidRDefault="00BC1004" w:rsidP="00885B19">
            <w:pPr>
              <w:ind w:right="-57"/>
              <w:rPr>
                <w:spacing w:val="-10"/>
                <w:sz w:val="22"/>
                <w:szCs w:val="22"/>
              </w:rPr>
            </w:pPr>
            <w:r w:rsidRPr="00885B19">
              <w:rPr>
                <w:spacing w:val="-10"/>
                <w:sz w:val="22"/>
                <w:szCs w:val="22"/>
              </w:rPr>
              <w:t>Испытания по определению физических свойств (механические испытания: статическое растяжение, статический изгиб):</w:t>
            </w:r>
          </w:p>
          <w:p w14:paraId="6AB3CFEB" w14:textId="77777777" w:rsidR="00021B02" w:rsidRPr="00885B19" w:rsidRDefault="00BC1004" w:rsidP="00885B19">
            <w:pPr>
              <w:pStyle w:val="ab"/>
              <w:ind w:right="-57"/>
              <w:rPr>
                <w:spacing w:val="-10"/>
                <w:lang w:val="ru-RU"/>
              </w:rPr>
            </w:pPr>
            <w:r w:rsidRPr="00885B19">
              <w:rPr>
                <w:spacing w:val="-10"/>
                <w:lang w:val="ru-RU"/>
              </w:rPr>
              <w:t>- сварные соединения;</w:t>
            </w:r>
          </w:p>
          <w:p w14:paraId="0F3C4D81" w14:textId="77777777" w:rsidR="00021B02" w:rsidRPr="00885B19" w:rsidRDefault="00BC1004" w:rsidP="00885B19">
            <w:pPr>
              <w:ind w:right="-57"/>
              <w:rPr>
                <w:spacing w:val="-10"/>
                <w:sz w:val="22"/>
                <w:szCs w:val="22"/>
              </w:rPr>
            </w:pPr>
            <w:r w:rsidRPr="00885B19">
              <w:rPr>
                <w:spacing w:val="-10"/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60D41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743B7" w14:textId="77777777" w:rsidR="00021B02" w:rsidRPr="00A87ABD" w:rsidRDefault="00BC1004" w:rsidP="00885B19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6996-66 раздел 8</w:t>
            </w:r>
          </w:p>
          <w:p w14:paraId="111D99CD" w14:textId="77777777" w:rsidR="00021B02" w:rsidRPr="00A87ABD" w:rsidRDefault="00BC1004" w:rsidP="00885B19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ГОСТ 6996-66 раздел 9</w:t>
            </w:r>
          </w:p>
          <w:p w14:paraId="37A20A8A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1497-84</w:t>
            </w:r>
          </w:p>
          <w:p w14:paraId="5E7B2B65" w14:textId="77777777" w:rsidR="00021B02" w:rsidRPr="00A87ABD" w:rsidRDefault="00A52BC6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 xml:space="preserve">ГОСТ </w:t>
            </w:r>
            <w:r w:rsidR="00BC1004" w:rsidRPr="00A87ABD">
              <w:rPr>
                <w:spacing w:val="-12"/>
                <w:kern w:val="1"/>
                <w:sz w:val="22"/>
                <w:szCs w:val="22"/>
              </w:rPr>
              <w:t>14019-2003</w:t>
            </w:r>
          </w:p>
          <w:p w14:paraId="363CA4AC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8695-</w:t>
            </w:r>
            <w:r w:rsidR="005A4AE6" w:rsidRPr="00A87ABD">
              <w:rPr>
                <w:spacing w:val="-12"/>
                <w:kern w:val="1"/>
                <w:sz w:val="22"/>
                <w:szCs w:val="22"/>
              </w:rPr>
              <w:t>22</w:t>
            </w:r>
          </w:p>
          <w:p w14:paraId="4F86324D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СТБ ЕН 895-2002</w:t>
            </w:r>
          </w:p>
          <w:p w14:paraId="6A448950" w14:textId="79183939" w:rsidR="0034041E" w:rsidRPr="00A87ABD" w:rsidRDefault="00BC1004" w:rsidP="00885B19">
            <w:pPr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 xml:space="preserve">СТБ ЕН 910-2002 </w:t>
            </w:r>
          </w:p>
        </w:tc>
      </w:tr>
      <w:tr w:rsidR="00021B02" w14:paraId="5FBEB360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A3BF" w14:textId="77777777" w:rsidR="00021B02" w:rsidRPr="0034041E" w:rsidRDefault="00BC1004" w:rsidP="00DE1CC4">
            <w:pPr>
              <w:rPr>
                <w:i/>
                <w:iCs/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1.6**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B47F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4B60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5260502E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0D84A" w14:textId="77777777" w:rsidR="00021B02" w:rsidRPr="00885B19" w:rsidRDefault="00BC1004" w:rsidP="00885B19">
            <w:pPr>
              <w:pStyle w:val="ab"/>
              <w:ind w:right="-57"/>
              <w:rPr>
                <w:spacing w:val="-10"/>
                <w:lang w:val="ru-RU"/>
              </w:rPr>
            </w:pPr>
            <w:r w:rsidRPr="00885B19">
              <w:rPr>
                <w:spacing w:val="-10"/>
                <w:lang w:val="ru-RU"/>
              </w:rPr>
              <w:t xml:space="preserve">Ультразвуковая </w:t>
            </w:r>
            <w:proofErr w:type="spellStart"/>
            <w:r w:rsidRPr="00885B19">
              <w:rPr>
                <w:spacing w:val="-10"/>
                <w:lang w:val="ru-RU"/>
              </w:rPr>
              <w:t>толщинометрия</w:t>
            </w:r>
            <w:proofErr w:type="spellEnd"/>
            <w:r w:rsidRPr="00885B19">
              <w:rPr>
                <w:spacing w:val="-10"/>
                <w:lang w:val="ru-RU"/>
              </w:rPr>
              <w:t xml:space="preserve"> (эхо-метод): </w:t>
            </w:r>
          </w:p>
          <w:p w14:paraId="59A67815" w14:textId="3F9CAFFC" w:rsidR="0034041E" w:rsidRPr="00885B19" w:rsidRDefault="00BC1004" w:rsidP="00885B19">
            <w:pPr>
              <w:ind w:right="-57"/>
              <w:rPr>
                <w:spacing w:val="-10"/>
                <w:sz w:val="22"/>
                <w:szCs w:val="22"/>
              </w:rPr>
            </w:pPr>
            <w:r w:rsidRPr="00885B19">
              <w:rPr>
                <w:spacing w:val="-10"/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985E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08C8" w14:textId="77777777" w:rsidR="00021B02" w:rsidRPr="00A87ABD" w:rsidRDefault="00BC1004" w:rsidP="00885B19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ГОСТ EN 14127-2015</w:t>
            </w:r>
          </w:p>
        </w:tc>
      </w:tr>
      <w:tr w:rsidR="00021B02" w14:paraId="253E4E58" w14:textId="77777777" w:rsidTr="00BC4A0F">
        <w:trPr>
          <w:trHeight w:val="2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45818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1.7**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71FB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54D2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09C3BD55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0C78" w14:textId="77777777" w:rsidR="00021B02" w:rsidRPr="00885B19" w:rsidRDefault="00BC1004" w:rsidP="00885B19">
            <w:pPr>
              <w:ind w:right="-57"/>
              <w:rPr>
                <w:spacing w:val="-10"/>
                <w:kern w:val="1"/>
                <w:sz w:val="22"/>
                <w:szCs w:val="22"/>
              </w:rPr>
            </w:pPr>
            <w:r w:rsidRPr="00885B19">
              <w:rPr>
                <w:spacing w:val="-10"/>
                <w:kern w:val="1"/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68421FF9" w14:textId="34D2B55C" w:rsidR="00021B02" w:rsidRPr="00885B19" w:rsidRDefault="00BC1004" w:rsidP="00885B19">
            <w:pPr>
              <w:ind w:right="-57"/>
              <w:rPr>
                <w:spacing w:val="-10"/>
                <w:kern w:val="1"/>
                <w:sz w:val="22"/>
                <w:szCs w:val="22"/>
              </w:rPr>
            </w:pPr>
            <w:r w:rsidRPr="00885B19">
              <w:rPr>
                <w:spacing w:val="-10"/>
                <w:kern w:val="1"/>
                <w:sz w:val="22"/>
                <w:szCs w:val="22"/>
              </w:rPr>
              <w:t>- сварные соединения</w:t>
            </w:r>
            <w:r w:rsidR="00DE1CC4" w:rsidRPr="00885B19">
              <w:rPr>
                <w:spacing w:val="-10"/>
                <w:kern w:val="1"/>
                <w:sz w:val="22"/>
                <w:szCs w:val="22"/>
              </w:rPr>
              <w:t>;</w:t>
            </w:r>
            <w:r w:rsidRPr="00885B19">
              <w:rPr>
                <w:spacing w:val="-10"/>
                <w:kern w:val="1"/>
                <w:sz w:val="22"/>
                <w:szCs w:val="22"/>
              </w:rPr>
              <w:t xml:space="preserve"> </w:t>
            </w:r>
          </w:p>
          <w:p w14:paraId="4BD17F21" w14:textId="0D3B8652" w:rsidR="0034041E" w:rsidRPr="00885B19" w:rsidRDefault="00BC1004" w:rsidP="00885B19">
            <w:pPr>
              <w:ind w:right="-57"/>
              <w:rPr>
                <w:spacing w:val="-10"/>
                <w:kern w:val="1"/>
                <w:sz w:val="22"/>
                <w:szCs w:val="22"/>
              </w:rPr>
            </w:pPr>
            <w:r w:rsidRPr="00885B19">
              <w:rPr>
                <w:spacing w:val="-10"/>
                <w:kern w:val="1"/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6EF81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EB87" w14:textId="77777777" w:rsidR="00021B02" w:rsidRPr="00A87ABD" w:rsidRDefault="00BC1004" w:rsidP="00885B19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color w:val="000000"/>
                <w:spacing w:val="-12"/>
                <w:sz w:val="22"/>
                <w:szCs w:val="22"/>
              </w:rPr>
              <w:t>МВИ.ГМ.1828-2019</w:t>
            </w:r>
          </w:p>
        </w:tc>
      </w:tr>
      <w:tr w:rsidR="00021B02" w14:paraId="172EB0BC" w14:textId="77777777" w:rsidTr="005C43DA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05790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2.1*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196F" w14:textId="51F98FC1" w:rsidR="0034041E" w:rsidRPr="00DE1CC4" w:rsidRDefault="00BC1004" w:rsidP="00DE1CC4">
            <w:pPr>
              <w:rPr>
                <w:color w:val="000000"/>
                <w:sz w:val="22"/>
                <w:szCs w:val="22"/>
              </w:rPr>
            </w:pPr>
            <w:r w:rsidRPr="0034041E">
              <w:rPr>
                <w:color w:val="000000"/>
                <w:sz w:val="22"/>
                <w:szCs w:val="22"/>
              </w:rPr>
              <w:t>Образцы сварных соединений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5C57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2AC2451C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02EF" w14:textId="77777777" w:rsidR="00021B02" w:rsidRPr="00D968E0" w:rsidRDefault="00BC1004" w:rsidP="00885B19">
            <w:pPr>
              <w:pStyle w:val="ab"/>
              <w:ind w:right="-57"/>
              <w:rPr>
                <w:lang w:val="ru-RU"/>
              </w:rPr>
            </w:pPr>
            <w:r w:rsidRPr="00D968E0">
              <w:rPr>
                <w:lang w:val="ru-RU"/>
              </w:rPr>
              <w:t>Радиационный (радиографический метод):</w:t>
            </w:r>
          </w:p>
          <w:p w14:paraId="6E977AC4" w14:textId="77777777" w:rsidR="00021B02" w:rsidRPr="00D968E0" w:rsidRDefault="00BC1004" w:rsidP="00885B19">
            <w:pPr>
              <w:ind w:right="-57"/>
              <w:rPr>
                <w:sz w:val="22"/>
                <w:szCs w:val="22"/>
              </w:rPr>
            </w:pPr>
            <w:r w:rsidRPr="00D968E0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996E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5264-80</w:t>
            </w:r>
          </w:p>
          <w:p w14:paraId="7003DDE9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16037-80</w:t>
            </w:r>
          </w:p>
          <w:p w14:paraId="5F652263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14771-76</w:t>
            </w:r>
          </w:p>
          <w:p w14:paraId="45E51BC9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8713-79</w:t>
            </w:r>
          </w:p>
          <w:p w14:paraId="0167D679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11533-75</w:t>
            </w:r>
          </w:p>
          <w:p w14:paraId="079B9B61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30242-97</w:t>
            </w:r>
          </w:p>
          <w:p w14:paraId="77A48D49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ГОСТ 3242-79</w:t>
            </w:r>
          </w:p>
          <w:p w14:paraId="7ECD25EF" w14:textId="77777777" w:rsidR="00021B02" w:rsidRPr="00885B19" w:rsidRDefault="00BC1004" w:rsidP="00885B19">
            <w:pPr>
              <w:ind w:left="-57" w:right="-57"/>
              <w:rPr>
                <w:rFonts w:eastAsia="Calibri"/>
                <w:sz w:val="21"/>
                <w:szCs w:val="21"/>
              </w:rPr>
            </w:pPr>
            <w:r w:rsidRPr="00885B19">
              <w:rPr>
                <w:rFonts w:eastAsia="Calibri"/>
                <w:sz w:val="21"/>
                <w:szCs w:val="21"/>
              </w:rPr>
              <w:t>ГОСТ 23479-79</w:t>
            </w:r>
          </w:p>
          <w:p w14:paraId="1F354686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ТКП 050-2007</w:t>
            </w:r>
          </w:p>
          <w:p w14:paraId="59DF5087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ТКП 051-2007</w:t>
            </w:r>
          </w:p>
          <w:p w14:paraId="672140AE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ТКП 052-2007</w:t>
            </w:r>
          </w:p>
          <w:p w14:paraId="01BB33CC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ТКП 053-2007</w:t>
            </w:r>
          </w:p>
          <w:p w14:paraId="05BED1C2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ТКП 054-2007</w:t>
            </w:r>
          </w:p>
          <w:p w14:paraId="0481BF3F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ТКП 45-3.05-167-2009</w:t>
            </w:r>
          </w:p>
          <w:p w14:paraId="00928E1A" w14:textId="77777777" w:rsidR="00021B02" w:rsidRPr="00885B19" w:rsidRDefault="00BC1004" w:rsidP="00885B19">
            <w:pPr>
              <w:ind w:left="-57" w:right="-57"/>
              <w:rPr>
                <w:sz w:val="21"/>
                <w:szCs w:val="21"/>
              </w:rPr>
            </w:pPr>
            <w:r w:rsidRPr="00885B19">
              <w:rPr>
                <w:sz w:val="21"/>
                <w:szCs w:val="21"/>
              </w:rPr>
              <w:t>СП 4.02.01-2020</w:t>
            </w:r>
          </w:p>
          <w:p w14:paraId="6DF5E417" w14:textId="77777777" w:rsidR="003631BD" w:rsidRDefault="00BC1004" w:rsidP="00885B19">
            <w:pPr>
              <w:ind w:left="-57" w:right="-57"/>
              <w:rPr>
                <w:color w:val="000000"/>
                <w:spacing w:val="-6"/>
                <w:sz w:val="21"/>
                <w:szCs w:val="21"/>
                <w:shd w:val="clear" w:color="auto" w:fill="FBFBFB"/>
              </w:rPr>
            </w:pPr>
            <w:r w:rsidRPr="00D968E0">
              <w:rPr>
                <w:color w:val="000000"/>
                <w:spacing w:val="-6"/>
                <w:sz w:val="21"/>
                <w:szCs w:val="21"/>
                <w:shd w:val="clear" w:color="auto" w:fill="FBFBFB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</w:p>
          <w:p w14:paraId="116224D6" w14:textId="556A66C8" w:rsidR="00021B02" w:rsidRPr="00D968E0" w:rsidRDefault="00BC1004" w:rsidP="00885B19">
            <w:pPr>
              <w:ind w:left="-57" w:right="-57"/>
              <w:rPr>
                <w:spacing w:val="-6"/>
                <w:sz w:val="21"/>
                <w:szCs w:val="21"/>
              </w:rPr>
            </w:pPr>
            <w:r w:rsidRPr="00D968E0">
              <w:rPr>
                <w:color w:val="000000"/>
                <w:spacing w:val="-6"/>
                <w:sz w:val="21"/>
                <w:szCs w:val="21"/>
                <w:shd w:val="clear" w:color="auto" w:fill="FBFBFB"/>
              </w:rPr>
              <w:t>0,07 МПа и водогрейными котлами с температурой нагрева воды не выше 115 °C</w:t>
            </w:r>
          </w:p>
          <w:p w14:paraId="7D2BEAD1" w14:textId="77777777" w:rsidR="00021B02" w:rsidRPr="00D968E0" w:rsidRDefault="00BC1004" w:rsidP="00885B19">
            <w:pPr>
              <w:pStyle w:val="ab"/>
              <w:ind w:left="-57" w:right="-57"/>
              <w:rPr>
                <w:spacing w:val="-6"/>
                <w:sz w:val="21"/>
                <w:szCs w:val="21"/>
                <w:lang w:val="ru-RU"/>
              </w:rPr>
            </w:pPr>
            <w:hyperlink w:anchor="P77" w:history="1">
              <w:r w:rsidRPr="00D968E0">
                <w:rPr>
                  <w:spacing w:val="-6"/>
                  <w:sz w:val="21"/>
                  <w:szCs w:val="21"/>
                  <w:lang w:val="ru-RU"/>
                </w:rPr>
                <w:t>Правила</w:t>
              </w:r>
            </w:hyperlink>
            <w:r w:rsidRPr="00D968E0">
              <w:rPr>
                <w:spacing w:val="-6"/>
                <w:sz w:val="21"/>
                <w:szCs w:val="21"/>
                <w:lang w:val="ru-RU"/>
              </w:rPr>
              <w:t xml:space="preserve"> по обеспечению промышленной безопасности оборудования, работающего под избыточным давлением </w:t>
            </w:r>
          </w:p>
          <w:p w14:paraId="18DC3C23" w14:textId="77777777" w:rsidR="00021B02" w:rsidRPr="00D968E0" w:rsidRDefault="00BC1004" w:rsidP="00885B19">
            <w:pPr>
              <w:pStyle w:val="ab"/>
              <w:ind w:left="-57" w:right="-57"/>
              <w:rPr>
                <w:spacing w:val="-6"/>
                <w:sz w:val="21"/>
                <w:szCs w:val="21"/>
                <w:lang w:val="ru-RU"/>
              </w:rPr>
            </w:pPr>
            <w:r w:rsidRPr="00D968E0">
              <w:rPr>
                <w:spacing w:val="-6"/>
                <w:sz w:val="21"/>
                <w:szCs w:val="21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proofErr w:type="spellStart"/>
            <w:r w:rsidRPr="00D968E0">
              <w:rPr>
                <w:spacing w:val="-6"/>
                <w:sz w:val="21"/>
                <w:szCs w:val="21"/>
                <w:lang w:val="ru-RU"/>
              </w:rPr>
              <w:t>Проматонадзор</w:t>
            </w:r>
            <w:proofErr w:type="spellEnd"/>
            <w:r w:rsidRPr="00D968E0">
              <w:rPr>
                <w:spacing w:val="-6"/>
                <w:sz w:val="21"/>
                <w:szCs w:val="21"/>
                <w:lang w:val="ru-RU"/>
              </w:rPr>
              <w:t>. Минск, 1994 год.</w:t>
            </w:r>
          </w:p>
          <w:p w14:paraId="53FBB918" w14:textId="50704D74" w:rsidR="00021B02" w:rsidRPr="00D968E0" w:rsidRDefault="00BC1004" w:rsidP="00885B19">
            <w:pPr>
              <w:pStyle w:val="ab"/>
              <w:ind w:left="-57" w:right="-57"/>
              <w:rPr>
                <w:spacing w:val="-6"/>
                <w:sz w:val="21"/>
                <w:szCs w:val="21"/>
                <w:lang w:val="ru-RU"/>
              </w:rPr>
            </w:pPr>
            <w:r w:rsidRPr="00D968E0">
              <w:rPr>
                <w:spacing w:val="-6"/>
                <w:sz w:val="21"/>
                <w:szCs w:val="21"/>
                <w:lang w:val="ru-RU"/>
              </w:rPr>
              <w:t>СТП БКМ-8.6-0</w:t>
            </w:r>
            <w:r w:rsidR="00E62520" w:rsidRPr="00D968E0">
              <w:rPr>
                <w:spacing w:val="-6"/>
                <w:sz w:val="21"/>
                <w:szCs w:val="21"/>
                <w:lang w:val="ru-RU"/>
              </w:rPr>
              <w:t>2-2023</w:t>
            </w:r>
            <w:r w:rsidRPr="00D968E0">
              <w:rPr>
                <w:spacing w:val="-6"/>
                <w:sz w:val="21"/>
                <w:szCs w:val="21"/>
                <w:lang w:val="ru-RU"/>
              </w:rPr>
              <w:t xml:space="preserve">. </w:t>
            </w:r>
          </w:p>
          <w:p w14:paraId="7AF8B843" w14:textId="2D81F619" w:rsidR="0034041E" w:rsidRPr="00885B19" w:rsidRDefault="00BC1004" w:rsidP="00885B19">
            <w:pPr>
              <w:pStyle w:val="ab"/>
              <w:ind w:left="-57" w:right="-57"/>
              <w:rPr>
                <w:sz w:val="21"/>
                <w:szCs w:val="21"/>
                <w:lang w:val="ru-RU"/>
              </w:rPr>
            </w:pPr>
            <w:r w:rsidRPr="00D968E0">
              <w:rPr>
                <w:spacing w:val="-6"/>
                <w:sz w:val="21"/>
                <w:szCs w:val="21"/>
                <w:lang w:val="ru-RU"/>
              </w:rPr>
              <w:t>ТНПА и другая документация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EDC8" w14:textId="77777777" w:rsidR="00021B02" w:rsidRPr="00A87ABD" w:rsidRDefault="00BC1004" w:rsidP="00885B19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1428-2003</w:t>
            </w:r>
          </w:p>
          <w:p w14:paraId="54CBECD8" w14:textId="77777777" w:rsidR="00021B02" w:rsidRPr="00A87ABD" w:rsidRDefault="00BC1004" w:rsidP="00885B19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20426-82</w:t>
            </w:r>
          </w:p>
          <w:p w14:paraId="6681A89E" w14:textId="21B64B9F" w:rsidR="0034041E" w:rsidRPr="00A87ABD" w:rsidRDefault="00BC1004" w:rsidP="00885B19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ЕН 1435-2004</w:t>
            </w:r>
          </w:p>
        </w:tc>
      </w:tr>
      <w:tr w:rsidR="00021B02" w14:paraId="2A935B9A" w14:textId="77777777" w:rsidTr="005C43DA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CF05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2.2*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8F1E6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4BA6D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19F0D871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C2FA8" w14:textId="77777777" w:rsidR="00021B02" w:rsidRPr="00D968E0" w:rsidRDefault="00BC1004" w:rsidP="00885B19">
            <w:pPr>
              <w:pStyle w:val="ab"/>
              <w:ind w:right="-57"/>
              <w:rPr>
                <w:lang w:val="ru-RU"/>
              </w:rPr>
            </w:pPr>
            <w:r w:rsidRPr="00D968E0">
              <w:rPr>
                <w:lang w:val="ru-RU"/>
              </w:rPr>
              <w:t>Оптический контроль (</w:t>
            </w:r>
            <w:r w:rsidRPr="00D968E0">
              <w:rPr>
                <w:iCs/>
                <w:lang w:val="ru-RU"/>
              </w:rPr>
              <w:t>визуальный метод; внешний осмотр и измерения):</w:t>
            </w:r>
          </w:p>
          <w:p w14:paraId="33AD1A3F" w14:textId="4C8EEA10" w:rsidR="0034041E" w:rsidRPr="00D968E0" w:rsidRDefault="00BC1004" w:rsidP="00885B19">
            <w:pPr>
              <w:ind w:right="-57"/>
              <w:rPr>
                <w:sz w:val="22"/>
                <w:szCs w:val="22"/>
              </w:rPr>
            </w:pPr>
            <w:r w:rsidRPr="00D968E0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B10A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8916C" w14:textId="77777777" w:rsidR="00021B02" w:rsidRPr="00A87ABD" w:rsidRDefault="00BC1004" w:rsidP="00885B19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1133-98</w:t>
            </w:r>
          </w:p>
          <w:p w14:paraId="6C0F85F8" w14:textId="77777777" w:rsidR="00021B02" w:rsidRPr="00A87ABD" w:rsidRDefault="00BC1004" w:rsidP="00885B19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СТБ ЕН 970-2003</w:t>
            </w:r>
          </w:p>
        </w:tc>
      </w:tr>
      <w:tr w:rsidR="00021B02" w14:paraId="65F6F9D2" w14:textId="77777777" w:rsidTr="005C43DA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DFAFC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2.3*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7FCB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7E77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75196E66" w14:textId="77777777" w:rsidR="00021B02" w:rsidRPr="0034041E" w:rsidRDefault="00E62520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30B8" w14:textId="77777777" w:rsidR="00021B02" w:rsidRPr="00D968E0" w:rsidRDefault="00BC1004" w:rsidP="00885B19">
            <w:pPr>
              <w:ind w:right="-57"/>
              <w:rPr>
                <w:sz w:val="22"/>
                <w:szCs w:val="22"/>
              </w:rPr>
            </w:pPr>
            <w:r w:rsidRPr="00D968E0">
              <w:rPr>
                <w:sz w:val="22"/>
                <w:szCs w:val="22"/>
              </w:rPr>
              <w:t>Испытания по определению физических свойств (механические испытания: статическое растяжение, статический изгиб):</w:t>
            </w:r>
          </w:p>
          <w:p w14:paraId="6E32F1CF" w14:textId="77777777" w:rsidR="00021B02" w:rsidRPr="00D968E0" w:rsidRDefault="00BC1004" w:rsidP="00885B19">
            <w:pPr>
              <w:pStyle w:val="ab"/>
              <w:ind w:right="-57"/>
              <w:rPr>
                <w:lang w:val="ru-RU"/>
              </w:rPr>
            </w:pPr>
            <w:r w:rsidRPr="00D968E0">
              <w:rPr>
                <w:lang w:val="ru-RU"/>
              </w:rPr>
              <w:t>- сварные соединения;</w:t>
            </w:r>
          </w:p>
          <w:p w14:paraId="337392DA" w14:textId="77777777" w:rsidR="00021B02" w:rsidRPr="00D968E0" w:rsidRDefault="00BC1004" w:rsidP="00885B19">
            <w:pPr>
              <w:ind w:right="-57"/>
              <w:rPr>
                <w:sz w:val="22"/>
                <w:szCs w:val="22"/>
              </w:rPr>
            </w:pPr>
            <w:r w:rsidRPr="00D968E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8A63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AE5F5" w14:textId="77777777" w:rsidR="00021B02" w:rsidRPr="00A87ABD" w:rsidRDefault="00BC1004" w:rsidP="00885B19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6996-66 раздел 8</w:t>
            </w:r>
          </w:p>
          <w:p w14:paraId="22C4DAB9" w14:textId="77777777" w:rsidR="00021B02" w:rsidRPr="00A87ABD" w:rsidRDefault="00BC1004" w:rsidP="00885B19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ГОСТ 6996-66 раздел 9</w:t>
            </w:r>
          </w:p>
          <w:p w14:paraId="7507A234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1497-84</w:t>
            </w:r>
          </w:p>
          <w:p w14:paraId="40E68B2B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14019-2003</w:t>
            </w:r>
          </w:p>
          <w:p w14:paraId="6775C836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8695-</w:t>
            </w:r>
            <w:r w:rsidR="00E62520" w:rsidRPr="00A87ABD">
              <w:rPr>
                <w:spacing w:val="-12"/>
                <w:kern w:val="1"/>
                <w:sz w:val="22"/>
                <w:szCs w:val="22"/>
              </w:rPr>
              <w:t>2022</w:t>
            </w:r>
          </w:p>
          <w:p w14:paraId="2C8EA66C" w14:textId="77777777" w:rsidR="00021B02" w:rsidRPr="00A87ABD" w:rsidRDefault="00BC1004" w:rsidP="00885B19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СТБ ЕН 895-2002</w:t>
            </w:r>
          </w:p>
          <w:p w14:paraId="779338CD" w14:textId="77777777" w:rsidR="00021B02" w:rsidRPr="00A87ABD" w:rsidRDefault="00BC1004" w:rsidP="00885B19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СТБ ЕН 910-2002</w:t>
            </w:r>
          </w:p>
        </w:tc>
      </w:tr>
      <w:tr w:rsidR="00021B02" w14:paraId="33DEC6AE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D61D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lastRenderedPageBreak/>
              <w:t>3.1*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4F4CC" w14:textId="7B1A238C" w:rsidR="0034041E" w:rsidRPr="0034041E" w:rsidRDefault="00BC1004" w:rsidP="00DE1CC4">
            <w:pPr>
              <w:ind w:right="-57"/>
              <w:rPr>
                <w:color w:val="000000"/>
                <w:sz w:val="22"/>
                <w:szCs w:val="22"/>
              </w:rPr>
            </w:pPr>
            <w:r w:rsidRPr="00DE1CC4">
              <w:rPr>
                <w:color w:val="000000"/>
                <w:spacing w:val="-6"/>
                <w:sz w:val="22"/>
                <w:szCs w:val="22"/>
              </w:rPr>
              <w:t>Металлоконструкции</w:t>
            </w:r>
            <w:r w:rsidRPr="0034041E">
              <w:rPr>
                <w:color w:val="000000"/>
                <w:sz w:val="22"/>
                <w:szCs w:val="22"/>
              </w:rPr>
              <w:t xml:space="preserve"> стальные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FCEB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0BD68FCD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6970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Радиационный (радиографический метод):</w:t>
            </w:r>
          </w:p>
          <w:p w14:paraId="5174CFD8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695D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5264-80</w:t>
            </w:r>
          </w:p>
          <w:p w14:paraId="5314CABC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16037-80</w:t>
            </w:r>
          </w:p>
          <w:p w14:paraId="5FB25FBE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14771-76</w:t>
            </w:r>
          </w:p>
          <w:p w14:paraId="590FE6DF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8713-79</w:t>
            </w:r>
          </w:p>
          <w:p w14:paraId="5218D399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11533-75</w:t>
            </w:r>
          </w:p>
          <w:p w14:paraId="1D7A8594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30242-97</w:t>
            </w:r>
          </w:p>
          <w:p w14:paraId="00632EF3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ГОСТ 3242-79</w:t>
            </w:r>
          </w:p>
          <w:p w14:paraId="780CCBE2" w14:textId="77777777" w:rsidR="00021B02" w:rsidRPr="0034041E" w:rsidRDefault="00BC1004" w:rsidP="00BC4A0F">
            <w:pPr>
              <w:ind w:right="-57"/>
              <w:rPr>
                <w:rFonts w:eastAsia="Calibri"/>
                <w:sz w:val="22"/>
                <w:szCs w:val="22"/>
              </w:rPr>
            </w:pPr>
            <w:r w:rsidRPr="0034041E">
              <w:rPr>
                <w:rFonts w:eastAsia="Calibri"/>
                <w:sz w:val="22"/>
                <w:szCs w:val="22"/>
              </w:rPr>
              <w:t>ГОСТ 23479-79</w:t>
            </w:r>
          </w:p>
          <w:p w14:paraId="1DF6925E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СТБ 2116-2010</w:t>
            </w:r>
          </w:p>
          <w:p w14:paraId="1759EC5A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СТБ 2349-2013</w:t>
            </w:r>
          </w:p>
          <w:p w14:paraId="6FCD081E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СТБ 2350-2013</w:t>
            </w:r>
          </w:p>
          <w:p w14:paraId="27BD556B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 xml:space="preserve">СТБ ISO 6520-1-2009 </w:t>
            </w:r>
          </w:p>
          <w:p w14:paraId="2582C0B7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СТБ ISO 15614-1-2009</w:t>
            </w:r>
          </w:p>
          <w:p w14:paraId="2BC70926" w14:textId="6DCAEFE0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СТБ ISO 15614-2-2009</w:t>
            </w:r>
          </w:p>
          <w:p w14:paraId="0DB6B60C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СТБ ЕН 1713-2005</w:t>
            </w:r>
          </w:p>
          <w:p w14:paraId="0ADE583E" w14:textId="1D615991" w:rsidR="00021B02" w:rsidRPr="005C43DA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 xml:space="preserve">СТБ </w:t>
            </w:r>
            <w:r w:rsidR="000F020B">
              <w:rPr>
                <w:sz w:val="22"/>
                <w:szCs w:val="22"/>
                <w:lang w:val="en-US"/>
              </w:rPr>
              <w:t>ISO</w:t>
            </w:r>
            <w:r w:rsidR="000F020B" w:rsidRPr="001808A2">
              <w:rPr>
                <w:sz w:val="22"/>
                <w:szCs w:val="22"/>
              </w:rPr>
              <w:t xml:space="preserve"> 9606-1-2022</w:t>
            </w:r>
          </w:p>
          <w:p w14:paraId="0EEBFED8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ТКП 45-5.04-121-2009</w:t>
            </w:r>
          </w:p>
          <w:p w14:paraId="0E9C606A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ТКП 45-3.05-167-2009</w:t>
            </w:r>
          </w:p>
          <w:p w14:paraId="0D156A3E" w14:textId="3AB5C673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ТКП 054-2007</w:t>
            </w:r>
          </w:p>
          <w:p w14:paraId="43AA1A34" w14:textId="77777777" w:rsidR="0034041E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099989F8" w14:textId="0D4FA643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proofErr w:type="spellStart"/>
            <w:r w:rsidRPr="00A87ABD">
              <w:rPr>
                <w:spacing w:val="-12"/>
                <w:lang w:val="ru-RU"/>
              </w:rPr>
              <w:t>Проматомнадзор</w:t>
            </w:r>
            <w:proofErr w:type="spellEnd"/>
            <w:r w:rsidRPr="00A87ABD">
              <w:rPr>
                <w:spacing w:val="-12"/>
                <w:lang w:val="ru-RU"/>
              </w:rPr>
              <w:t>. Минск, 1994 год.</w:t>
            </w:r>
          </w:p>
          <w:p w14:paraId="624EA078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ТНПА и другая документация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1054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1428-2003</w:t>
            </w:r>
          </w:p>
          <w:p w14:paraId="28D26692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20426-82</w:t>
            </w:r>
          </w:p>
          <w:p w14:paraId="179B176F" w14:textId="3FA1F0AF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ЕН 1435-2004</w:t>
            </w:r>
          </w:p>
        </w:tc>
      </w:tr>
      <w:tr w:rsidR="00021B02" w14:paraId="087C2E9F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8D463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3.2**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7EE8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52CF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59DAC8CE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7F8C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4667E93D" w14:textId="744256C5" w:rsidR="0034041E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98A9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5A86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14782-86</w:t>
            </w:r>
          </w:p>
          <w:p w14:paraId="7FB972F5" w14:textId="77777777" w:rsidR="00021B02" w:rsidRPr="00A87ABD" w:rsidRDefault="00021B02" w:rsidP="00BC4A0F">
            <w:pPr>
              <w:ind w:right="-57"/>
              <w:jc w:val="center"/>
              <w:rPr>
                <w:spacing w:val="-12"/>
                <w:sz w:val="22"/>
                <w:szCs w:val="22"/>
              </w:rPr>
            </w:pPr>
          </w:p>
        </w:tc>
      </w:tr>
      <w:tr w:rsidR="00021B02" w14:paraId="5D10FE5D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48EE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3.3**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8AA9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31B7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6136F56C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1611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Оптический контроль (</w:t>
            </w:r>
            <w:r w:rsidRPr="0034041E">
              <w:rPr>
                <w:iCs/>
                <w:lang w:val="ru-RU"/>
              </w:rPr>
              <w:t>визуальный метод; внешний осмотр и измерения):</w:t>
            </w:r>
          </w:p>
          <w:p w14:paraId="77C54644" w14:textId="70D1C4AE" w:rsidR="0034041E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59277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D17F" w14:textId="77777777" w:rsidR="00021B02" w:rsidRPr="00A87ABD" w:rsidRDefault="00BC1004" w:rsidP="00BC4A0F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1133-98</w:t>
            </w:r>
          </w:p>
          <w:p w14:paraId="6521CF0C" w14:textId="77777777" w:rsidR="00021B02" w:rsidRPr="00A87ABD" w:rsidRDefault="00BC1004" w:rsidP="00BC4A0F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СТБ ЕН 970-2003</w:t>
            </w:r>
          </w:p>
        </w:tc>
      </w:tr>
      <w:tr w:rsidR="00021B02" w14:paraId="029243E4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0B0D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3.4**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E6B0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5B63F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41FD4D3A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888B5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Капиллярный (цветной) метод:</w:t>
            </w:r>
          </w:p>
          <w:p w14:paraId="69F14B0A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- сварные соединения;</w:t>
            </w:r>
          </w:p>
          <w:p w14:paraId="68D89CD1" w14:textId="3007C3FF" w:rsidR="0034041E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4E420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E9BA" w14:textId="34F6CE00" w:rsidR="00021B02" w:rsidRPr="00A87ABD" w:rsidRDefault="00BC1004" w:rsidP="005C43DA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СТБ 1172-99</w:t>
            </w:r>
          </w:p>
        </w:tc>
      </w:tr>
      <w:tr w:rsidR="00021B02" w14:paraId="56E83F06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2199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3.5*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C505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4ADF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50784918" w14:textId="77777777" w:rsidR="00021B02" w:rsidRPr="0034041E" w:rsidRDefault="00E62520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8EFC4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Испытания по определению физических свойств (механические испытания: статическое растяжение, статический изгиб):</w:t>
            </w:r>
          </w:p>
          <w:p w14:paraId="53330812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>- сварные соединения;</w:t>
            </w:r>
          </w:p>
          <w:p w14:paraId="67C97A85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E344E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7512" w14:textId="77777777" w:rsidR="00021B02" w:rsidRPr="00A87ABD" w:rsidRDefault="00BC1004" w:rsidP="00A87ABD">
            <w:pPr>
              <w:pStyle w:val="ab"/>
              <w:ind w:right="-57"/>
              <w:rPr>
                <w:spacing w:val="-12"/>
                <w:lang w:val="ru-RU"/>
              </w:rPr>
            </w:pPr>
            <w:r w:rsidRPr="00A87ABD">
              <w:rPr>
                <w:spacing w:val="-12"/>
                <w:lang w:val="ru-RU"/>
              </w:rPr>
              <w:t>ГОСТ 6996-66 раздел 8</w:t>
            </w:r>
          </w:p>
          <w:p w14:paraId="466CFA1F" w14:textId="77777777" w:rsidR="00021B02" w:rsidRPr="00A87ABD" w:rsidRDefault="00BC1004" w:rsidP="00A87ABD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ГОСТ 6996-66 раздел 9</w:t>
            </w:r>
          </w:p>
          <w:p w14:paraId="5DC45525" w14:textId="77777777" w:rsidR="00021B02" w:rsidRPr="00A87ABD" w:rsidRDefault="00BC1004" w:rsidP="00A87ABD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1497-84</w:t>
            </w:r>
          </w:p>
          <w:p w14:paraId="50035D22" w14:textId="77777777" w:rsidR="00021B02" w:rsidRPr="00A87ABD" w:rsidRDefault="00BC1004" w:rsidP="00A87ABD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14019-2003</w:t>
            </w:r>
          </w:p>
          <w:p w14:paraId="2C18C263" w14:textId="77777777" w:rsidR="00021B02" w:rsidRPr="00A87ABD" w:rsidRDefault="00BC1004" w:rsidP="00A87ABD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ГОСТ 8695-</w:t>
            </w:r>
            <w:r w:rsidR="00E62520" w:rsidRPr="00A87ABD">
              <w:rPr>
                <w:spacing w:val="-12"/>
                <w:kern w:val="1"/>
                <w:sz w:val="22"/>
                <w:szCs w:val="22"/>
              </w:rPr>
              <w:t>22</w:t>
            </w:r>
          </w:p>
          <w:p w14:paraId="4CE60C0F" w14:textId="77777777" w:rsidR="00021B02" w:rsidRPr="00A87ABD" w:rsidRDefault="00BC1004" w:rsidP="00A87ABD">
            <w:pPr>
              <w:widowControl w:val="0"/>
              <w:ind w:right="-57"/>
              <w:rPr>
                <w:spacing w:val="-12"/>
                <w:kern w:val="1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>СТБ ЕН 895-2002</w:t>
            </w:r>
          </w:p>
          <w:p w14:paraId="306968DA" w14:textId="77777777" w:rsidR="00021B02" w:rsidRPr="00A87ABD" w:rsidRDefault="00BC1004" w:rsidP="00A87ABD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kern w:val="1"/>
                <w:sz w:val="22"/>
                <w:szCs w:val="22"/>
              </w:rPr>
              <w:t xml:space="preserve">СТБ ЕН 910-2002 </w:t>
            </w:r>
          </w:p>
        </w:tc>
      </w:tr>
      <w:tr w:rsidR="00021B02" w14:paraId="0CE06A62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9C21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3.6**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5463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2EDD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311C800B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02D5" w14:textId="77777777" w:rsidR="00021B02" w:rsidRPr="0034041E" w:rsidRDefault="00BC1004" w:rsidP="00BC4A0F">
            <w:pPr>
              <w:pStyle w:val="ab"/>
              <w:ind w:right="-57"/>
              <w:rPr>
                <w:lang w:val="ru-RU"/>
              </w:rPr>
            </w:pPr>
            <w:r w:rsidRPr="0034041E">
              <w:rPr>
                <w:lang w:val="ru-RU"/>
              </w:rPr>
              <w:t xml:space="preserve">Ультразвуковая </w:t>
            </w:r>
            <w:proofErr w:type="spellStart"/>
            <w:r w:rsidRPr="0034041E">
              <w:rPr>
                <w:lang w:val="ru-RU"/>
              </w:rPr>
              <w:t>толщинометрия</w:t>
            </w:r>
            <w:proofErr w:type="spellEnd"/>
            <w:r w:rsidRPr="0034041E">
              <w:rPr>
                <w:lang w:val="ru-RU"/>
              </w:rPr>
              <w:t xml:space="preserve"> (эхо-метод): </w:t>
            </w:r>
          </w:p>
          <w:p w14:paraId="309E813E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F586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ED2A" w14:textId="77777777" w:rsidR="00021B02" w:rsidRPr="00A87ABD" w:rsidRDefault="00BC1004" w:rsidP="00A87ABD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spacing w:val="-12"/>
                <w:sz w:val="22"/>
                <w:szCs w:val="22"/>
              </w:rPr>
              <w:t>ГОСТ EN 14127-2015</w:t>
            </w:r>
          </w:p>
        </w:tc>
      </w:tr>
      <w:tr w:rsidR="00021B02" w14:paraId="04A891AD" w14:textId="77777777" w:rsidTr="00BC4A0F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EA7A" w14:textId="77777777" w:rsidR="00021B02" w:rsidRPr="0034041E" w:rsidRDefault="00BC1004" w:rsidP="00DE1CC4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3.7**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8F8A0" w14:textId="77777777" w:rsidR="00021B02" w:rsidRPr="0034041E" w:rsidRDefault="00021B02" w:rsidP="00BC4A0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F5B5" w14:textId="77777777" w:rsidR="00021B02" w:rsidRPr="0034041E" w:rsidRDefault="00BC1004" w:rsidP="00BC4A0F">
            <w:pPr>
              <w:pStyle w:val="ab"/>
              <w:rPr>
                <w:lang w:val="ru-RU"/>
              </w:rPr>
            </w:pPr>
            <w:r w:rsidRPr="0034041E">
              <w:rPr>
                <w:lang w:val="ru-RU"/>
              </w:rPr>
              <w:t>24.10/</w:t>
            </w:r>
          </w:p>
          <w:p w14:paraId="57ECE397" w14:textId="77777777" w:rsidR="00021B02" w:rsidRPr="0034041E" w:rsidRDefault="00BC1004" w:rsidP="00BC4A0F">
            <w:pPr>
              <w:rPr>
                <w:sz w:val="22"/>
                <w:szCs w:val="22"/>
              </w:rPr>
            </w:pPr>
            <w:r w:rsidRPr="0034041E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3F298" w14:textId="77777777" w:rsidR="00021B02" w:rsidRPr="0034041E" w:rsidRDefault="00BC1004" w:rsidP="00BC4A0F">
            <w:pPr>
              <w:ind w:right="-57"/>
              <w:rPr>
                <w:kern w:val="1"/>
                <w:sz w:val="22"/>
                <w:szCs w:val="22"/>
              </w:rPr>
            </w:pPr>
            <w:r w:rsidRPr="0034041E">
              <w:rPr>
                <w:kern w:val="1"/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04DE89CA" w14:textId="77777777" w:rsidR="00021B02" w:rsidRPr="0034041E" w:rsidRDefault="00BC1004" w:rsidP="00BC4A0F">
            <w:pPr>
              <w:ind w:right="-57"/>
              <w:rPr>
                <w:kern w:val="1"/>
                <w:sz w:val="22"/>
                <w:szCs w:val="22"/>
              </w:rPr>
            </w:pPr>
            <w:r w:rsidRPr="0034041E">
              <w:rPr>
                <w:kern w:val="1"/>
                <w:sz w:val="22"/>
                <w:szCs w:val="22"/>
              </w:rPr>
              <w:t xml:space="preserve">- сварные соединения </w:t>
            </w:r>
          </w:p>
          <w:p w14:paraId="6858B251" w14:textId="77777777" w:rsidR="00021B02" w:rsidRPr="0034041E" w:rsidRDefault="00BC1004" w:rsidP="00BC4A0F">
            <w:pPr>
              <w:ind w:right="-57"/>
              <w:rPr>
                <w:sz w:val="22"/>
                <w:szCs w:val="22"/>
              </w:rPr>
            </w:pPr>
            <w:r w:rsidRPr="0034041E">
              <w:rPr>
                <w:kern w:val="1"/>
                <w:sz w:val="22"/>
                <w:szCs w:val="22"/>
              </w:rPr>
              <w:t>- основной металл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DC683" w14:textId="77777777" w:rsidR="00021B02" w:rsidRPr="0034041E" w:rsidRDefault="00021B02" w:rsidP="00BC4A0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55772" w14:textId="77777777" w:rsidR="00021B02" w:rsidRPr="00A87ABD" w:rsidRDefault="00BC1004" w:rsidP="00BC4A0F">
            <w:pPr>
              <w:ind w:right="-57"/>
              <w:rPr>
                <w:spacing w:val="-12"/>
                <w:sz w:val="22"/>
                <w:szCs w:val="22"/>
              </w:rPr>
            </w:pPr>
            <w:r w:rsidRPr="00A87ABD">
              <w:rPr>
                <w:color w:val="000000"/>
                <w:spacing w:val="-12"/>
                <w:sz w:val="22"/>
                <w:szCs w:val="22"/>
              </w:rPr>
              <w:t>МВИ.ГМ.1828-2019</w:t>
            </w:r>
          </w:p>
        </w:tc>
      </w:tr>
    </w:tbl>
    <w:p w14:paraId="50BC9529" w14:textId="77777777" w:rsidR="00BC4A0F" w:rsidRPr="003A7C82" w:rsidRDefault="00BC4A0F" w:rsidP="00BC4A0F">
      <w:pPr>
        <w:spacing w:before="120"/>
        <w:rPr>
          <w:b/>
        </w:rPr>
      </w:pPr>
      <w:r w:rsidRPr="003A7C82">
        <w:rPr>
          <w:b/>
        </w:rPr>
        <w:t xml:space="preserve">Примечание: </w:t>
      </w:r>
    </w:p>
    <w:p w14:paraId="6DB3360F" w14:textId="77777777" w:rsidR="00BC4A0F" w:rsidRPr="003A7C82" w:rsidRDefault="00BC4A0F" w:rsidP="00BC4A0F">
      <w:pPr>
        <w:rPr>
          <w:color w:val="000000"/>
        </w:rPr>
      </w:pPr>
      <w:r w:rsidRPr="003A7C82">
        <w:rPr>
          <w:bCs/>
        </w:rPr>
        <w:t>* – деятельность осуществляется непосредственно в ООС;</w:t>
      </w:r>
      <w:r w:rsidRPr="003A7C82">
        <w:rPr>
          <w:bCs/>
        </w:rPr>
        <w:br/>
        <w:t>** – деятельность осуществляется непосредственно в ООС и за пределами ООС;</w:t>
      </w:r>
      <w:r w:rsidRPr="003A7C82">
        <w:rPr>
          <w:bCs/>
        </w:rPr>
        <w:br/>
        <w:t>*** – деятельность осуществляется за пределами ООС.</w:t>
      </w:r>
      <w:r w:rsidRPr="003A7C82">
        <w:rPr>
          <w:color w:val="000000"/>
        </w:rPr>
        <w:t xml:space="preserve"> </w:t>
      </w:r>
    </w:p>
    <w:p w14:paraId="0F2DDA6F" w14:textId="77777777" w:rsidR="00BC4A0F" w:rsidRPr="003A7C82" w:rsidRDefault="00BC4A0F" w:rsidP="00BC4A0F">
      <w:pPr>
        <w:rPr>
          <w:color w:val="000000"/>
          <w:sz w:val="28"/>
          <w:szCs w:val="28"/>
        </w:rPr>
      </w:pPr>
    </w:p>
    <w:p w14:paraId="6D2186E6" w14:textId="77777777" w:rsidR="00BC4A0F" w:rsidRPr="003A7C82" w:rsidRDefault="00BC4A0F" w:rsidP="00BC4A0F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Руководитель органа</w:t>
      </w:r>
    </w:p>
    <w:p w14:paraId="3A4116B2" w14:textId="77777777" w:rsidR="00BC4A0F" w:rsidRPr="003A7C82" w:rsidRDefault="00BC4A0F" w:rsidP="00BC4A0F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по аккредитации</w:t>
      </w:r>
    </w:p>
    <w:p w14:paraId="6E108F4A" w14:textId="77777777" w:rsidR="00BC4A0F" w:rsidRPr="003A7C82" w:rsidRDefault="00BC4A0F" w:rsidP="00BC4A0F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Республики Беларусь – </w:t>
      </w:r>
    </w:p>
    <w:p w14:paraId="0C5607EA" w14:textId="77777777" w:rsidR="00BC4A0F" w:rsidRPr="003A7C82" w:rsidRDefault="00BC4A0F" w:rsidP="00BC4A0F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директор государственного </w:t>
      </w:r>
    </w:p>
    <w:p w14:paraId="5B7A6390" w14:textId="77777777" w:rsidR="00BC4A0F" w:rsidRPr="00CC094B" w:rsidRDefault="00BC4A0F" w:rsidP="00BC4A0F">
      <w:pPr>
        <w:rPr>
          <w:iCs/>
        </w:rPr>
      </w:pPr>
      <w:r w:rsidRPr="003A7C82">
        <w:rPr>
          <w:color w:val="000000"/>
          <w:sz w:val="28"/>
          <w:szCs w:val="28"/>
        </w:rPr>
        <w:t>предприятия «БГЦА»</w:t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  <w:t xml:space="preserve">                                     Т.А. Николаева</w:t>
      </w:r>
    </w:p>
    <w:p w14:paraId="7B2435C2" w14:textId="77777777" w:rsidR="000B0D19" w:rsidRDefault="000B0D19">
      <w:pPr>
        <w:pStyle w:val="ab"/>
        <w:outlineLvl w:val="1"/>
        <w:rPr>
          <w:iCs/>
          <w:lang w:val="ru-RU"/>
        </w:rPr>
      </w:pPr>
    </w:p>
    <w:sectPr w:rsidR="000B0D19" w:rsidSect="003631BD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851" w:right="454" w:bottom="1134" w:left="1418" w:header="51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011F0" w14:textId="77777777" w:rsidR="00D51A71" w:rsidRDefault="00D51A71">
      <w:r>
        <w:separator/>
      </w:r>
    </w:p>
  </w:endnote>
  <w:endnote w:type="continuationSeparator" w:id="0">
    <w:p w14:paraId="6583A7C7" w14:textId="77777777" w:rsidR="00D51A71" w:rsidRDefault="00D5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36"/>
      <w:gridCol w:w="4652"/>
      <w:gridCol w:w="1901"/>
    </w:tblGrid>
    <w:tr w:rsidR="0034041E" w14:paraId="791E218E" w14:textId="77777777" w:rsidTr="0034041E">
      <w:tc>
        <w:tcPr>
          <w:tcW w:w="3336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8BEB764" w14:textId="77777777" w:rsidR="0034041E" w:rsidRPr="00EC338F" w:rsidRDefault="0034041E" w:rsidP="0034041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8E5AAE" w14:textId="77777777" w:rsidR="0034041E" w:rsidRDefault="0034041E" w:rsidP="0034041E">
          <w:pPr>
            <w:pStyle w:val="60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52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275872731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39BFDF" w14:textId="0475C0C9" w:rsidR="0034041E" w:rsidRPr="009E4D11" w:rsidRDefault="000F020B" w:rsidP="0034041E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61828ED3" w14:textId="77777777" w:rsidR="0034041E" w:rsidRDefault="0034041E" w:rsidP="0034041E">
          <w:pPr>
            <w:pStyle w:val="60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01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8AE130F" w14:textId="77777777" w:rsidR="0034041E" w:rsidRDefault="0034041E" w:rsidP="0034041E">
          <w:pPr>
            <w:pStyle w:val="60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229CD5F" w14:textId="77777777" w:rsidR="00021B02" w:rsidRDefault="00021B02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3841" w14:textId="77777777" w:rsidR="00021B02" w:rsidRDefault="00021B02">
    <w:pPr>
      <w:pStyle w:val="a6"/>
      <w:spacing w:line="240" w:lineRule="auto"/>
      <w:ind w:right="0" w:firstLine="0"/>
    </w:pPr>
  </w:p>
  <w:tbl>
    <w:tblPr>
      <w:tblW w:w="988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36"/>
      <w:gridCol w:w="4652"/>
      <w:gridCol w:w="1901"/>
    </w:tblGrid>
    <w:tr w:rsidR="0034041E" w14:paraId="678C865B" w14:textId="77777777" w:rsidTr="0034041E">
      <w:tc>
        <w:tcPr>
          <w:tcW w:w="3336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6D75CF" w14:textId="77777777" w:rsidR="0034041E" w:rsidRPr="00EC338F" w:rsidRDefault="0034041E" w:rsidP="0034041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87C239" w14:textId="324D7EFC" w:rsidR="0034041E" w:rsidRDefault="0034041E" w:rsidP="0034041E">
          <w:pPr>
            <w:pStyle w:val="60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652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20D5BE4" w14:textId="72B943B5" w:rsidR="0034041E" w:rsidRPr="009E4D11" w:rsidRDefault="000F020B" w:rsidP="0034041E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</w:rPr>
                <w:t>06</w:t>
              </w:r>
              <w:r>
                <w:rPr>
                  <w:rFonts w:eastAsia="ArialMT"/>
                  <w:u w:val="single"/>
                  <w:lang w:val="ru-RU"/>
                </w:rPr>
                <w:t>.06</w:t>
              </w:r>
              <w:r w:rsidR="0034041E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4EE5B95" w14:textId="358B2B92" w:rsidR="0034041E" w:rsidRDefault="0034041E" w:rsidP="0034041E">
          <w:pPr>
            <w:pStyle w:val="60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01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73C18B4" w14:textId="7ADF3041" w:rsidR="0034041E" w:rsidRDefault="0034041E" w:rsidP="0034041E">
          <w:pPr>
            <w:pStyle w:val="60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50B5084" w14:textId="77777777" w:rsidR="00021B02" w:rsidRDefault="00021B02">
    <w:pPr>
      <w:pStyle w:val="a6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01668" w14:textId="77777777" w:rsidR="00D51A71" w:rsidRDefault="00D51A71">
      <w:r>
        <w:separator/>
      </w:r>
    </w:p>
  </w:footnote>
  <w:footnote w:type="continuationSeparator" w:id="0">
    <w:p w14:paraId="1D625524" w14:textId="77777777" w:rsidR="00D51A71" w:rsidRDefault="00D51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16"/>
      <w:gridCol w:w="9107"/>
    </w:tblGrid>
    <w:tr w:rsidR="00021B02" w14:paraId="390E2C1D" w14:textId="77777777">
      <w:trPr>
        <w:trHeight w:val="277"/>
      </w:trPr>
      <w:tc>
        <w:tcPr>
          <w:tcW w:w="816" w:type="dxa"/>
          <w:tcBorders>
            <w:top w:val="nil"/>
            <w:left w:val="nil"/>
            <w:bottom w:val="single" w:sz="8" w:space="0" w:color="000000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8D6C950" w14:textId="77777777" w:rsidR="00021B02" w:rsidRDefault="00BC1004">
          <w:pPr>
            <w:pStyle w:val="24"/>
            <w:rPr>
              <w:bCs/>
              <w:sz w:val="28"/>
              <w:szCs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142007F6" wp14:editId="2BDE1194">
                <wp:extent cx="371475" cy="466725"/>
                <wp:effectExtent l="0" t="0" r="0" b="0"/>
                <wp:docPr id="1" name="Рисунок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7"/>
                        <pic:cNvPic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A80A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CAAAAAAAAAAAAAAAAAAAAAAAAAAAAAAAAAAAASQIAAN8CAAAAAAAAAAAAAAAAAAA=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top w:val="nil"/>
            <w:left w:val="nil"/>
            <w:bottom w:val="single" w:sz="8" w:space="0" w:color="000000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2F5C187" w14:textId="77777777" w:rsidR="00021B02" w:rsidRPr="005C43DA" w:rsidRDefault="00BC1004" w:rsidP="003631BD">
          <w:pPr>
            <w:jc w:val="center"/>
            <w:rPr>
              <w:bCs/>
              <w:sz w:val="24"/>
              <w:szCs w:val="24"/>
            </w:rPr>
          </w:pPr>
          <w:r w:rsidRPr="005C43DA">
            <w:rPr>
              <w:bCs/>
              <w:sz w:val="24"/>
              <w:szCs w:val="24"/>
            </w:rPr>
            <w:t xml:space="preserve">Приложение № </w:t>
          </w:r>
          <w:r w:rsidR="000B0D19" w:rsidRPr="005C43DA">
            <w:rPr>
              <w:bCs/>
              <w:sz w:val="24"/>
              <w:szCs w:val="24"/>
            </w:rPr>
            <w:t>1</w:t>
          </w:r>
          <w:r w:rsidRPr="005C43DA">
            <w:rPr>
              <w:bCs/>
              <w:sz w:val="24"/>
              <w:szCs w:val="24"/>
            </w:rPr>
            <w:t xml:space="preserve"> к аттестату аккредитации № </w:t>
          </w:r>
          <w:r w:rsidRPr="005C43DA">
            <w:rPr>
              <w:sz w:val="24"/>
              <w:szCs w:val="24"/>
              <w:lang w:val="en-US"/>
            </w:rPr>
            <w:t>BY</w:t>
          </w:r>
          <w:r w:rsidRPr="005C43DA">
            <w:rPr>
              <w:sz w:val="24"/>
              <w:szCs w:val="24"/>
            </w:rPr>
            <w:t xml:space="preserve">/112 </w:t>
          </w:r>
          <w:r w:rsidR="000B0D19" w:rsidRPr="005C43DA">
            <w:rPr>
              <w:sz w:val="24"/>
              <w:szCs w:val="24"/>
            </w:rPr>
            <w:t>2.5081</w:t>
          </w:r>
        </w:p>
      </w:tc>
    </w:tr>
  </w:tbl>
  <w:p w14:paraId="6FBF26BB" w14:textId="77777777" w:rsidR="00021B02" w:rsidRDefault="00021B02" w:rsidP="003631BD">
    <w:pPr>
      <w:pStyle w:val="a5"/>
      <w:spacing w:line="240" w:lineRule="aut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96"/>
      <w:gridCol w:w="9090"/>
    </w:tblGrid>
    <w:tr w:rsidR="00021B02" w14:paraId="350007DD" w14:textId="77777777">
      <w:trPr>
        <w:trHeight w:val="277"/>
      </w:trPr>
      <w:tc>
        <w:tcPr>
          <w:tcW w:w="896" w:type="dxa"/>
          <w:tcBorders>
            <w:top w:val="nil"/>
            <w:left w:val="nil"/>
            <w:bottom w:val="single" w:sz="8" w:space="0" w:color="000000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47870E8" w14:textId="77777777" w:rsidR="00021B02" w:rsidRDefault="00BC1004">
          <w:pPr>
            <w:pStyle w:val="24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15530DD" wp14:editId="3C403673">
                <wp:extent cx="372110" cy="467995"/>
                <wp:effectExtent l="0" t="0" r="0" b="0"/>
                <wp:docPr id="2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0"/>
                        <pic:cNvPic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A80A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SgIAAOECAAACAAAAAAAAAAAAAAA=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top w:val="nil"/>
            <w:left w:val="nil"/>
            <w:bottom w:val="single" w:sz="8" w:space="0" w:color="000000"/>
            <w:right w:val="nil"/>
            <w:tl2br w:val="nil"/>
            <w:tr2bl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9029C8" w14:textId="77777777" w:rsidR="00021B02" w:rsidRDefault="00BC1004">
          <w:pPr>
            <w:pStyle w:val="2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49FABA9" w14:textId="77777777" w:rsidR="00021B02" w:rsidRDefault="00BC1004">
          <w:pPr>
            <w:pStyle w:val="2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89293D" w14:textId="77777777" w:rsidR="00021B02" w:rsidRDefault="00BC1004">
          <w:pPr>
            <w:pStyle w:val="24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3A891E" w14:textId="77777777" w:rsidR="00021B02" w:rsidRDefault="00021B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7DCC"/>
    <w:multiLevelType w:val="hybridMultilevel"/>
    <w:tmpl w:val="B7526602"/>
    <w:name w:val="Нумерованный список 11"/>
    <w:lvl w:ilvl="0" w:tplc="EA8A573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D5EC60E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18CA7C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26C439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38C9D2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BACF38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932075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6FE3FA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E74788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12E223EF"/>
    <w:multiLevelType w:val="hybridMultilevel"/>
    <w:tmpl w:val="77462D84"/>
    <w:name w:val="Нумерованный список 1"/>
    <w:lvl w:ilvl="0" w:tplc="AC54AFD2">
      <w:numFmt w:val="bullet"/>
      <w:lvlText w:val=""/>
      <w:lvlJc w:val="left"/>
      <w:pPr>
        <w:ind w:left="1080" w:firstLine="0"/>
      </w:pPr>
      <w:rPr>
        <w:rFonts w:ascii="Wingdings" w:hAnsi="Wingdings"/>
      </w:rPr>
    </w:lvl>
    <w:lvl w:ilvl="1" w:tplc="7EF04FBE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935E0F6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18D885A4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56F42A0A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1BCA5F9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8D544370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8AB61104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0728D0D2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148B49C6"/>
    <w:multiLevelType w:val="hybridMultilevel"/>
    <w:tmpl w:val="EC2E3AEC"/>
    <w:name w:val="Нумерованный список 6"/>
    <w:lvl w:ilvl="0" w:tplc="B97EC13E">
      <w:numFmt w:val="bullet"/>
      <w:lvlText w:val=""/>
      <w:lvlJc w:val="left"/>
      <w:pPr>
        <w:ind w:left="1069" w:firstLine="0"/>
      </w:pPr>
      <w:rPr>
        <w:rFonts w:ascii="Wingdings" w:hAnsi="Wingdings"/>
      </w:rPr>
    </w:lvl>
    <w:lvl w:ilvl="1" w:tplc="F524015C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6EB808E2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04602264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A86EF5E0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4FE09EA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A1CCB0F4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2C9473DC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4976C186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20411E8D"/>
    <w:multiLevelType w:val="hybridMultilevel"/>
    <w:tmpl w:val="56DCCDA0"/>
    <w:name w:val="Нумерованный список 3"/>
    <w:lvl w:ilvl="0" w:tplc="E74CFFFC">
      <w:numFmt w:val="bullet"/>
      <w:lvlText w:val=""/>
      <w:lvlJc w:val="left"/>
      <w:pPr>
        <w:ind w:left="1069" w:firstLine="0"/>
      </w:pPr>
      <w:rPr>
        <w:rFonts w:ascii="Wingdings" w:hAnsi="Wingdings"/>
        <w:color w:val="auto"/>
      </w:rPr>
    </w:lvl>
    <w:lvl w:ilvl="1" w:tplc="1DAEE3FC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AEEAC76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130D786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D9D20820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003EA2DA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09E276B4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3170E466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D9C4CFE8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2504393E"/>
    <w:multiLevelType w:val="hybridMultilevel"/>
    <w:tmpl w:val="863C3516"/>
    <w:lvl w:ilvl="0" w:tplc="10A87D8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A94250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B886D2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D4ADBE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4B0359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E38BA5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53A00E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98A01E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2A06EF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BFF0541"/>
    <w:multiLevelType w:val="hybridMultilevel"/>
    <w:tmpl w:val="5972FF3E"/>
    <w:name w:val="Нумерованный список 12"/>
    <w:lvl w:ilvl="0" w:tplc="85A2FB34">
      <w:numFmt w:val="bullet"/>
      <w:lvlText w:val=""/>
      <w:lvlJc w:val="left"/>
      <w:pPr>
        <w:ind w:left="1080" w:firstLine="0"/>
      </w:pPr>
      <w:rPr>
        <w:rFonts w:ascii="Wingdings" w:hAnsi="Wingdings"/>
      </w:rPr>
    </w:lvl>
    <w:lvl w:ilvl="1" w:tplc="7B784FF0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FE9A01D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C9988158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6A1C1FB6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E496CE9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F7BA5130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344A6786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E2D6B278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3D774462"/>
    <w:multiLevelType w:val="multilevel"/>
    <w:tmpl w:val="F4D679FC"/>
    <w:name w:val="Нумерованный список 10"/>
    <w:lvl w:ilvl="0">
      <w:start w:val="7"/>
      <w:numFmt w:val="decimal"/>
      <w:lvlText w:val="%1"/>
      <w:lvlJc w:val="left"/>
      <w:pPr>
        <w:ind w:left="0" w:firstLine="0"/>
      </w:pPr>
    </w:lvl>
    <w:lvl w:ilvl="1">
      <w:start w:val="5"/>
      <w:numFmt w:val="decimal"/>
      <w:lvlText w:val="%1.%2"/>
      <w:lvlJc w:val="left"/>
      <w:pPr>
        <w:ind w:left="354" w:firstLine="0"/>
      </w:pPr>
    </w:lvl>
    <w:lvl w:ilvl="2">
      <w:start w:val="2"/>
      <w:numFmt w:val="decimal"/>
      <w:lvlText w:val="%1.%2.%3"/>
      <w:lvlJc w:val="left"/>
      <w:pPr>
        <w:ind w:left="708" w:firstLine="0"/>
      </w:pPr>
    </w:lvl>
    <w:lvl w:ilvl="3">
      <w:start w:val="1"/>
      <w:numFmt w:val="decimal"/>
      <w:lvlText w:val="%1.%2.%3.%4"/>
      <w:lvlJc w:val="left"/>
      <w:pPr>
        <w:ind w:left="1062" w:firstLine="0"/>
      </w:pPr>
    </w:lvl>
    <w:lvl w:ilvl="4">
      <w:start w:val="1"/>
      <w:numFmt w:val="decimal"/>
      <w:lvlText w:val="%1.%2.%3.%4.%5"/>
      <w:lvlJc w:val="left"/>
      <w:pPr>
        <w:ind w:left="1416" w:firstLine="0"/>
      </w:pPr>
    </w:lvl>
    <w:lvl w:ilvl="5">
      <w:start w:val="1"/>
      <w:numFmt w:val="decimal"/>
      <w:lvlText w:val="%1.%2.%3.%4.%5.%6"/>
      <w:lvlJc w:val="left"/>
      <w:pPr>
        <w:ind w:left="1770" w:firstLine="0"/>
      </w:pPr>
    </w:lvl>
    <w:lvl w:ilvl="6">
      <w:start w:val="1"/>
      <w:numFmt w:val="decimal"/>
      <w:lvlText w:val="%1.%2.%3.%4.%5.%6.%7"/>
      <w:lvlJc w:val="left"/>
      <w:pPr>
        <w:ind w:left="2124" w:firstLine="0"/>
      </w:pPr>
    </w:lvl>
    <w:lvl w:ilvl="7">
      <w:start w:val="1"/>
      <w:numFmt w:val="decimal"/>
      <w:lvlText w:val="%1.%2.%3.%4.%5.%6.%7.%8"/>
      <w:lvlJc w:val="left"/>
      <w:pPr>
        <w:ind w:left="2478" w:firstLine="0"/>
      </w:pPr>
    </w:lvl>
    <w:lvl w:ilvl="8">
      <w:start w:val="1"/>
      <w:numFmt w:val="decimal"/>
      <w:lvlText w:val="%1.%2.%3.%4.%5.%6.%7.%8.%9"/>
      <w:lvlJc w:val="left"/>
      <w:pPr>
        <w:ind w:left="2832" w:firstLine="0"/>
      </w:pPr>
    </w:lvl>
  </w:abstractNum>
  <w:abstractNum w:abstractNumId="7" w15:restartNumberingAfterBreak="0">
    <w:nsid w:val="43E20084"/>
    <w:multiLevelType w:val="hybridMultilevel"/>
    <w:tmpl w:val="D14A94F8"/>
    <w:name w:val="Нумерованный список 4"/>
    <w:lvl w:ilvl="0" w:tplc="5C1C0106">
      <w:numFmt w:val="bullet"/>
      <w:lvlText w:val=""/>
      <w:lvlJc w:val="left"/>
      <w:pPr>
        <w:ind w:left="426" w:firstLine="0"/>
      </w:pPr>
      <w:rPr>
        <w:rFonts w:ascii="Wingdings" w:hAnsi="Wingdings"/>
      </w:rPr>
    </w:lvl>
    <w:lvl w:ilvl="1" w:tplc="B5528E72">
      <w:numFmt w:val="bullet"/>
      <w:lvlText w:val="o"/>
      <w:lvlJc w:val="left"/>
      <w:pPr>
        <w:ind w:left="1146" w:firstLine="0"/>
      </w:pPr>
      <w:rPr>
        <w:rFonts w:ascii="Courier New" w:hAnsi="Courier New" w:cs="Courier New"/>
      </w:rPr>
    </w:lvl>
    <w:lvl w:ilvl="2" w:tplc="5238BDF4">
      <w:numFmt w:val="bullet"/>
      <w:lvlText w:val=""/>
      <w:lvlJc w:val="left"/>
      <w:pPr>
        <w:ind w:left="1866" w:firstLine="0"/>
      </w:pPr>
      <w:rPr>
        <w:rFonts w:ascii="Wingdings" w:eastAsia="Wingdings" w:hAnsi="Wingdings" w:cs="Wingdings"/>
      </w:rPr>
    </w:lvl>
    <w:lvl w:ilvl="3" w:tplc="B4140A50">
      <w:numFmt w:val="bullet"/>
      <w:lvlText w:val=""/>
      <w:lvlJc w:val="left"/>
      <w:pPr>
        <w:ind w:left="2586" w:firstLine="0"/>
      </w:pPr>
      <w:rPr>
        <w:rFonts w:ascii="Symbol" w:hAnsi="Symbol"/>
      </w:rPr>
    </w:lvl>
    <w:lvl w:ilvl="4" w:tplc="D84EE110">
      <w:numFmt w:val="bullet"/>
      <w:lvlText w:val="o"/>
      <w:lvlJc w:val="left"/>
      <w:pPr>
        <w:ind w:left="3306" w:firstLine="0"/>
      </w:pPr>
      <w:rPr>
        <w:rFonts w:ascii="Courier New" w:hAnsi="Courier New" w:cs="Courier New"/>
      </w:rPr>
    </w:lvl>
    <w:lvl w:ilvl="5" w:tplc="E4DA2470">
      <w:numFmt w:val="bullet"/>
      <w:lvlText w:val=""/>
      <w:lvlJc w:val="left"/>
      <w:pPr>
        <w:ind w:left="4026" w:firstLine="0"/>
      </w:pPr>
      <w:rPr>
        <w:rFonts w:ascii="Wingdings" w:eastAsia="Wingdings" w:hAnsi="Wingdings" w:cs="Wingdings"/>
      </w:rPr>
    </w:lvl>
    <w:lvl w:ilvl="6" w:tplc="3FA873BC">
      <w:numFmt w:val="bullet"/>
      <w:lvlText w:val=""/>
      <w:lvlJc w:val="left"/>
      <w:pPr>
        <w:ind w:left="4746" w:firstLine="0"/>
      </w:pPr>
      <w:rPr>
        <w:rFonts w:ascii="Symbol" w:hAnsi="Symbol"/>
      </w:rPr>
    </w:lvl>
    <w:lvl w:ilvl="7" w:tplc="5EC899F8">
      <w:numFmt w:val="bullet"/>
      <w:lvlText w:val="o"/>
      <w:lvlJc w:val="left"/>
      <w:pPr>
        <w:ind w:left="5466" w:firstLine="0"/>
      </w:pPr>
      <w:rPr>
        <w:rFonts w:ascii="Courier New" w:hAnsi="Courier New" w:cs="Courier New"/>
      </w:rPr>
    </w:lvl>
    <w:lvl w:ilvl="8" w:tplc="6E64821A">
      <w:numFmt w:val="bullet"/>
      <w:lvlText w:val=""/>
      <w:lvlJc w:val="left"/>
      <w:pPr>
        <w:ind w:left="6186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522E70C5"/>
    <w:multiLevelType w:val="hybridMultilevel"/>
    <w:tmpl w:val="E7540416"/>
    <w:name w:val="Нумерованный список 8"/>
    <w:lvl w:ilvl="0" w:tplc="2702F848">
      <w:numFmt w:val="bullet"/>
      <w:lvlText w:val=""/>
      <w:lvlJc w:val="left"/>
      <w:pPr>
        <w:ind w:left="1069" w:firstLine="0"/>
      </w:pPr>
      <w:rPr>
        <w:rFonts w:ascii="Wingdings" w:hAnsi="Wingdings"/>
      </w:rPr>
    </w:lvl>
    <w:lvl w:ilvl="1" w:tplc="89E4756A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C77A0728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1FA1642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62A4C270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D55E2E5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053AE028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F34E80FC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CD0E36E2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58BF4E40"/>
    <w:multiLevelType w:val="hybridMultilevel"/>
    <w:tmpl w:val="6E3ED05A"/>
    <w:name w:val="Нумерованный список 7"/>
    <w:lvl w:ilvl="0" w:tplc="9E0CB578">
      <w:numFmt w:val="bullet"/>
      <w:lvlText w:val=""/>
      <w:lvlJc w:val="left"/>
      <w:pPr>
        <w:ind w:left="1069" w:firstLine="0"/>
      </w:pPr>
      <w:rPr>
        <w:rFonts w:ascii="Wingdings" w:hAnsi="Wingdings"/>
      </w:rPr>
    </w:lvl>
    <w:lvl w:ilvl="1" w:tplc="5C92EA56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8CB6C2E2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D4D80C62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7618D574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49BADFC2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BD1C5120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8C74B816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976C8870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59F6792A"/>
    <w:multiLevelType w:val="hybridMultilevel"/>
    <w:tmpl w:val="1FD0B3FE"/>
    <w:name w:val="Нумерованный список 5"/>
    <w:lvl w:ilvl="0" w:tplc="AC9A17F8">
      <w:numFmt w:val="bullet"/>
      <w:lvlText w:val=""/>
      <w:lvlJc w:val="left"/>
      <w:pPr>
        <w:ind w:left="1069" w:firstLine="0"/>
      </w:pPr>
      <w:rPr>
        <w:rFonts w:ascii="Wingdings" w:hAnsi="Wingdings"/>
      </w:rPr>
    </w:lvl>
    <w:lvl w:ilvl="1" w:tplc="CD746AA0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17F4585C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5D1A3C58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881E6540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A4B682EC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08F2993E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44CCB508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A8929A04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1" w15:restartNumberingAfterBreak="0">
    <w:nsid w:val="64416D87"/>
    <w:multiLevelType w:val="hybridMultilevel"/>
    <w:tmpl w:val="43B6EA5E"/>
    <w:name w:val="Нумерованный список 2"/>
    <w:lvl w:ilvl="0" w:tplc="9D822A02">
      <w:numFmt w:val="bullet"/>
      <w:lvlText w:val=""/>
      <w:lvlJc w:val="left"/>
      <w:pPr>
        <w:ind w:left="1080" w:firstLine="0"/>
      </w:pPr>
      <w:rPr>
        <w:rFonts w:ascii="Wingdings" w:hAnsi="Wingdings"/>
      </w:rPr>
    </w:lvl>
    <w:lvl w:ilvl="1" w:tplc="D83C2496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F67EEDE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3192FF96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E0629444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8F426C8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9C529FB4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2DDEF9EA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3DC03E80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2" w15:restartNumberingAfterBreak="0">
    <w:nsid w:val="685129FB"/>
    <w:multiLevelType w:val="hybridMultilevel"/>
    <w:tmpl w:val="883CCF10"/>
    <w:name w:val="Нумерованный список 9"/>
    <w:lvl w:ilvl="0" w:tplc="3AA8B042">
      <w:numFmt w:val="bullet"/>
      <w:lvlText w:val=""/>
      <w:lvlJc w:val="left"/>
      <w:pPr>
        <w:ind w:left="1069" w:firstLine="0"/>
      </w:pPr>
      <w:rPr>
        <w:rFonts w:ascii="Wingdings" w:hAnsi="Wingdings"/>
      </w:rPr>
    </w:lvl>
    <w:lvl w:ilvl="1" w:tplc="70363F84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 w:tplc="3CCCD4C2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 w:tplc="C35061E4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 w:tplc="C1686E3C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 w:tplc="7FB0E2C2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 w:tplc="D728D9BE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 w:tplc="CD524B14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 w:tplc="A7503DC0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num w:numId="1" w16cid:durableId="339553373">
    <w:abstractNumId w:val="1"/>
  </w:num>
  <w:num w:numId="2" w16cid:durableId="1521508131">
    <w:abstractNumId w:val="11"/>
  </w:num>
  <w:num w:numId="3" w16cid:durableId="943346496">
    <w:abstractNumId w:val="3"/>
  </w:num>
  <w:num w:numId="4" w16cid:durableId="1423531285">
    <w:abstractNumId w:val="7"/>
  </w:num>
  <w:num w:numId="5" w16cid:durableId="793717611">
    <w:abstractNumId w:val="10"/>
  </w:num>
  <w:num w:numId="6" w16cid:durableId="815683641">
    <w:abstractNumId w:val="2"/>
  </w:num>
  <w:num w:numId="7" w16cid:durableId="1494907506">
    <w:abstractNumId w:val="9"/>
  </w:num>
  <w:num w:numId="8" w16cid:durableId="1409035911">
    <w:abstractNumId w:val="8"/>
  </w:num>
  <w:num w:numId="9" w16cid:durableId="617378339">
    <w:abstractNumId w:val="12"/>
  </w:num>
  <w:num w:numId="10" w16cid:durableId="1605073397">
    <w:abstractNumId w:val="6"/>
  </w:num>
  <w:num w:numId="11" w16cid:durableId="1770732408">
    <w:abstractNumId w:val="0"/>
  </w:num>
  <w:num w:numId="12" w16cid:durableId="1414469130">
    <w:abstractNumId w:val="5"/>
  </w:num>
  <w:num w:numId="13" w16cid:durableId="1658878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02"/>
    <w:rsid w:val="00021B02"/>
    <w:rsid w:val="00050129"/>
    <w:rsid w:val="0007111E"/>
    <w:rsid w:val="000B0D19"/>
    <w:rsid w:val="000F020B"/>
    <w:rsid w:val="001808A2"/>
    <w:rsid w:val="001F4653"/>
    <w:rsid w:val="001F7343"/>
    <w:rsid w:val="0022278D"/>
    <w:rsid w:val="0034041E"/>
    <w:rsid w:val="003631BD"/>
    <w:rsid w:val="00382FED"/>
    <w:rsid w:val="003E68E7"/>
    <w:rsid w:val="00443625"/>
    <w:rsid w:val="005A4AE6"/>
    <w:rsid w:val="005C43DA"/>
    <w:rsid w:val="006321CF"/>
    <w:rsid w:val="00753F36"/>
    <w:rsid w:val="00885B19"/>
    <w:rsid w:val="008A067D"/>
    <w:rsid w:val="00902726"/>
    <w:rsid w:val="00995BB4"/>
    <w:rsid w:val="009D4ADC"/>
    <w:rsid w:val="00A52BC6"/>
    <w:rsid w:val="00A87ABD"/>
    <w:rsid w:val="00AD06C6"/>
    <w:rsid w:val="00BC1004"/>
    <w:rsid w:val="00BC4A0F"/>
    <w:rsid w:val="00BD2803"/>
    <w:rsid w:val="00C13B8E"/>
    <w:rsid w:val="00C6764C"/>
    <w:rsid w:val="00D51A71"/>
    <w:rsid w:val="00D81651"/>
    <w:rsid w:val="00D968E0"/>
    <w:rsid w:val="00DC683C"/>
    <w:rsid w:val="00DE1CC4"/>
    <w:rsid w:val="00E62520"/>
    <w:rsid w:val="00E803BB"/>
    <w:rsid w:val="00F6712D"/>
    <w:rsid w:val="00F97D48"/>
    <w:rsid w:val="00FB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9BBF3"/>
  <w15:docId w15:val="{24A78DB8-6A3D-4350-8FDE-9719A614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Arial" w:hAnsi="Arial"/>
      <w:b/>
      <w:noProof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spacing w:line="319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3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30">
    <w:name w:val="Body Text 3"/>
    <w:basedOn w:val="a"/>
    <w:qFormat/>
    <w:pPr>
      <w:ind w:right="-30"/>
      <w:jc w:val="both"/>
    </w:pPr>
    <w:rPr>
      <w:rFonts w:ascii="Arial" w:hAnsi="Arial"/>
      <w:sz w:val="24"/>
    </w:rPr>
  </w:style>
  <w:style w:type="paragraph" w:styleId="31">
    <w:name w:val="Body Text Indent 3"/>
    <w:basedOn w:val="a"/>
    <w:qFormat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4">
    <w:name w:val="Body Text Indent"/>
    <w:basedOn w:val="a"/>
    <w:qFormat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1">
    <w:name w:val="Body Text Indent 2"/>
    <w:basedOn w:val="a"/>
    <w:qFormat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">
    <w:name w:val="FR3"/>
    <w:qFormat/>
    <w:pPr>
      <w:widowControl w:val="0"/>
      <w:spacing w:line="259" w:lineRule="auto"/>
      <w:ind w:left="840" w:right="3400" w:hanging="840"/>
    </w:pPr>
    <w:rPr>
      <w:rFonts w:ascii="Times New Roman" w:eastAsia="Times New Roman" w:hAnsi="Times New Roman"/>
      <w:sz w:val="22"/>
      <w:szCs w:val="22"/>
    </w:rPr>
  </w:style>
  <w:style w:type="paragraph" w:styleId="a5">
    <w:name w:val="header"/>
    <w:basedOn w:val="a"/>
    <w:qFormat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noProof/>
      <w:sz w:val="18"/>
    </w:rPr>
  </w:style>
  <w:style w:type="paragraph" w:styleId="a6">
    <w:name w:val="footer"/>
    <w:basedOn w:val="a"/>
    <w:qFormat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noProof/>
      <w:sz w:val="18"/>
    </w:rPr>
  </w:style>
  <w:style w:type="paragraph" w:styleId="a7">
    <w:name w:val="Body Text"/>
    <w:basedOn w:val="a"/>
    <w:qFormat/>
    <w:pPr>
      <w:spacing w:after="120"/>
    </w:pPr>
  </w:style>
  <w:style w:type="paragraph" w:customStyle="1" w:styleId="10">
    <w:name w:val="Название1"/>
    <w:basedOn w:val="a"/>
    <w:qFormat/>
    <w:pPr>
      <w:spacing w:before="240" w:after="60"/>
      <w:jc w:val="center"/>
    </w:pPr>
    <w:rPr>
      <w:rFonts w:ascii="Arial" w:hAnsi="Arial"/>
      <w:b/>
      <w:kern w:val="1"/>
      <w:sz w:val="32"/>
    </w:rPr>
  </w:style>
  <w:style w:type="paragraph" w:styleId="22">
    <w:name w:val="List 2"/>
    <w:basedOn w:val="a"/>
    <w:qFormat/>
    <w:pPr>
      <w:ind w:left="566" w:hanging="283"/>
    </w:pPr>
  </w:style>
  <w:style w:type="paragraph" w:styleId="32">
    <w:name w:val="List 3"/>
    <w:basedOn w:val="a"/>
    <w:qFormat/>
    <w:pPr>
      <w:ind w:left="849" w:hanging="283"/>
    </w:pPr>
  </w:style>
  <w:style w:type="paragraph" w:styleId="40">
    <w:name w:val="List 4"/>
    <w:basedOn w:val="a"/>
    <w:qFormat/>
    <w:pPr>
      <w:ind w:left="1132" w:hanging="283"/>
    </w:pPr>
  </w:style>
  <w:style w:type="paragraph" w:styleId="50">
    <w:name w:val="List 5"/>
    <w:basedOn w:val="a"/>
    <w:qFormat/>
    <w:pPr>
      <w:ind w:left="1415" w:hanging="283"/>
    </w:pPr>
  </w:style>
  <w:style w:type="paragraph" w:styleId="33">
    <w:name w:val="List Continue 3"/>
    <w:basedOn w:val="a"/>
    <w:qFormat/>
    <w:pPr>
      <w:spacing w:after="120"/>
      <w:ind w:left="849"/>
    </w:pPr>
  </w:style>
  <w:style w:type="paragraph" w:styleId="a8">
    <w:name w:val="Subtitle"/>
    <w:basedOn w:val="a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a9">
    <w:name w:val="Plain Text"/>
    <w:basedOn w:val="a"/>
    <w:qFormat/>
    <w:rPr>
      <w:rFonts w:ascii="Courier New" w:hAnsi="Courier New"/>
      <w:noProof/>
    </w:rPr>
  </w:style>
  <w:style w:type="paragraph" w:customStyle="1" w:styleId="aa">
    <w:name w:val="......."/>
    <w:basedOn w:val="a"/>
    <w:next w:val="a"/>
    <w:qFormat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styleId="ab">
    <w:name w:val="No Spacing"/>
    <w:qFormat/>
    <w:rPr>
      <w:rFonts w:ascii="Times New Roman" w:eastAsia="Times New Roman" w:hAnsi="Times New Roman"/>
      <w:sz w:val="22"/>
      <w:szCs w:val="22"/>
      <w:lang w:val="en-US"/>
    </w:rPr>
  </w:style>
  <w:style w:type="paragraph" w:customStyle="1" w:styleId="34">
    <w:name w:val="Основной текст3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line="250" w:lineRule="exact"/>
      <w:ind w:hanging="1420"/>
    </w:pPr>
    <w:rPr>
      <w:rFonts w:ascii="Arial" w:eastAsia="Arial" w:hAnsi="Arial"/>
      <w:noProof/>
    </w:rPr>
  </w:style>
  <w:style w:type="paragraph" w:customStyle="1" w:styleId="ac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16"/>
      <w:sz w:val="28"/>
    </w:rPr>
  </w:style>
  <w:style w:type="paragraph" w:customStyle="1" w:styleId="ad">
    <w:name w:val="Абз"/>
    <w:basedOn w:val="a7"/>
    <w:qFormat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Pr>
      <w:rFonts w:eastAsia="Times New Roman"/>
      <w:sz w:val="22"/>
      <w:szCs w:val="22"/>
    </w:rPr>
  </w:style>
  <w:style w:type="paragraph" w:styleId="ae">
    <w:name w:val="Balloon Text"/>
    <w:basedOn w:val="a"/>
    <w:qFormat/>
    <w:rPr>
      <w:rFonts w:ascii="Tahoma" w:hAnsi="Tahoma"/>
      <w:sz w:val="16"/>
      <w:szCs w:val="16"/>
      <w:lang w:val="en-US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">
    <w:name w:val="TOC Heading"/>
    <w:basedOn w:val="1"/>
    <w:next w:val="a"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2">
    <w:name w:val="toc 1"/>
    <w:basedOn w:val="a"/>
    <w:next w:val="a"/>
    <w:qFormat/>
  </w:style>
  <w:style w:type="paragraph" w:styleId="23">
    <w:name w:val="toc 2"/>
    <w:basedOn w:val="a"/>
    <w:next w:val="a"/>
    <w:qFormat/>
    <w:pPr>
      <w:ind w:left="200"/>
    </w:p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</w:rPr>
  </w:style>
  <w:style w:type="paragraph" w:customStyle="1" w:styleId="24">
    <w:name w:val="Без интервала2"/>
    <w:qFormat/>
    <w:rPr>
      <w:rFonts w:eastAsia="Times New Roman" w:cs="Calibri"/>
      <w:sz w:val="22"/>
      <w:szCs w:val="22"/>
    </w:rPr>
  </w:style>
  <w:style w:type="paragraph" w:customStyle="1" w:styleId="35">
    <w:name w:val="Без интервала3"/>
    <w:qFormat/>
    <w:rPr>
      <w:rFonts w:eastAsia="Times New Roman" w:cs="Calibri"/>
      <w:sz w:val="22"/>
      <w:szCs w:val="22"/>
    </w:rPr>
  </w:style>
  <w:style w:type="paragraph" w:customStyle="1" w:styleId="60">
    <w:name w:val="Без интервала6"/>
    <w:uiPriority w:val="99"/>
    <w:qFormat/>
    <w:rPr>
      <w:rFonts w:ascii="Times New Roman" w:hAnsi="Times New Roman"/>
      <w:sz w:val="22"/>
      <w:szCs w:val="22"/>
      <w:lang w:val="en-US"/>
    </w:rPr>
  </w:style>
  <w:style w:type="character" w:customStyle="1" w:styleId="13">
    <w:name w:val="Заголовок 1 Знак"/>
    <w:rPr>
      <w:rFonts w:ascii="Arial" w:eastAsia="Times New Roman" w:hAnsi="Arial" w:cs="Times New Roman"/>
      <w:b/>
      <w:noProof/>
      <w:sz w:val="24"/>
      <w:szCs w:val="20"/>
    </w:rPr>
  </w:style>
  <w:style w:type="character" w:customStyle="1" w:styleId="25">
    <w:name w:val="Заголовок 2 Знак"/>
    <w:rPr>
      <w:rFonts w:ascii="Arial" w:eastAsia="Times New Roman" w:hAnsi="Arial" w:cs="Times New Roman"/>
      <w:sz w:val="24"/>
      <w:szCs w:val="20"/>
    </w:rPr>
  </w:style>
  <w:style w:type="character" w:customStyle="1" w:styleId="36">
    <w:name w:val="Заголовок 3 Знак"/>
    <w:rPr>
      <w:rFonts w:ascii="Tahoma" w:eastAsia="Times New Roman" w:hAnsi="Tahoma" w:cs="Tahoma"/>
      <w:b/>
      <w:bCs/>
      <w:sz w:val="24"/>
      <w:szCs w:val="20"/>
    </w:rPr>
  </w:style>
  <w:style w:type="character" w:customStyle="1" w:styleId="41">
    <w:name w:val="Заголовок 4 Знак"/>
    <w:rPr>
      <w:rFonts w:ascii="Tahoma" w:eastAsia="Times New Roman" w:hAnsi="Tahoma" w:cs="Tahoma"/>
      <w:b/>
      <w:bCs/>
      <w:sz w:val="24"/>
      <w:szCs w:val="20"/>
    </w:rPr>
  </w:style>
  <w:style w:type="character" w:customStyle="1" w:styleId="51">
    <w:name w:val="Заголовок 5 Знак"/>
    <w:rPr>
      <w:rFonts w:ascii="Tahoma" w:eastAsia="Times New Roman" w:hAnsi="Tahoma" w:cs="Tahoma"/>
      <w:b/>
      <w:bCs/>
      <w:sz w:val="24"/>
      <w:szCs w:val="20"/>
    </w:rPr>
  </w:style>
  <w:style w:type="character" w:customStyle="1" w:styleId="61">
    <w:name w:val="Заголовок 6 Знак"/>
    <w:rPr>
      <w:rFonts w:ascii="Tahoma" w:eastAsia="Times New Roman" w:hAnsi="Tahoma" w:cs="Tahoma"/>
      <w:sz w:val="24"/>
      <w:szCs w:val="20"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rPr>
      <w:rFonts w:ascii="Arial" w:eastAsia="Times New Roman" w:hAnsi="Arial" w:cs="Times New Roman"/>
      <w:b/>
      <w:sz w:val="24"/>
      <w:szCs w:val="20"/>
    </w:rPr>
  </w:style>
  <w:style w:type="character" w:customStyle="1" w:styleId="90">
    <w:name w:val="Заголовок 9 Знак"/>
    <w:rPr>
      <w:rFonts w:ascii="Times New Roman" w:eastAsia="Times New Roman" w:hAnsi="Times New Roman" w:cs="Times New Roman"/>
      <w:sz w:val="36"/>
      <w:szCs w:val="20"/>
    </w:rPr>
  </w:style>
  <w:style w:type="character" w:customStyle="1" w:styleId="26">
    <w:name w:val="Основной текст 2 Знак"/>
    <w:rPr>
      <w:rFonts w:ascii="Arial" w:eastAsia="Times New Roman" w:hAnsi="Arial" w:cs="Times New Roman"/>
      <w:sz w:val="24"/>
      <w:szCs w:val="20"/>
    </w:rPr>
  </w:style>
  <w:style w:type="character" w:customStyle="1" w:styleId="37">
    <w:name w:val="Основной текст 3 Знак"/>
    <w:rPr>
      <w:rFonts w:ascii="Arial" w:eastAsia="Times New Roman" w:hAnsi="Arial" w:cs="Times New Roman"/>
      <w:sz w:val="24"/>
      <w:szCs w:val="20"/>
    </w:rPr>
  </w:style>
  <w:style w:type="character" w:customStyle="1" w:styleId="38">
    <w:name w:val="Основной текст с отступом 3 Знак"/>
    <w:rPr>
      <w:rFonts w:ascii="Arial" w:eastAsia="Times New Roman" w:hAnsi="Arial" w:cs="Times New Roman"/>
      <w:sz w:val="24"/>
      <w:szCs w:val="20"/>
    </w:rPr>
  </w:style>
  <w:style w:type="character" w:customStyle="1" w:styleId="af0">
    <w:name w:val="Основной текст с отступом Знак"/>
    <w:rPr>
      <w:rFonts w:ascii="Arial" w:eastAsia="Times New Roman" w:hAnsi="Arial" w:cs="Times New Roman"/>
      <w:sz w:val="24"/>
      <w:szCs w:val="20"/>
    </w:rPr>
  </w:style>
  <w:style w:type="character" w:customStyle="1" w:styleId="27">
    <w:name w:val="Основной текст с отступом 2 Знак"/>
    <w:rPr>
      <w:rFonts w:ascii="Arial" w:eastAsia="Times New Roman" w:hAnsi="Arial" w:cs="Times New Roman"/>
      <w:sz w:val="24"/>
      <w:szCs w:val="20"/>
    </w:rPr>
  </w:style>
  <w:style w:type="character" w:styleId="af1">
    <w:name w:val="page number"/>
    <w:basedOn w:val="a0"/>
  </w:style>
  <w:style w:type="character" w:customStyle="1" w:styleId="af2">
    <w:name w:val="Верхний колонтитул Знак"/>
    <w:rPr>
      <w:rFonts w:ascii="Courier New" w:eastAsia="Times New Roman" w:hAnsi="Courier New" w:cs="Times New Roman"/>
      <w:noProof/>
      <w:sz w:val="18"/>
      <w:szCs w:val="20"/>
    </w:rPr>
  </w:style>
  <w:style w:type="character" w:customStyle="1" w:styleId="af3">
    <w:name w:val="Нижний колонтитул Знак"/>
    <w:rPr>
      <w:rFonts w:ascii="Courier New" w:eastAsia="Times New Roman" w:hAnsi="Courier New" w:cs="Times New Roman"/>
      <w:noProof/>
      <w:sz w:val="18"/>
      <w:szCs w:val="20"/>
    </w:rPr>
  </w:style>
  <w:style w:type="character" w:customStyle="1" w:styleId="af4">
    <w:name w:val="Основной текст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Название Знак"/>
    <w:rPr>
      <w:rFonts w:ascii="Arial" w:eastAsia="Times New Roman" w:hAnsi="Arial" w:cs="Times New Roman"/>
      <w:b/>
      <w:kern w:val="1"/>
      <w:sz w:val="32"/>
      <w:szCs w:val="20"/>
    </w:rPr>
  </w:style>
  <w:style w:type="character" w:customStyle="1" w:styleId="af6">
    <w:name w:val="Подзаголовок Знак"/>
    <w:rPr>
      <w:rFonts w:ascii="Arial" w:eastAsia="Times New Roman" w:hAnsi="Arial" w:cs="Times New Roman"/>
      <w:sz w:val="24"/>
      <w:szCs w:val="20"/>
    </w:rPr>
  </w:style>
  <w:style w:type="character" w:customStyle="1" w:styleId="af7">
    <w:name w:val="Текст Знак"/>
    <w:rPr>
      <w:rFonts w:ascii="Courier New" w:eastAsia="Times New Roman" w:hAnsi="Courier New" w:cs="Times New Roman"/>
      <w:noProof/>
      <w:sz w:val="20"/>
      <w:szCs w:val="20"/>
    </w:rPr>
  </w:style>
  <w:style w:type="character" w:styleId="af8">
    <w:name w:val="Hyperlink"/>
    <w:rPr>
      <w:color w:val="0000FF"/>
      <w:u w:val="single"/>
    </w:rPr>
  </w:style>
  <w:style w:type="character" w:customStyle="1" w:styleId="af9">
    <w:name w:val="Основной текст_"/>
    <w:rPr>
      <w:rFonts w:ascii="Arial" w:eastAsia="Arial" w:hAnsi="Arial" w:cs="Arial"/>
      <w:shd w:val="clear" w:color="auto" w:fill="FFFFFF"/>
    </w:rPr>
  </w:style>
  <w:style w:type="character" w:customStyle="1" w:styleId="af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sz w:val="20"/>
      <w:szCs w:val="20"/>
      <w:u w:val="none"/>
      <w:shd w:val="clear" w:color="auto" w:fill="FFFFFF"/>
      <w:vertAlign w:val="baseline"/>
      <w:lang w:val="en-US"/>
    </w:rPr>
  </w:style>
  <w:style w:type="character" w:customStyle="1" w:styleId="hps">
    <w:name w:val="hps"/>
    <w:basedOn w:val="a0"/>
  </w:style>
  <w:style w:type="character" w:customStyle="1" w:styleId="longtext">
    <w:name w:val="long_text"/>
    <w:basedOn w:val="a0"/>
  </w:style>
  <w:style w:type="character" w:customStyle="1" w:styleId="shorttext">
    <w:name w:val="short_text"/>
    <w:basedOn w:val="a0"/>
  </w:style>
  <w:style w:type="character" w:customStyle="1" w:styleId="alt-edited1">
    <w:name w:val="alt-edited1"/>
    <w:rPr>
      <w:color w:val="4D90F0"/>
    </w:rPr>
  </w:style>
  <w:style w:type="character" w:customStyle="1" w:styleId="14">
    <w:name w:val="Основной текст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u w:val="none"/>
      <w:shd w:val="clear" w:color="auto" w:fill="FFFFFF"/>
      <w:vertAlign w:val="baseline"/>
      <w:lang w:val="en-US"/>
    </w:rPr>
  </w:style>
  <w:style w:type="character" w:customStyle="1" w:styleId="afb">
    <w:name w:val="Текст выноски Знак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Без интервала Знак"/>
    <w:rPr>
      <w:rFonts w:ascii="Times New Roman" w:eastAsia="Times New Roman" w:hAnsi="Times New Roman"/>
      <w:sz w:val="22"/>
      <w:szCs w:val="22"/>
      <w:lang w:val="en-US" w:bidi="ar-SA"/>
    </w:rPr>
  </w:style>
  <w:style w:type="character" w:customStyle="1" w:styleId="FR30">
    <w:name w:val="FR3 Знак"/>
    <w:rPr>
      <w:rFonts w:ascii="Times New Roman" w:eastAsia="Times New Roman" w:hAnsi="Times New Roman"/>
      <w:sz w:val="22"/>
      <w:szCs w:val="22"/>
      <w:lang w:bidi="ar-SA"/>
    </w:rPr>
  </w:style>
  <w:style w:type="character" w:customStyle="1" w:styleId="NoSpacingChar">
    <w:name w:val="No Spacing Char"/>
    <w:rPr>
      <w:rFonts w:eastAsia="Times New Roman" w:cs="Calibri"/>
      <w:sz w:val="22"/>
      <w:szCs w:val="22"/>
      <w:lang w:val="ru-RU"/>
    </w:rPr>
  </w:style>
  <w:style w:type="character" w:styleId="afd">
    <w:name w:val="Placeholder Text"/>
    <w:basedOn w:val="a0"/>
    <w:rPr>
      <w:color w:val="808080"/>
    </w:rPr>
  </w:style>
  <w:style w:type="character" w:customStyle="1" w:styleId="39">
    <w:name w:val="Стиль3"/>
    <w:basedOn w:val="a0"/>
    <w:uiPriority w:val="1"/>
    <w:rsid w:val="0034041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35177B8B8E4C7D90A7A811DD636B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921FCC-2F06-4289-97F1-A6F5E28C53BE}"/>
      </w:docPartPr>
      <w:docPartBody>
        <w:p w:rsidR="001C79EE" w:rsidRDefault="003260A5" w:rsidP="003260A5">
          <w:pPr>
            <w:pStyle w:val="B935177B8B8E4C7D90A7A811DD636B3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A5"/>
    <w:rsid w:val="000E7DA6"/>
    <w:rsid w:val="001C79EE"/>
    <w:rsid w:val="0022278D"/>
    <w:rsid w:val="003260A5"/>
    <w:rsid w:val="00CB1134"/>
    <w:rsid w:val="00CD7A5C"/>
    <w:rsid w:val="00D81651"/>
    <w:rsid w:val="00FB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260A5"/>
    <w:rPr>
      <w:color w:val="808080"/>
    </w:rPr>
  </w:style>
  <w:style w:type="paragraph" w:customStyle="1" w:styleId="B935177B8B8E4C7D90A7A811DD636B3D">
    <w:name w:val="B935177B8B8E4C7D90A7A811DD636B3D"/>
    <w:rsid w:val="003260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Фролова Мария Сергеевна</cp:lastModifiedBy>
  <cp:revision>2</cp:revision>
  <cp:lastPrinted>2025-06-03T11:27:00Z</cp:lastPrinted>
  <dcterms:created xsi:type="dcterms:W3CDTF">2025-06-09T12:37:00Z</dcterms:created>
  <dcterms:modified xsi:type="dcterms:W3CDTF">2025-06-09T12:37:00Z</dcterms:modified>
</cp:coreProperties>
</file>