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2C8989" w14:textId="77777777" w:rsidTr="00F018EB">
        <w:tc>
          <w:tcPr>
            <w:tcW w:w="5848" w:type="dxa"/>
            <w:vMerge w:val="restart"/>
          </w:tcPr>
          <w:p w14:paraId="713BA8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BCA5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FD5535" w14:textId="77777777" w:rsidTr="00F018EB">
        <w:tc>
          <w:tcPr>
            <w:tcW w:w="5848" w:type="dxa"/>
            <w:vMerge/>
          </w:tcPr>
          <w:p w14:paraId="7FA4FC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6EE9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3873340" w14:textId="77777777" w:rsidTr="00F018EB">
        <w:tc>
          <w:tcPr>
            <w:tcW w:w="5848" w:type="dxa"/>
            <w:vMerge/>
          </w:tcPr>
          <w:p w14:paraId="35BABA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7F8E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2.5111</w:t>
            </w:r>
          </w:p>
        </w:tc>
      </w:tr>
      <w:tr w:rsidR="00A7420A" w:rsidRPr="00957547" w14:paraId="62CC5B30" w14:textId="77777777" w:rsidTr="00F018EB">
        <w:tc>
          <w:tcPr>
            <w:tcW w:w="5848" w:type="dxa"/>
            <w:vMerge/>
          </w:tcPr>
          <w:p w14:paraId="04C607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21412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15.03.2019 </w:t>
            </w:r>
          </w:p>
        </w:tc>
      </w:tr>
      <w:tr w:rsidR="00A7420A" w:rsidRPr="00131F6F" w14:paraId="358A129F" w14:textId="77777777" w:rsidTr="00F018EB">
        <w:tc>
          <w:tcPr>
            <w:tcW w:w="5848" w:type="dxa"/>
            <w:vMerge/>
          </w:tcPr>
          <w:p w14:paraId="54D336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D417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8BE2D6" w14:textId="5D72588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F0EA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2FACAE" w14:textId="77777777" w:rsidTr="00F018EB">
        <w:tc>
          <w:tcPr>
            <w:tcW w:w="5848" w:type="dxa"/>
            <w:vMerge/>
          </w:tcPr>
          <w:p w14:paraId="0CF920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5BC8B5" w14:textId="3F86D38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F0EA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80082C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C64152" w14:textId="77777777" w:rsidTr="00F018EB">
        <w:tc>
          <w:tcPr>
            <w:tcW w:w="9751" w:type="dxa"/>
          </w:tcPr>
          <w:p w14:paraId="26A4DD30" w14:textId="525DFDC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F0EA4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05275F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9C4BA2F" w14:textId="77777777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F09173" w14:textId="77777777" w:rsid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0EA4">
              <w:rPr>
                <w:bCs/>
                <w:sz w:val="28"/>
                <w:szCs w:val="28"/>
                <w:lang w:val="ru-RU"/>
              </w:rPr>
              <w:t>лаборатори</w:t>
            </w:r>
            <w:r w:rsidR="007F0EA4">
              <w:rPr>
                <w:bCs/>
                <w:sz w:val="28"/>
                <w:szCs w:val="28"/>
                <w:lang w:val="ru-RU"/>
              </w:rPr>
              <w:t>и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по контролю качества готовой продукции </w:t>
            </w:r>
          </w:p>
          <w:p w14:paraId="6B277D48" w14:textId="196F17CB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0EA4">
              <w:rPr>
                <w:bCs/>
                <w:sz w:val="28"/>
                <w:szCs w:val="28"/>
                <w:lang w:val="ru-RU"/>
              </w:rPr>
              <w:t>службы технического контроля филиала «Елизово»</w:t>
            </w:r>
          </w:p>
          <w:p w14:paraId="64FE15AF" w14:textId="46B6FF99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0EA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F0EA4">
              <w:rPr>
                <w:bCs/>
                <w:sz w:val="28"/>
                <w:szCs w:val="28"/>
                <w:lang w:val="ru-RU"/>
              </w:rPr>
              <w:t>го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F0EA4">
              <w:rPr>
                <w:bCs/>
                <w:sz w:val="28"/>
                <w:szCs w:val="28"/>
                <w:lang w:val="ru-RU"/>
              </w:rPr>
              <w:t>го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F0EA4">
              <w:rPr>
                <w:bCs/>
                <w:sz w:val="28"/>
                <w:szCs w:val="28"/>
                <w:lang w:val="ru-RU"/>
              </w:rPr>
              <w:t>а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"Гродненский стеклозавод"</w:t>
            </w:r>
          </w:p>
          <w:p w14:paraId="0292D563" w14:textId="77777777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610DF46" w14:textId="77777777" w:rsidR="00A7420A" w:rsidRPr="007F0EA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BF633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68581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AD4E1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3EACE6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1FD38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792C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AEDE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0973D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1302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4650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7D0A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90BD5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F9A5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610F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8F59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5F15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4EE1F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23C6" w14:paraId="446B5F5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3FBEF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8EA5DC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C7DBA5E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E6392FF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D0B1B60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E260A70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623C6" w14:paraId="39D8FA99" w14:textId="77777777">
        <w:tc>
          <w:tcPr>
            <w:tcW w:w="4880" w:type="pct"/>
            <w:gridSpan w:val="6"/>
          </w:tcPr>
          <w:p w14:paraId="6635D27D" w14:textId="77777777" w:rsidR="00D623C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Калинина, 6, 2, 213730, р.п. Елизово, Осиповичский район, Могилевская область</w:t>
            </w:r>
            <w:r>
              <w:rPr>
                <w:b/>
                <w:sz w:val="22"/>
              </w:rPr>
              <w:br/>
              <w:t>(Лаборатория по контролю качества готовой продукции службы технического контроля)</w:t>
            </w:r>
          </w:p>
        </w:tc>
      </w:tr>
      <w:tr w:rsidR="00D623C6" w14:paraId="69131037" w14:textId="77777777">
        <w:tc>
          <w:tcPr>
            <w:tcW w:w="4880" w:type="pct"/>
            <w:gridSpan w:val="6"/>
          </w:tcPr>
          <w:p w14:paraId="54129CB8" w14:textId="77777777" w:rsidR="00D623C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623C6" w14:paraId="19B3EED7" w14:textId="77777777">
        <w:tc>
          <w:tcPr>
            <w:tcW w:w="405" w:type="pct"/>
          </w:tcPr>
          <w:p w14:paraId="1B61F1DD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78863A2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Тара стеклянная: банки стеклянные, бутылки стеклянные</w:t>
            </w:r>
          </w:p>
        </w:tc>
        <w:tc>
          <w:tcPr>
            <w:tcW w:w="705" w:type="pct"/>
          </w:tcPr>
          <w:p w14:paraId="6663081A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23.13/42.000</w:t>
            </w:r>
          </w:p>
        </w:tc>
        <w:tc>
          <w:tcPr>
            <w:tcW w:w="945" w:type="pct"/>
          </w:tcPr>
          <w:p w14:paraId="003ACDE0" w14:textId="77777777" w:rsidR="00D623C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F8CA96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ТР ТС 005/2011 статья 5 п. 6.2</w:t>
            </w:r>
          </w:p>
        </w:tc>
        <w:tc>
          <w:tcPr>
            <w:tcW w:w="1060" w:type="pct"/>
          </w:tcPr>
          <w:p w14:paraId="6580CFE2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15844-2022 п.6;</w:t>
            </w:r>
            <w:r>
              <w:rPr>
                <w:sz w:val="22"/>
              </w:rPr>
              <w:br/>
              <w:t>ГОСТ 32131-2021 п. 6;</w:t>
            </w:r>
            <w:r>
              <w:rPr>
                <w:sz w:val="22"/>
              </w:rPr>
              <w:br/>
              <w:t>ГОСТ 32671-2020 п.6;</w:t>
            </w:r>
            <w:r>
              <w:rPr>
                <w:sz w:val="22"/>
              </w:rPr>
              <w:br/>
              <w:t>ГОСТ 5717.1-2021 п. 6</w:t>
            </w:r>
          </w:p>
        </w:tc>
      </w:tr>
      <w:tr w:rsidR="00D623C6" w14:paraId="4F546A79" w14:textId="77777777">
        <w:tc>
          <w:tcPr>
            <w:tcW w:w="405" w:type="pct"/>
          </w:tcPr>
          <w:p w14:paraId="26DE6A80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DA87369" w14:textId="77777777" w:rsidR="00D623C6" w:rsidRDefault="00D623C6"/>
        </w:tc>
        <w:tc>
          <w:tcPr>
            <w:tcW w:w="705" w:type="pct"/>
          </w:tcPr>
          <w:p w14:paraId="026064DB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23.13/26.095, 23.13/26.141</w:t>
            </w:r>
          </w:p>
        </w:tc>
        <w:tc>
          <w:tcPr>
            <w:tcW w:w="945" w:type="pct"/>
          </w:tcPr>
          <w:p w14:paraId="4709D3A4" w14:textId="77777777" w:rsidR="00D623C6" w:rsidRDefault="00000000">
            <w:pPr>
              <w:ind w:left="-84" w:right="-84"/>
            </w:pPr>
            <w:r>
              <w:rPr>
                <w:sz w:val="22"/>
              </w:rPr>
              <w:t>Сопротивление внутреннему гидростатическому давлению</w:t>
            </w:r>
          </w:p>
        </w:tc>
        <w:tc>
          <w:tcPr>
            <w:tcW w:w="945" w:type="pct"/>
            <w:vMerge/>
          </w:tcPr>
          <w:p w14:paraId="5F090941" w14:textId="77777777" w:rsidR="00D623C6" w:rsidRDefault="00D623C6"/>
        </w:tc>
        <w:tc>
          <w:tcPr>
            <w:tcW w:w="1060" w:type="pct"/>
          </w:tcPr>
          <w:p w14:paraId="78B4E8D0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D623C6" w14:paraId="5E55D4E9" w14:textId="77777777">
        <w:tc>
          <w:tcPr>
            <w:tcW w:w="405" w:type="pct"/>
          </w:tcPr>
          <w:p w14:paraId="748587FC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1BEBB31" w14:textId="77777777" w:rsidR="00D623C6" w:rsidRDefault="00D623C6"/>
        </w:tc>
        <w:tc>
          <w:tcPr>
            <w:tcW w:w="705" w:type="pct"/>
          </w:tcPr>
          <w:p w14:paraId="4D202F53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66C46BE6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Термическая стойкость</w:t>
            </w:r>
          </w:p>
        </w:tc>
        <w:tc>
          <w:tcPr>
            <w:tcW w:w="945" w:type="pct"/>
            <w:vMerge/>
          </w:tcPr>
          <w:p w14:paraId="186C5436" w14:textId="77777777" w:rsidR="00D623C6" w:rsidRDefault="00D623C6"/>
        </w:tc>
        <w:tc>
          <w:tcPr>
            <w:tcW w:w="1060" w:type="pct"/>
          </w:tcPr>
          <w:p w14:paraId="0EE7668C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13903-2016 метод А</w:t>
            </w:r>
          </w:p>
        </w:tc>
      </w:tr>
      <w:tr w:rsidR="00D623C6" w14:paraId="292CB93D" w14:textId="77777777">
        <w:tc>
          <w:tcPr>
            <w:tcW w:w="405" w:type="pct"/>
          </w:tcPr>
          <w:p w14:paraId="1DD5D67F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F929689" w14:textId="77777777" w:rsidR="00D623C6" w:rsidRDefault="00D623C6"/>
        </w:tc>
        <w:tc>
          <w:tcPr>
            <w:tcW w:w="705" w:type="pct"/>
          </w:tcPr>
          <w:p w14:paraId="25A5DBCA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</w:tcPr>
          <w:p w14:paraId="66ED9BF0" w14:textId="77777777" w:rsidR="00D623C6" w:rsidRDefault="00000000">
            <w:pPr>
              <w:ind w:left="-84" w:right="-84"/>
            </w:pPr>
            <w:r>
              <w:rPr>
                <w:sz w:val="22"/>
              </w:rPr>
              <w:t>Сопротивление усилию сжатия в направлении вертикальной оси корпуса тары</w:t>
            </w:r>
          </w:p>
        </w:tc>
        <w:tc>
          <w:tcPr>
            <w:tcW w:w="945" w:type="pct"/>
            <w:vMerge/>
          </w:tcPr>
          <w:p w14:paraId="448431EF" w14:textId="77777777" w:rsidR="00D623C6" w:rsidRDefault="00D623C6"/>
        </w:tc>
        <w:tc>
          <w:tcPr>
            <w:tcW w:w="1060" w:type="pct"/>
          </w:tcPr>
          <w:p w14:paraId="1E7C7F4F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33203-2014</w:t>
            </w:r>
          </w:p>
        </w:tc>
      </w:tr>
      <w:tr w:rsidR="00D623C6" w14:paraId="046705DF" w14:textId="77777777">
        <w:trPr>
          <w:trHeight w:val="230"/>
        </w:trPr>
        <w:tc>
          <w:tcPr>
            <w:tcW w:w="405" w:type="pct"/>
            <w:vMerge w:val="restart"/>
          </w:tcPr>
          <w:p w14:paraId="33CB3433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59E569B" w14:textId="77777777" w:rsidR="00D623C6" w:rsidRDefault="00D623C6"/>
        </w:tc>
        <w:tc>
          <w:tcPr>
            <w:tcW w:w="705" w:type="pct"/>
            <w:vMerge w:val="restart"/>
          </w:tcPr>
          <w:p w14:paraId="766D361F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45" w:type="pct"/>
            <w:vMerge w:val="restart"/>
          </w:tcPr>
          <w:p w14:paraId="56C23DD8" w14:textId="77777777" w:rsidR="00D623C6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74CB6799" w14:textId="77777777" w:rsidR="00D623C6" w:rsidRDefault="00D623C6"/>
        </w:tc>
        <w:tc>
          <w:tcPr>
            <w:tcW w:w="1060" w:type="pct"/>
            <w:vMerge w:val="restart"/>
          </w:tcPr>
          <w:p w14:paraId="3A525A82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32671-2020 п.7.18;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5717.1-2021 п.7.18</w:t>
            </w:r>
          </w:p>
        </w:tc>
      </w:tr>
      <w:tr w:rsidR="00D623C6" w14:paraId="18B80967" w14:textId="77777777">
        <w:trPr>
          <w:trHeight w:val="230"/>
        </w:trPr>
        <w:tc>
          <w:tcPr>
            <w:tcW w:w="405" w:type="pct"/>
            <w:vMerge w:val="restart"/>
          </w:tcPr>
          <w:p w14:paraId="7F58EAEA" w14:textId="77777777" w:rsidR="00D623C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 w:val="restart"/>
          </w:tcPr>
          <w:p w14:paraId="113907F9" w14:textId="77777777" w:rsidR="00D623C6" w:rsidRDefault="00000000">
            <w:pPr>
              <w:ind w:left="-84" w:right="-84"/>
            </w:pPr>
            <w:r>
              <w:rPr>
                <w:sz w:val="22"/>
              </w:rPr>
              <w:t>Стекло неорганическое</w:t>
            </w:r>
          </w:p>
        </w:tc>
        <w:tc>
          <w:tcPr>
            <w:tcW w:w="705" w:type="pct"/>
            <w:vMerge w:val="restart"/>
          </w:tcPr>
          <w:p w14:paraId="53F3A3C3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  <w:vMerge w:val="restart"/>
          </w:tcPr>
          <w:p w14:paraId="44DE548B" w14:textId="77777777" w:rsidR="00D623C6" w:rsidRDefault="00000000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 w:val="restart"/>
          </w:tcPr>
          <w:p w14:paraId="205E3722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ТР ТС 005/2011 статья 5 п. 6.2</w:t>
            </w:r>
          </w:p>
        </w:tc>
        <w:tc>
          <w:tcPr>
            <w:tcW w:w="1060" w:type="pct"/>
            <w:vMerge w:val="restart"/>
          </w:tcPr>
          <w:p w14:paraId="5975D6A3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33202-2014</w:t>
            </w:r>
          </w:p>
        </w:tc>
      </w:tr>
    </w:tbl>
    <w:p w14:paraId="674D7441" w14:textId="77777777" w:rsidR="00A7420A" w:rsidRPr="00582A8F" w:rsidRDefault="00A7420A" w:rsidP="00A7420A">
      <w:pPr>
        <w:rPr>
          <w:sz w:val="24"/>
          <w:szCs w:val="24"/>
        </w:rPr>
      </w:pPr>
    </w:p>
    <w:p w14:paraId="2171D88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78C70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1C9DC8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81E138A" w14:textId="77777777" w:rsidR="00A7420A" w:rsidRPr="007F0EA4" w:rsidRDefault="00A7420A" w:rsidP="003D62BE">
      <w:pPr>
        <w:rPr>
          <w:color w:val="000000"/>
        </w:rPr>
      </w:pPr>
    </w:p>
    <w:p w14:paraId="44E06F9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2DF702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51717" w14:textId="77777777" w:rsidR="008147AF" w:rsidRPr="007F0EA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0EA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3D28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0DEB1C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F6DA" w14:textId="77777777" w:rsidR="002864A2" w:rsidRDefault="002864A2" w:rsidP="0011070C">
      <w:r>
        <w:separator/>
      </w:r>
    </w:p>
  </w:endnote>
  <w:endnote w:type="continuationSeparator" w:id="0">
    <w:p w14:paraId="7A904F00" w14:textId="77777777" w:rsidR="002864A2" w:rsidRDefault="002864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6A6D571" w14:textId="77777777" w:rsidTr="005E0063">
      <w:tc>
        <w:tcPr>
          <w:tcW w:w="3399" w:type="dxa"/>
          <w:vAlign w:val="center"/>
          <w:hideMark/>
        </w:tcPr>
        <w:p w14:paraId="7089076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ECED8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36227D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279F595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33509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957392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9FA17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0ECAC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A84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2B87F8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0B007AE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7830E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53C3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11C8" w14:textId="77777777" w:rsidR="002864A2" w:rsidRDefault="002864A2" w:rsidP="0011070C">
      <w:r>
        <w:separator/>
      </w:r>
    </w:p>
  </w:footnote>
  <w:footnote w:type="continuationSeparator" w:id="0">
    <w:p w14:paraId="4BB2661A" w14:textId="77777777" w:rsidR="002864A2" w:rsidRDefault="002864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6ACA6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AEAB3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25617C6" wp14:editId="4BDAF0E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EA8E8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2.5111</w:t>
          </w:r>
        </w:p>
      </w:tc>
    </w:tr>
  </w:tbl>
  <w:p w14:paraId="51E49B5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6399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6D068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57BB6F" wp14:editId="25BE670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A060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9697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33A5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FCC87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64A2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3A38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0EA4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23C6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9F2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6EFC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63A38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36</cp:revision>
  <cp:lastPrinted>2021-06-17T06:40:00Z</cp:lastPrinted>
  <dcterms:created xsi:type="dcterms:W3CDTF">2022-04-14T08:26:00Z</dcterms:created>
  <dcterms:modified xsi:type="dcterms:W3CDTF">2025-07-22T10:37:00Z</dcterms:modified>
</cp:coreProperties>
</file>