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5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3544"/>
      </w:tblGrid>
      <w:tr w:rsidR="004249ED" w:rsidRPr="007F66CA" w14:paraId="3D4E517E" w14:textId="77777777" w:rsidTr="00AA32E0">
        <w:tc>
          <w:tcPr>
            <w:tcW w:w="6096" w:type="dxa"/>
            <w:vMerge w:val="restart"/>
          </w:tcPr>
          <w:p w14:paraId="7F6A4512" w14:textId="77777777" w:rsidR="004249ED" w:rsidRPr="007F66CA" w:rsidRDefault="004249ED" w:rsidP="00F036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2AE8BAAD" w14:textId="77777777" w:rsidR="004249ED" w:rsidRPr="007F66CA" w:rsidRDefault="004249ED" w:rsidP="00F036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3FAE7E8E42A438DB538D5E841F4752D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4249ED" w:rsidRPr="007F66CA" w14:paraId="5A706392" w14:textId="77777777" w:rsidTr="00AA32E0">
        <w:tc>
          <w:tcPr>
            <w:tcW w:w="6096" w:type="dxa"/>
            <w:vMerge/>
          </w:tcPr>
          <w:p w14:paraId="00993607" w14:textId="77777777" w:rsidR="004249ED" w:rsidRPr="007F66CA" w:rsidRDefault="004249ED" w:rsidP="00F036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10BA6990" w14:textId="77777777" w:rsidR="004249ED" w:rsidRPr="007F66CA" w:rsidRDefault="004249ED" w:rsidP="00F036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249ED" w:rsidRPr="007F66CA" w14:paraId="1B6A90C3" w14:textId="77777777" w:rsidTr="00AA32E0">
        <w:tc>
          <w:tcPr>
            <w:tcW w:w="6096" w:type="dxa"/>
            <w:vMerge/>
          </w:tcPr>
          <w:p w14:paraId="24A8CE77" w14:textId="77777777" w:rsidR="004249ED" w:rsidRPr="007F66CA" w:rsidRDefault="004249ED" w:rsidP="00F036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7B05751B" w14:textId="72964E80" w:rsidR="004249ED" w:rsidRPr="007F66CA" w:rsidRDefault="004249ED" w:rsidP="00F036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2.1727</w:t>
            </w:r>
          </w:p>
        </w:tc>
      </w:tr>
      <w:tr w:rsidR="004249ED" w:rsidRPr="007F66CA" w14:paraId="0E1368B1" w14:textId="77777777" w:rsidTr="00AA32E0">
        <w:tc>
          <w:tcPr>
            <w:tcW w:w="6096" w:type="dxa"/>
            <w:vMerge/>
          </w:tcPr>
          <w:p w14:paraId="6240375E" w14:textId="77777777" w:rsidR="004249ED" w:rsidRPr="007F66CA" w:rsidRDefault="004249ED" w:rsidP="00F036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549909A2" w14:textId="14ECCC8B" w:rsidR="004249ED" w:rsidRPr="007F66CA" w:rsidRDefault="004249ED" w:rsidP="00F0369F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30</w:t>
            </w:r>
            <w:r w:rsidRPr="007F66CA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12</w:t>
            </w:r>
            <w:r w:rsidRPr="007F66CA">
              <w:rPr>
                <w:bCs/>
                <w:sz w:val="28"/>
                <w:szCs w:val="28"/>
              </w:rPr>
              <w:t>.20</w:t>
            </w:r>
            <w:r>
              <w:rPr>
                <w:bCs/>
                <w:sz w:val="28"/>
                <w:szCs w:val="28"/>
              </w:rPr>
              <w:t>05</w:t>
            </w:r>
          </w:p>
        </w:tc>
      </w:tr>
      <w:tr w:rsidR="004249ED" w:rsidRPr="007F66CA" w14:paraId="1BD631F7" w14:textId="77777777" w:rsidTr="00AA32E0">
        <w:tc>
          <w:tcPr>
            <w:tcW w:w="6096" w:type="dxa"/>
            <w:vMerge/>
          </w:tcPr>
          <w:p w14:paraId="19A403CD" w14:textId="77777777" w:rsidR="004249ED" w:rsidRPr="007F66CA" w:rsidRDefault="004249ED" w:rsidP="00F036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44329D79" w14:textId="6BD75DB3" w:rsidR="004249ED" w:rsidRPr="007F66CA" w:rsidRDefault="004249ED" w:rsidP="00F036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7FE42C96D0CC46A696A97017634D83E4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64D0082A" w14:textId="24571036" w:rsidR="004249ED" w:rsidRPr="007F66CA" w:rsidRDefault="004249ED" w:rsidP="00F036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2C9D42E350542B8AFEB9F539B3A6DD0"/>
                </w:placeholder>
              </w:sdtPr>
              <w:sdtContent>
                <w:r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4249ED" w:rsidRPr="007F66CA" w14:paraId="69DC28DA" w14:textId="77777777" w:rsidTr="00AA32E0">
        <w:tc>
          <w:tcPr>
            <w:tcW w:w="6096" w:type="dxa"/>
            <w:vMerge/>
          </w:tcPr>
          <w:p w14:paraId="03478A21" w14:textId="77777777" w:rsidR="004249ED" w:rsidRPr="007F66CA" w:rsidRDefault="004249ED" w:rsidP="00F036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6A8ACCB5" w14:textId="468FF12B" w:rsidR="004249ED" w:rsidRPr="007F66CA" w:rsidRDefault="004249ED" w:rsidP="00F036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3869B82CBF724BB5806BDA85BFF66826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F66B3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40BF2138" w14:textId="77777777" w:rsidR="004249ED" w:rsidRPr="004E5090" w:rsidRDefault="004249ED" w:rsidP="004249ED">
      <w:pPr>
        <w:pStyle w:val="af6"/>
        <w:jc w:val="center"/>
        <w:rPr>
          <w:bCs/>
          <w:sz w:val="28"/>
          <w:szCs w:val="28"/>
          <w:lang w:val="ru-RU"/>
        </w:rPr>
      </w:pPr>
    </w:p>
    <w:tbl>
      <w:tblPr>
        <w:tblStyle w:val="af3"/>
        <w:tblW w:w="10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9"/>
      </w:tblGrid>
      <w:tr w:rsidR="004249ED" w:rsidRPr="007F66CA" w14:paraId="72CCC58D" w14:textId="77777777" w:rsidTr="008665BD">
        <w:tc>
          <w:tcPr>
            <w:tcW w:w="10029" w:type="dxa"/>
          </w:tcPr>
          <w:p w14:paraId="6222F98F" w14:textId="5A390A6D" w:rsidR="004249ED" w:rsidRPr="007F66CA" w:rsidRDefault="004249ED" w:rsidP="008665BD">
            <w:pPr>
              <w:ind w:left="709" w:firstLine="142"/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76E506A6AB7744628E659C494971A67C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037826">
                  <w:rPr>
                    <w:rStyle w:val="39"/>
                    <w:szCs w:val="28"/>
                  </w:rPr>
                  <w:t>2</w:t>
                </w:r>
                <w:r w:rsidR="005735E3">
                  <w:rPr>
                    <w:rStyle w:val="39"/>
                  </w:rPr>
                  <w:t>6</w:t>
                </w:r>
                <w:r>
                  <w:rPr>
                    <w:rStyle w:val="39"/>
                    <w:szCs w:val="28"/>
                  </w:rPr>
                  <w:t xml:space="preserve"> </w:t>
                </w:r>
                <w:r w:rsidR="00037826">
                  <w:rPr>
                    <w:rStyle w:val="39"/>
                    <w:szCs w:val="28"/>
                  </w:rPr>
                  <w:t>сентября</w:t>
                </w:r>
                <w:r>
                  <w:rPr>
                    <w:rStyle w:val="39"/>
                    <w:szCs w:val="28"/>
                  </w:rPr>
                  <w:t xml:space="preserve"> 202</w:t>
                </w:r>
                <w:r w:rsidR="005735E3">
                  <w:rPr>
                    <w:rStyle w:val="39"/>
                    <w:szCs w:val="28"/>
                  </w:rPr>
                  <w:t>5</w:t>
                </w:r>
                <w:r>
                  <w:rPr>
                    <w:rStyle w:val="39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45"/>
      </w:tblGrid>
      <w:tr w:rsidR="003E26A2" w:rsidRPr="004E5090" w14:paraId="44A401F1" w14:textId="77777777" w:rsidTr="000F43D0">
        <w:trPr>
          <w:trHeight w:val="1065"/>
          <w:jc w:val="center"/>
        </w:trPr>
        <w:tc>
          <w:tcPr>
            <w:tcW w:w="9645" w:type="dxa"/>
            <w:vAlign w:val="center"/>
            <w:hideMark/>
          </w:tcPr>
          <w:bookmarkEnd w:id="0"/>
          <w:p w14:paraId="7CE67B56" w14:textId="1E87697D" w:rsidR="00743668" w:rsidRDefault="00000000" w:rsidP="008665BD">
            <w:pPr>
              <w:autoSpaceDE w:val="0"/>
              <w:autoSpaceDN w:val="0"/>
              <w:adjustRightInd w:val="0"/>
              <w:spacing w:line="276" w:lineRule="auto"/>
              <w:ind w:left="709" w:firstLine="142"/>
              <w:jc w:val="center"/>
              <w:rPr>
                <w:sz w:val="28"/>
                <w:szCs w:val="28"/>
              </w:rPr>
            </w:pPr>
            <w:r>
              <w:fldChar w:fldCharType="begin"/>
            </w:r>
            <w:r>
              <w:instrText>HYPERLINK "https://accreditation.bsca.by/ru/testlab/subject-lab/show/1791"</w:instrText>
            </w:r>
            <w:r>
              <w:fldChar w:fldCharType="separate"/>
            </w:r>
            <w:r w:rsidR="00743668" w:rsidRPr="00743668">
              <w:rPr>
                <w:sz w:val="28"/>
                <w:szCs w:val="28"/>
              </w:rPr>
              <w:t>служб</w:t>
            </w:r>
            <w:r w:rsidR="00743668">
              <w:rPr>
                <w:sz w:val="28"/>
                <w:szCs w:val="28"/>
              </w:rPr>
              <w:t>ы</w:t>
            </w:r>
            <w:r w:rsidR="00743668" w:rsidRPr="00743668">
              <w:rPr>
                <w:sz w:val="28"/>
                <w:szCs w:val="28"/>
              </w:rPr>
              <w:t xml:space="preserve"> защиты и метрологического обеспечения</w:t>
            </w:r>
            <w:r>
              <w:rPr>
                <w:sz w:val="28"/>
                <w:szCs w:val="28"/>
              </w:rPr>
              <w:fldChar w:fldCharType="end"/>
            </w:r>
            <w:r w:rsidR="00743668" w:rsidRPr="002F7E4C">
              <w:rPr>
                <w:sz w:val="28"/>
                <w:szCs w:val="28"/>
              </w:rPr>
              <w:t xml:space="preserve"> </w:t>
            </w:r>
          </w:p>
          <w:p w14:paraId="31169824" w14:textId="77777777" w:rsidR="00743668" w:rsidRDefault="00743668" w:rsidP="008665BD">
            <w:pPr>
              <w:autoSpaceDE w:val="0"/>
              <w:autoSpaceDN w:val="0"/>
              <w:adjustRightInd w:val="0"/>
              <w:spacing w:line="276" w:lineRule="auto"/>
              <w:ind w:left="709" w:firstLine="142"/>
              <w:jc w:val="center"/>
              <w:rPr>
                <w:sz w:val="28"/>
                <w:szCs w:val="28"/>
              </w:rPr>
            </w:pPr>
            <w:r w:rsidRPr="00743668">
              <w:rPr>
                <w:sz w:val="28"/>
                <w:szCs w:val="28"/>
              </w:rPr>
              <w:t>Производственно</w:t>
            </w:r>
            <w:r>
              <w:rPr>
                <w:sz w:val="28"/>
                <w:szCs w:val="28"/>
              </w:rPr>
              <w:t>го республиканского</w:t>
            </w:r>
            <w:r w:rsidRPr="00743668">
              <w:rPr>
                <w:sz w:val="28"/>
                <w:szCs w:val="28"/>
              </w:rPr>
              <w:t xml:space="preserve"> унитарно</w:t>
            </w:r>
            <w:r>
              <w:rPr>
                <w:sz w:val="28"/>
                <w:szCs w:val="28"/>
              </w:rPr>
              <w:t>го</w:t>
            </w:r>
            <w:r w:rsidRPr="00743668">
              <w:rPr>
                <w:sz w:val="28"/>
                <w:szCs w:val="28"/>
              </w:rPr>
              <w:t xml:space="preserve"> предприяти</w:t>
            </w:r>
            <w:r>
              <w:rPr>
                <w:sz w:val="28"/>
                <w:szCs w:val="28"/>
              </w:rPr>
              <w:t>я</w:t>
            </w:r>
            <w:r w:rsidRPr="00743668">
              <w:rPr>
                <w:sz w:val="28"/>
                <w:szCs w:val="28"/>
              </w:rPr>
              <w:t xml:space="preserve"> </w:t>
            </w:r>
          </w:p>
          <w:p w14:paraId="4AD76755" w14:textId="689573A3" w:rsidR="00160B89" w:rsidRPr="00331A7F" w:rsidRDefault="00743668" w:rsidP="005735E3">
            <w:pPr>
              <w:autoSpaceDE w:val="0"/>
              <w:autoSpaceDN w:val="0"/>
              <w:adjustRightInd w:val="0"/>
              <w:spacing w:line="276" w:lineRule="auto"/>
              <w:ind w:left="709" w:firstLine="142"/>
              <w:jc w:val="center"/>
              <w:rPr>
                <w:sz w:val="28"/>
                <w:szCs w:val="28"/>
              </w:rPr>
            </w:pPr>
            <w:r w:rsidRPr="00743668">
              <w:rPr>
                <w:sz w:val="28"/>
                <w:szCs w:val="28"/>
              </w:rPr>
              <w:t>"Могилевоблгаз"</w:t>
            </w:r>
          </w:p>
        </w:tc>
      </w:tr>
    </w:tbl>
    <w:tbl>
      <w:tblPr>
        <w:tblpPr w:leftFromText="180" w:rightFromText="180" w:vertAnchor="text" w:tblpX="436" w:tblpY="1"/>
        <w:tblOverlap w:val="never"/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2001"/>
        <w:gridCol w:w="753"/>
        <w:gridCol w:w="2552"/>
        <w:gridCol w:w="2230"/>
        <w:gridCol w:w="1870"/>
        <w:gridCol w:w="9"/>
      </w:tblGrid>
      <w:tr w:rsidR="00913D73" w:rsidRPr="0075070F" w14:paraId="6AFC5136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  <w:vAlign w:val="center"/>
          </w:tcPr>
          <w:p w14:paraId="430E7A31" w14:textId="1F002023" w:rsidR="00913D73" w:rsidRDefault="00913D73" w:rsidP="000D3E8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7AF9FC03" w14:textId="1D727E53" w:rsidR="00913D73" w:rsidRPr="0075070F" w:rsidRDefault="00913D73" w:rsidP="000D3E8E">
            <w:pPr>
              <w:tabs>
                <w:tab w:val="left" w:pos="5420"/>
                <w:tab w:val="left" w:pos="8460"/>
              </w:tabs>
              <w:ind w:left="-110" w:right="-105"/>
              <w:jc w:val="center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2001" w:type="dxa"/>
            <w:vAlign w:val="center"/>
          </w:tcPr>
          <w:p w14:paraId="372A5867" w14:textId="77777777" w:rsidR="00913D73" w:rsidRDefault="00913D73" w:rsidP="000D3E8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9" w:right="-17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16BA54F1" w14:textId="5822A927" w:rsidR="00913D73" w:rsidRPr="00523AD4" w:rsidRDefault="00913D73" w:rsidP="000D3E8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9" w:right="-17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</w:tc>
        <w:tc>
          <w:tcPr>
            <w:tcW w:w="753" w:type="dxa"/>
            <w:vAlign w:val="center"/>
          </w:tcPr>
          <w:p w14:paraId="50677079" w14:textId="44C029BD" w:rsidR="00913D73" w:rsidRPr="00523AD4" w:rsidRDefault="00913D73" w:rsidP="000D3E8E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vAlign w:val="center"/>
          </w:tcPr>
          <w:p w14:paraId="60174D6B" w14:textId="77777777" w:rsidR="00913D73" w:rsidRDefault="00913D73" w:rsidP="000D3E8E">
            <w:pPr>
              <w:tabs>
                <w:tab w:val="left" w:pos="5420"/>
                <w:tab w:val="left" w:pos="8460"/>
              </w:tabs>
              <w:ind w:left="-110" w:right="-105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58A417C9" w14:textId="77777777" w:rsidR="00913D73" w:rsidRDefault="00913D73" w:rsidP="000D3E8E">
            <w:pPr>
              <w:tabs>
                <w:tab w:val="left" w:pos="5420"/>
                <w:tab w:val="left" w:pos="8460"/>
              </w:tabs>
              <w:ind w:left="-110" w:right="-105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2F78727B" w14:textId="7901E466" w:rsidR="00913D73" w:rsidRPr="0075070F" w:rsidRDefault="00913D73" w:rsidP="000D3E8E">
            <w:pPr>
              <w:tabs>
                <w:tab w:val="left" w:pos="5420"/>
                <w:tab w:val="left" w:pos="8460"/>
              </w:tabs>
              <w:ind w:left="-110" w:right="-105"/>
              <w:jc w:val="center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230" w:type="dxa"/>
            <w:vAlign w:val="center"/>
          </w:tcPr>
          <w:p w14:paraId="4478CD6B" w14:textId="77777777" w:rsidR="00913D73" w:rsidRDefault="00913D73" w:rsidP="000D3E8E">
            <w:pPr>
              <w:tabs>
                <w:tab w:val="left" w:pos="5420"/>
                <w:tab w:val="left" w:pos="8460"/>
              </w:tabs>
              <w:ind w:left="-110" w:right="-105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BCEF321" w14:textId="77777777" w:rsidR="00136A89" w:rsidRDefault="00913D73" w:rsidP="000D3E8E">
            <w:pPr>
              <w:tabs>
                <w:tab w:val="left" w:pos="5420"/>
                <w:tab w:val="left" w:pos="8460"/>
              </w:tabs>
              <w:ind w:left="-110" w:right="-105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77EC4A91" w14:textId="77777777" w:rsidR="0011603F" w:rsidRDefault="00913D73" w:rsidP="000D3E8E">
            <w:pPr>
              <w:tabs>
                <w:tab w:val="left" w:pos="5420"/>
                <w:tab w:val="left" w:pos="8460"/>
              </w:tabs>
              <w:ind w:left="-110" w:right="-105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</w:t>
            </w:r>
          </w:p>
          <w:p w14:paraId="3ACC9BD2" w14:textId="041A16E0" w:rsidR="00913D73" w:rsidRPr="0075070F" w:rsidRDefault="00913D73" w:rsidP="000D3E8E">
            <w:pPr>
              <w:tabs>
                <w:tab w:val="left" w:pos="5420"/>
                <w:tab w:val="left" w:pos="8460"/>
              </w:tabs>
              <w:ind w:left="-110" w:right="-105"/>
              <w:jc w:val="center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870" w:type="dxa"/>
            <w:vAlign w:val="center"/>
          </w:tcPr>
          <w:p w14:paraId="1BD31D05" w14:textId="77777777" w:rsidR="00136A89" w:rsidRDefault="00913D73" w:rsidP="000D3E8E">
            <w:pPr>
              <w:overflowPunct w:val="0"/>
              <w:autoSpaceDE w:val="0"/>
              <w:autoSpaceDN w:val="0"/>
              <w:adjustRightInd w:val="0"/>
              <w:spacing w:line="270" w:lineRule="exact"/>
              <w:ind w:left="-108" w:right="-11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36A89">
              <w:rPr>
                <w:rFonts w:eastAsia="Calibri"/>
                <w:sz w:val="22"/>
                <w:szCs w:val="22"/>
                <w:lang w:eastAsia="en-US"/>
              </w:rPr>
              <w:t xml:space="preserve">Обозначение </w:t>
            </w:r>
          </w:p>
          <w:p w14:paraId="15ECC0B2" w14:textId="77777777" w:rsidR="00136A89" w:rsidRDefault="00913D73" w:rsidP="000D3E8E">
            <w:pPr>
              <w:overflowPunct w:val="0"/>
              <w:autoSpaceDE w:val="0"/>
              <w:autoSpaceDN w:val="0"/>
              <w:adjustRightInd w:val="0"/>
              <w:spacing w:line="270" w:lineRule="exact"/>
              <w:ind w:left="-108" w:right="-11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36A89">
              <w:rPr>
                <w:rFonts w:eastAsia="Calibri"/>
                <w:sz w:val="22"/>
                <w:szCs w:val="22"/>
                <w:lang w:eastAsia="en-US"/>
              </w:rPr>
              <w:t xml:space="preserve">документа, </w:t>
            </w:r>
          </w:p>
          <w:p w14:paraId="150C1EAC" w14:textId="77777777" w:rsidR="00136A89" w:rsidRDefault="00913D73" w:rsidP="000D3E8E">
            <w:pPr>
              <w:overflowPunct w:val="0"/>
              <w:autoSpaceDE w:val="0"/>
              <w:autoSpaceDN w:val="0"/>
              <w:adjustRightInd w:val="0"/>
              <w:spacing w:line="270" w:lineRule="exact"/>
              <w:ind w:left="-108" w:right="-11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36A89">
              <w:rPr>
                <w:rFonts w:eastAsia="Calibri"/>
                <w:sz w:val="22"/>
                <w:szCs w:val="22"/>
                <w:lang w:eastAsia="en-US"/>
              </w:rPr>
              <w:t xml:space="preserve">устанавливающего метод исследований (испытаний) </w:t>
            </w:r>
          </w:p>
          <w:p w14:paraId="0A1B82E9" w14:textId="77777777" w:rsidR="00136A89" w:rsidRDefault="00913D73" w:rsidP="000D3E8E">
            <w:pPr>
              <w:overflowPunct w:val="0"/>
              <w:autoSpaceDE w:val="0"/>
              <w:autoSpaceDN w:val="0"/>
              <w:adjustRightInd w:val="0"/>
              <w:spacing w:line="270" w:lineRule="exact"/>
              <w:ind w:left="-108" w:right="-11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36A89">
              <w:rPr>
                <w:rFonts w:eastAsia="Calibri"/>
                <w:sz w:val="22"/>
                <w:szCs w:val="22"/>
                <w:lang w:eastAsia="en-US"/>
              </w:rPr>
              <w:t xml:space="preserve">и измерений, в том числе правила </w:t>
            </w:r>
          </w:p>
          <w:p w14:paraId="56829789" w14:textId="0D0168BB" w:rsidR="00913D73" w:rsidRPr="0075070F" w:rsidRDefault="00913D73" w:rsidP="000D3E8E">
            <w:pPr>
              <w:overflowPunct w:val="0"/>
              <w:autoSpaceDE w:val="0"/>
              <w:autoSpaceDN w:val="0"/>
              <w:adjustRightInd w:val="0"/>
              <w:spacing w:line="270" w:lineRule="exact"/>
              <w:ind w:left="-108" w:right="-113"/>
              <w:jc w:val="center"/>
              <w:textAlignment w:val="baseline"/>
              <w:rPr>
                <w:sz w:val="24"/>
                <w:szCs w:val="24"/>
              </w:rPr>
            </w:pPr>
            <w:r w:rsidRPr="00136A89">
              <w:rPr>
                <w:rFonts w:eastAsia="Calibri"/>
                <w:sz w:val="22"/>
                <w:szCs w:val="22"/>
                <w:lang w:eastAsia="en-US"/>
              </w:rPr>
              <w:t>отбора образцов</w:t>
            </w:r>
          </w:p>
        </w:tc>
      </w:tr>
      <w:tr w:rsidR="004716AE" w:rsidRPr="0075070F" w14:paraId="32333D56" w14:textId="77777777" w:rsidTr="000D3E8E">
        <w:trPr>
          <w:gridAfter w:val="1"/>
          <w:wAfter w:w="9" w:type="dxa"/>
          <w:trHeight w:val="58"/>
        </w:trPr>
        <w:tc>
          <w:tcPr>
            <w:tcW w:w="404" w:type="dxa"/>
            <w:vAlign w:val="center"/>
          </w:tcPr>
          <w:p w14:paraId="6CC47AC7" w14:textId="77777777" w:rsidR="004716AE" w:rsidRPr="005735E3" w:rsidRDefault="004716AE" w:rsidP="000D3E8E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5735E3">
              <w:rPr>
                <w:sz w:val="22"/>
                <w:szCs w:val="22"/>
              </w:rPr>
              <w:t>1</w:t>
            </w:r>
          </w:p>
        </w:tc>
        <w:tc>
          <w:tcPr>
            <w:tcW w:w="2001" w:type="dxa"/>
            <w:vAlign w:val="center"/>
          </w:tcPr>
          <w:p w14:paraId="48A70F5E" w14:textId="77777777" w:rsidR="004716AE" w:rsidRPr="005735E3" w:rsidRDefault="004716AE" w:rsidP="000D3E8E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5735E3">
              <w:rPr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4C05525A" w14:textId="77777777" w:rsidR="004716AE" w:rsidRPr="005735E3" w:rsidRDefault="004716AE" w:rsidP="000D3E8E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5735E3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14:paraId="0335324C" w14:textId="77777777" w:rsidR="004716AE" w:rsidRPr="005735E3" w:rsidRDefault="004716AE" w:rsidP="000D3E8E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5735E3">
              <w:rPr>
                <w:sz w:val="22"/>
                <w:szCs w:val="22"/>
              </w:rPr>
              <w:t>4</w:t>
            </w:r>
          </w:p>
        </w:tc>
        <w:tc>
          <w:tcPr>
            <w:tcW w:w="2230" w:type="dxa"/>
            <w:vAlign w:val="center"/>
          </w:tcPr>
          <w:p w14:paraId="2AD73ACB" w14:textId="77777777" w:rsidR="004716AE" w:rsidRPr="005735E3" w:rsidRDefault="004716AE" w:rsidP="000D3E8E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5735E3">
              <w:rPr>
                <w:sz w:val="22"/>
                <w:szCs w:val="22"/>
              </w:rPr>
              <w:t>5</w:t>
            </w:r>
          </w:p>
        </w:tc>
        <w:tc>
          <w:tcPr>
            <w:tcW w:w="1870" w:type="dxa"/>
            <w:vAlign w:val="center"/>
          </w:tcPr>
          <w:p w14:paraId="1DF74588" w14:textId="77777777" w:rsidR="004716AE" w:rsidRPr="005735E3" w:rsidRDefault="004716AE" w:rsidP="000D3E8E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5735E3">
              <w:rPr>
                <w:sz w:val="22"/>
                <w:szCs w:val="22"/>
              </w:rPr>
              <w:t>6</w:t>
            </w:r>
          </w:p>
        </w:tc>
      </w:tr>
      <w:tr w:rsidR="004716AE" w:rsidRPr="0075070F" w14:paraId="04AA9D1A" w14:textId="77777777" w:rsidTr="000D3E8E">
        <w:trPr>
          <w:trHeight w:val="170"/>
        </w:trPr>
        <w:tc>
          <w:tcPr>
            <w:tcW w:w="9819" w:type="dxa"/>
            <w:gridSpan w:val="7"/>
            <w:vAlign w:val="center"/>
          </w:tcPr>
          <w:p w14:paraId="72C4D84B" w14:textId="3E9D643F" w:rsidR="004716AE" w:rsidRPr="000F43D0" w:rsidRDefault="004716AE" w:rsidP="000D3E8E">
            <w:pPr>
              <w:tabs>
                <w:tab w:val="left" w:pos="5420"/>
                <w:tab w:val="left" w:pos="84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F43D0">
              <w:rPr>
                <w:b/>
                <w:bCs/>
                <w:color w:val="000000"/>
                <w:spacing w:val="2"/>
                <w:sz w:val="22"/>
                <w:szCs w:val="22"/>
              </w:rPr>
              <w:t>Кадинский сельский совет, 28, 212004, Могилевский район, Могилевская обл</w:t>
            </w:r>
            <w:r w:rsidR="00160B89" w:rsidRPr="000F43D0">
              <w:rPr>
                <w:b/>
                <w:bCs/>
                <w:color w:val="000000"/>
                <w:spacing w:val="2"/>
                <w:sz w:val="22"/>
                <w:szCs w:val="22"/>
              </w:rPr>
              <w:t>асть</w:t>
            </w:r>
          </w:p>
        </w:tc>
      </w:tr>
      <w:tr w:rsidR="004716AE" w:rsidRPr="0075070F" w14:paraId="4E4EF061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</w:tcPr>
          <w:p w14:paraId="205998A2" w14:textId="77777777" w:rsidR="004716AE" w:rsidRPr="00AB3277" w:rsidRDefault="004716AE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1.1</w:t>
            </w:r>
          </w:p>
          <w:p w14:paraId="28413C72" w14:textId="77777777" w:rsidR="004716AE" w:rsidRPr="00AB3277" w:rsidRDefault="004716AE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*</w:t>
            </w:r>
            <w:r w:rsidR="00BB4BB1" w:rsidRPr="00AB3277">
              <w:rPr>
                <w:rFonts w:eastAsia="Calibri"/>
              </w:rPr>
              <w:t>**</w:t>
            </w:r>
          </w:p>
        </w:tc>
        <w:tc>
          <w:tcPr>
            <w:tcW w:w="2001" w:type="dxa"/>
            <w:vMerge w:val="restart"/>
          </w:tcPr>
          <w:p w14:paraId="69B8A0BA" w14:textId="77777777" w:rsidR="004716AE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Заземляющие  </w:t>
            </w:r>
          </w:p>
          <w:p w14:paraId="6AFAEC10" w14:textId="77777777" w:rsidR="004716AE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устройства</w:t>
            </w:r>
          </w:p>
        </w:tc>
        <w:tc>
          <w:tcPr>
            <w:tcW w:w="753" w:type="dxa"/>
          </w:tcPr>
          <w:p w14:paraId="373F229D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27.90/</w:t>
            </w:r>
          </w:p>
          <w:p w14:paraId="0C1FC42B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22.000</w:t>
            </w:r>
          </w:p>
        </w:tc>
        <w:tc>
          <w:tcPr>
            <w:tcW w:w="2552" w:type="dxa"/>
          </w:tcPr>
          <w:p w14:paraId="06D3FE98" w14:textId="77777777" w:rsidR="00136A89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Сопротивление </w:t>
            </w:r>
          </w:p>
          <w:p w14:paraId="1B2C2DBC" w14:textId="77777777" w:rsidR="00136A89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заземляющих устройств. Удельное </w:t>
            </w:r>
          </w:p>
          <w:p w14:paraId="39B56503" w14:textId="30ACF9BC" w:rsidR="003F3471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сопротивление грунта</w:t>
            </w:r>
          </w:p>
        </w:tc>
        <w:tc>
          <w:tcPr>
            <w:tcW w:w="2230" w:type="dxa"/>
          </w:tcPr>
          <w:p w14:paraId="7C61BB1D" w14:textId="3AFE5F0C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181-20</w:t>
            </w:r>
            <w:r w:rsidR="005735E3" w:rsidRPr="005735E3">
              <w:rPr>
                <w:lang w:val="ru-RU"/>
              </w:rPr>
              <w:t>23</w:t>
            </w:r>
            <w:r w:rsidR="00136A89" w:rsidRPr="005735E3">
              <w:rPr>
                <w:lang w:val="ru-RU"/>
              </w:rPr>
              <w:t xml:space="preserve"> </w:t>
            </w:r>
            <w:r w:rsidRPr="005735E3">
              <w:rPr>
                <w:lang w:val="ru-RU"/>
              </w:rPr>
              <w:t>п.Б.29.4</w:t>
            </w:r>
          </w:p>
          <w:p w14:paraId="59C0DEDA" w14:textId="4B912800" w:rsidR="004716AE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339-2022</w:t>
            </w:r>
            <w:r w:rsidR="00136A89" w:rsidRPr="005735E3">
              <w:rPr>
                <w:lang w:val="ru-RU"/>
              </w:rPr>
              <w:t xml:space="preserve"> </w:t>
            </w:r>
            <w:r w:rsidR="004716AE" w:rsidRPr="005735E3">
              <w:rPr>
                <w:lang w:val="ru-RU"/>
              </w:rPr>
              <w:t>п.4.4.28.6</w:t>
            </w:r>
          </w:p>
          <w:p w14:paraId="3D13CE23" w14:textId="38391C88" w:rsidR="0022558B" w:rsidRPr="004249ED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СН 4.04.03-2020</w:t>
            </w:r>
          </w:p>
        </w:tc>
        <w:tc>
          <w:tcPr>
            <w:tcW w:w="1870" w:type="dxa"/>
          </w:tcPr>
          <w:p w14:paraId="3BD7EA6F" w14:textId="58DB9883" w:rsidR="004716AE" w:rsidRPr="005735E3" w:rsidRDefault="005A66F2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>
              <w:rPr>
                <w:lang w:val="ru-RU"/>
              </w:rPr>
              <w:t>АМИ.ГР 0013-2021</w:t>
            </w:r>
          </w:p>
          <w:p w14:paraId="6549765E" w14:textId="77777777" w:rsidR="004716AE" w:rsidRPr="004249ED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</w:p>
        </w:tc>
      </w:tr>
      <w:tr w:rsidR="004716AE" w:rsidRPr="0075070F" w14:paraId="0FC63316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</w:tcPr>
          <w:p w14:paraId="45689939" w14:textId="77777777" w:rsidR="004716AE" w:rsidRPr="00AB3277" w:rsidRDefault="004716AE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1.2</w:t>
            </w:r>
          </w:p>
          <w:p w14:paraId="58CAED55" w14:textId="77777777" w:rsidR="004716AE" w:rsidRPr="00AB3277" w:rsidRDefault="00BB4BB1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***</w:t>
            </w:r>
          </w:p>
        </w:tc>
        <w:tc>
          <w:tcPr>
            <w:tcW w:w="2001" w:type="dxa"/>
            <w:vMerge/>
          </w:tcPr>
          <w:p w14:paraId="7BFFB69C" w14:textId="77777777" w:rsidR="004716AE" w:rsidRPr="004249ED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753" w:type="dxa"/>
          </w:tcPr>
          <w:p w14:paraId="1C0D6B9F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27.90/</w:t>
            </w:r>
          </w:p>
          <w:p w14:paraId="49E66A6F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22.000</w:t>
            </w:r>
          </w:p>
        </w:tc>
        <w:tc>
          <w:tcPr>
            <w:tcW w:w="2552" w:type="dxa"/>
          </w:tcPr>
          <w:p w14:paraId="1A4AB36B" w14:textId="77777777" w:rsidR="00136A89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Проверка соединений </w:t>
            </w:r>
          </w:p>
          <w:p w14:paraId="3D7BC026" w14:textId="469E4DC9" w:rsidR="003F3471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заземлителей с заземляемыми элементами с измерением переходного </w:t>
            </w:r>
          </w:p>
          <w:p w14:paraId="160E97DD" w14:textId="77777777" w:rsidR="003F3471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сопротивления </w:t>
            </w:r>
          </w:p>
          <w:p w14:paraId="0D2005A6" w14:textId="02085471" w:rsidR="0022558B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контактного соединения</w:t>
            </w:r>
          </w:p>
        </w:tc>
        <w:tc>
          <w:tcPr>
            <w:tcW w:w="2230" w:type="dxa"/>
          </w:tcPr>
          <w:p w14:paraId="39DF6E2A" w14:textId="1EC8FA1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181-20</w:t>
            </w:r>
            <w:r w:rsidR="005735E3" w:rsidRPr="005735E3">
              <w:rPr>
                <w:lang w:val="ru-RU"/>
              </w:rPr>
              <w:t>23</w:t>
            </w:r>
            <w:r w:rsidR="003F3471" w:rsidRPr="005735E3">
              <w:rPr>
                <w:lang w:val="ru-RU"/>
              </w:rPr>
              <w:t xml:space="preserve"> </w:t>
            </w:r>
            <w:r w:rsidRPr="005735E3">
              <w:rPr>
                <w:lang w:val="ru-RU"/>
              </w:rPr>
              <w:t>п.Б.29.2</w:t>
            </w:r>
          </w:p>
          <w:p w14:paraId="3C9F9CDA" w14:textId="1F2F1894" w:rsidR="004716AE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339-2022</w:t>
            </w:r>
            <w:r w:rsidR="00136A89" w:rsidRPr="005735E3">
              <w:rPr>
                <w:lang w:val="ru-RU"/>
              </w:rPr>
              <w:t xml:space="preserve"> </w:t>
            </w:r>
            <w:r w:rsidR="004716AE" w:rsidRPr="005735E3">
              <w:rPr>
                <w:lang w:val="ru-RU"/>
              </w:rPr>
              <w:t>п.4.4.28.2</w:t>
            </w:r>
          </w:p>
        </w:tc>
        <w:tc>
          <w:tcPr>
            <w:tcW w:w="1870" w:type="dxa"/>
          </w:tcPr>
          <w:p w14:paraId="1C10D19A" w14:textId="286C8D50" w:rsidR="005A66F2" w:rsidRPr="005735E3" w:rsidRDefault="005A66F2" w:rsidP="005A66F2">
            <w:pPr>
              <w:pStyle w:val="af6"/>
              <w:ind w:left="-108" w:right="-95"/>
              <w:jc w:val="center"/>
              <w:rPr>
                <w:lang w:val="ru-RU"/>
              </w:rPr>
            </w:pPr>
            <w:r>
              <w:rPr>
                <w:lang w:val="ru-RU"/>
              </w:rPr>
              <w:t>АМИ.ГР 001</w:t>
            </w:r>
            <w:r>
              <w:rPr>
                <w:lang w:val="ru-RU"/>
              </w:rPr>
              <w:t>8</w:t>
            </w:r>
            <w:r>
              <w:rPr>
                <w:lang w:val="ru-RU"/>
              </w:rPr>
              <w:t>-2021</w:t>
            </w:r>
          </w:p>
          <w:p w14:paraId="10BBCD78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</w:p>
        </w:tc>
      </w:tr>
      <w:tr w:rsidR="004716AE" w:rsidRPr="0075070F" w14:paraId="73334F3C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</w:tcPr>
          <w:p w14:paraId="41A29933" w14:textId="77777777" w:rsidR="004716AE" w:rsidRPr="00AB3277" w:rsidRDefault="004716AE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1.3</w:t>
            </w:r>
          </w:p>
          <w:p w14:paraId="15DC1AF0" w14:textId="77777777" w:rsidR="004716AE" w:rsidRPr="00AB3277" w:rsidRDefault="00BB4BB1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***</w:t>
            </w:r>
          </w:p>
        </w:tc>
        <w:tc>
          <w:tcPr>
            <w:tcW w:w="2001" w:type="dxa"/>
            <w:vMerge/>
          </w:tcPr>
          <w:p w14:paraId="380221C2" w14:textId="77777777" w:rsidR="004716AE" w:rsidRPr="004249ED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753" w:type="dxa"/>
          </w:tcPr>
          <w:p w14:paraId="44D5EEA3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27.90/</w:t>
            </w:r>
          </w:p>
          <w:p w14:paraId="5E30B0EA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22.000</w:t>
            </w:r>
          </w:p>
        </w:tc>
        <w:tc>
          <w:tcPr>
            <w:tcW w:w="2552" w:type="dxa"/>
          </w:tcPr>
          <w:p w14:paraId="0E5DCF8B" w14:textId="6B6FBAD1" w:rsidR="00136A89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Проверка цепи </w:t>
            </w:r>
            <w:r w:rsidR="003F3471" w:rsidRPr="005735E3">
              <w:rPr>
                <w:lang w:val="ru-RU"/>
              </w:rPr>
              <w:t>«</w:t>
            </w:r>
            <w:r w:rsidRPr="005735E3">
              <w:rPr>
                <w:lang w:val="ru-RU"/>
              </w:rPr>
              <w:t>фаза-нуль</w:t>
            </w:r>
            <w:r w:rsidR="003F3471" w:rsidRPr="005735E3">
              <w:rPr>
                <w:lang w:val="ru-RU"/>
              </w:rPr>
              <w:t>»</w:t>
            </w:r>
            <w:r w:rsidRPr="005735E3">
              <w:rPr>
                <w:lang w:val="ru-RU"/>
              </w:rPr>
              <w:t xml:space="preserve"> в электроустановках до 1000 В с глухим </w:t>
            </w:r>
          </w:p>
          <w:p w14:paraId="508F5094" w14:textId="421AEBF0" w:rsidR="0022558B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заземлением нейтрали</w:t>
            </w:r>
          </w:p>
        </w:tc>
        <w:tc>
          <w:tcPr>
            <w:tcW w:w="2230" w:type="dxa"/>
          </w:tcPr>
          <w:p w14:paraId="664CAD09" w14:textId="739B87CA" w:rsidR="00136A89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181-20</w:t>
            </w:r>
            <w:r w:rsidR="005735E3" w:rsidRPr="005735E3">
              <w:rPr>
                <w:lang w:val="ru-RU"/>
              </w:rPr>
              <w:t>23</w:t>
            </w:r>
            <w:r w:rsidRPr="005735E3">
              <w:rPr>
                <w:lang w:val="ru-RU"/>
              </w:rPr>
              <w:t xml:space="preserve"> </w:t>
            </w:r>
          </w:p>
          <w:p w14:paraId="25131C07" w14:textId="47E887F2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 xml:space="preserve">п.Б.27.3, </w:t>
            </w:r>
            <w:r w:rsidR="00B204D3" w:rsidRPr="005735E3">
              <w:rPr>
                <w:lang w:val="ru-RU"/>
              </w:rPr>
              <w:t>п.</w:t>
            </w:r>
            <w:r w:rsidRPr="005735E3">
              <w:rPr>
                <w:lang w:val="ru-RU"/>
              </w:rPr>
              <w:t>Б.29.8</w:t>
            </w:r>
          </w:p>
          <w:p w14:paraId="6926FF59" w14:textId="50E14C94" w:rsidR="004716AE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339-2022</w:t>
            </w:r>
          </w:p>
          <w:p w14:paraId="181EEC20" w14:textId="3EB41CFD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</w:t>
            </w:r>
            <w:r w:rsidR="00B204D3" w:rsidRPr="005735E3">
              <w:rPr>
                <w:lang w:val="ru-RU"/>
              </w:rPr>
              <w:t>п</w:t>
            </w:r>
            <w:r w:rsidRPr="005735E3">
              <w:rPr>
                <w:lang w:val="ru-RU"/>
              </w:rPr>
              <w:t>.4.4.26.3,</w:t>
            </w:r>
            <w:r w:rsidR="00136A89" w:rsidRPr="005735E3">
              <w:rPr>
                <w:lang w:val="ru-RU"/>
              </w:rPr>
              <w:t xml:space="preserve"> </w:t>
            </w:r>
            <w:r w:rsidRPr="005735E3">
              <w:rPr>
                <w:lang w:val="ru-RU"/>
              </w:rPr>
              <w:t>4.4.28.5</w:t>
            </w:r>
          </w:p>
          <w:p w14:paraId="75554596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ГОСТ 30331.3-95</w:t>
            </w:r>
          </w:p>
        </w:tc>
        <w:tc>
          <w:tcPr>
            <w:tcW w:w="1870" w:type="dxa"/>
          </w:tcPr>
          <w:p w14:paraId="3721C488" w14:textId="4D109CC1" w:rsidR="005A66F2" w:rsidRPr="005735E3" w:rsidRDefault="005A66F2" w:rsidP="005A66F2">
            <w:pPr>
              <w:pStyle w:val="af6"/>
              <w:ind w:left="-108" w:right="-95"/>
              <w:jc w:val="center"/>
              <w:rPr>
                <w:lang w:val="ru-RU"/>
              </w:rPr>
            </w:pPr>
            <w:r>
              <w:rPr>
                <w:lang w:val="ru-RU"/>
              </w:rPr>
              <w:t>АМИ.ГР 00</w:t>
            </w:r>
            <w:r>
              <w:rPr>
                <w:lang w:val="ru-RU"/>
              </w:rPr>
              <w:t>12</w:t>
            </w:r>
            <w:r>
              <w:rPr>
                <w:lang w:val="ru-RU"/>
              </w:rPr>
              <w:t>-2021</w:t>
            </w:r>
          </w:p>
          <w:p w14:paraId="4B4A0F21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</w:p>
        </w:tc>
      </w:tr>
      <w:tr w:rsidR="004716AE" w:rsidRPr="0075070F" w14:paraId="1C2AB88F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</w:tcPr>
          <w:p w14:paraId="1273A05E" w14:textId="77777777" w:rsidR="004716AE" w:rsidRPr="00AB3277" w:rsidRDefault="004716AE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1.4</w:t>
            </w:r>
          </w:p>
          <w:p w14:paraId="78DBFB74" w14:textId="77777777" w:rsidR="004716AE" w:rsidRPr="00AB3277" w:rsidRDefault="00BB4BB1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***</w:t>
            </w:r>
          </w:p>
        </w:tc>
        <w:tc>
          <w:tcPr>
            <w:tcW w:w="2001" w:type="dxa"/>
            <w:vMerge/>
          </w:tcPr>
          <w:p w14:paraId="2A4A9205" w14:textId="77777777" w:rsidR="004716AE" w:rsidRPr="004249ED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753" w:type="dxa"/>
          </w:tcPr>
          <w:p w14:paraId="09D08D7B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27.90/</w:t>
            </w:r>
          </w:p>
          <w:p w14:paraId="20D05BFC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22.000</w:t>
            </w:r>
          </w:p>
        </w:tc>
        <w:tc>
          <w:tcPr>
            <w:tcW w:w="2552" w:type="dxa"/>
          </w:tcPr>
          <w:p w14:paraId="570B3C83" w14:textId="77777777" w:rsidR="00136A89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Измерение напряжения </w:t>
            </w:r>
          </w:p>
          <w:p w14:paraId="7A56F1DC" w14:textId="2AED46A4" w:rsidR="0022558B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прикосновения для электроустановок до 1000 В с любой нейтралью </w:t>
            </w:r>
          </w:p>
        </w:tc>
        <w:tc>
          <w:tcPr>
            <w:tcW w:w="2230" w:type="dxa"/>
          </w:tcPr>
          <w:p w14:paraId="729F9575" w14:textId="77777777" w:rsidR="000D3E8E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181-20</w:t>
            </w:r>
            <w:r w:rsidR="005735E3" w:rsidRPr="005735E3">
              <w:rPr>
                <w:lang w:val="ru-RU"/>
              </w:rPr>
              <w:t>23</w:t>
            </w:r>
            <w:r w:rsidR="003F3471" w:rsidRPr="005735E3">
              <w:rPr>
                <w:lang w:val="ru-RU"/>
              </w:rPr>
              <w:t xml:space="preserve"> </w:t>
            </w:r>
          </w:p>
          <w:p w14:paraId="59A57B4E" w14:textId="3E0F78F1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п.Б.29.5</w:t>
            </w:r>
          </w:p>
          <w:p w14:paraId="6AB7CAB5" w14:textId="23F32896" w:rsidR="004716AE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339-2022</w:t>
            </w:r>
            <w:r w:rsidR="00136A89" w:rsidRPr="005735E3">
              <w:rPr>
                <w:lang w:val="ru-RU"/>
              </w:rPr>
              <w:t xml:space="preserve"> </w:t>
            </w:r>
            <w:r w:rsidR="004716AE" w:rsidRPr="005735E3">
              <w:rPr>
                <w:lang w:val="ru-RU"/>
              </w:rPr>
              <w:t>п.4.4.28.7</w:t>
            </w:r>
          </w:p>
        </w:tc>
        <w:tc>
          <w:tcPr>
            <w:tcW w:w="1870" w:type="dxa"/>
          </w:tcPr>
          <w:p w14:paraId="521CA282" w14:textId="317C3EBB" w:rsidR="005A66F2" w:rsidRPr="005735E3" w:rsidRDefault="005A66F2" w:rsidP="005A66F2">
            <w:pPr>
              <w:pStyle w:val="af6"/>
              <w:ind w:left="-108" w:right="-95"/>
              <w:jc w:val="center"/>
              <w:rPr>
                <w:lang w:val="ru-RU"/>
              </w:rPr>
            </w:pPr>
            <w:r>
              <w:rPr>
                <w:lang w:val="ru-RU"/>
              </w:rPr>
              <w:t>АМИ.</w:t>
            </w:r>
            <w:r>
              <w:rPr>
                <w:lang w:val="ru-RU"/>
              </w:rPr>
              <w:t>МС</w:t>
            </w:r>
            <w:r>
              <w:rPr>
                <w:lang w:val="ru-RU"/>
              </w:rPr>
              <w:t xml:space="preserve"> 001</w:t>
            </w:r>
            <w:r>
              <w:rPr>
                <w:lang w:val="ru-RU"/>
              </w:rPr>
              <w:t>3</w:t>
            </w:r>
            <w:r>
              <w:rPr>
                <w:lang w:val="ru-RU"/>
              </w:rPr>
              <w:t>-202</w:t>
            </w:r>
            <w:r>
              <w:rPr>
                <w:lang w:val="ru-RU"/>
              </w:rPr>
              <w:t>2</w:t>
            </w:r>
          </w:p>
          <w:p w14:paraId="27E87705" w14:textId="5412037D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</w:p>
        </w:tc>
      </w:tr>
      <w:tr w:rsidR="004716AE" w:rsidRPr="0075070F" w14:paraId="09A620F2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</w:tcPr>
          <w:p w14:paraId="2DF71334" w14:textId="77777777" w:rsidR="004716AE" w:rsidRPr="00AB3277" w:rsidRDefault="004716AE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2.1</w:t>
            </w:r>
          </w:p>
          <w:p w14:paraId="7AA86FC7" w14:textId="77777777" w:rsidR="004716AE" w:rsidRPr="00AB3277" w:rsidRDefault="009026B9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***</w:t>
            </w:r>
          </w:p>
        </w:tc>
        <w:tc>
          <w:tcPr>
            <w:tcW w:w="2001" w:type="dxa"/>
          </w:tcPr>
          <w:p w14:paraId="6E8AEA18" w14:textId="75452C2A" w:rsidR="00136A89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</w:p>
          <w:p w14:paraId="698A752B" w14:textId="77777777" w:rsidR="00A47894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до 1000 В, силовые кабельные линии напряжением </w:t>
            </w:r>
          </w:p>
          <w:p w14:paraId="2AD526D8" w14:textId="2BF4CDDE" w:rsidR="0011603F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до 1000 В</w:t>
            </w:r>
          </w:p>
        </w:tc>
        <w:tc>
          <w:tcPr>
            <w:tcW w:w="753" w:type="dxa"/>
          </w:tcPr>
          <w:p w14:paraId="36F33C9F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27.12/</w:t>
            </w:r>
          </w:p>
          <w:p w14:paraId="2C69793A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22.000</w:t>
            </w:r>
          </w:p>
          <w:p w14:paraId="655C7B43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27.32/</w:t>
            </w:r>
          </w:p>
          <w:p w14:paraId="27F1A756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22.000</w:t>
            </w:r>
          </w:p>
          <w:p w14:paraId="07FAE313" w14:textId="77777777" w:rsidR="00913D73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27.90/</w:t>
            </w:r>
          </w:p>
          <w:p w14:paraId="7CAD5A97" w14:textId="3EE60D58" w:rsidR="004716AE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22.000</w:t>
            </w:r>
          </w:p>
        </w:tc>
        <w:tc>
          <w:tcPr>
            <w:tcW w:w="2552" w:type="dxa"/>
          </w:tcPr>
          <w:p w14:paraId="21795695" w14:textId="77777777" w:rsidR="004716AE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Сопротивления </w:t>
            </w:r>
          </w:p>
          <w:p w14:paraId="46FB5231" w14:textId="77777777" w:rsidR="004716AE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изоляции</w:t>
            </w:r>
          </w:p>
        </w:tc>
        <w:tc>
          <w:tcPr>
            <w:tcW w:w="2230" w:type="dxa"/>
          </w:tcPr>
          <w:p w14:paraId="328D0741" w14:textId="54B23DEB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181-20</w:t>
            </w:r>
            <w:r w:rsidR="005735E3" w:rsidRPr="005735E3">
              <w:rPr>
                <w:lang w:val="ru-RU"/>
              </w:rPr>
              <w:t>23</w:t>
            </w:r>
          </w:p>
          <w:p w14:paraId="675C2034" w14:textId="7F73EFF2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п.Б.27.1,</w:t>
            </w:r>
            <w:r w:rsidR="00136A89" w:rsidRPr="005735E3">
              <w:rPr>
                <w:lang w:val="ru-RU"/>
              </w:rPr>
              <w:t xml:space="preserve"> </w:t>
            </w:r>
            <w:r w:rsidR="00B204D3" w:rsidRPr="005735E3">
              <w:rPr>
                <w:lang w:val="ru-RU"/>
              </w:rPr>
              <w:t>п.</w:t>
            </w:r>
            <w:r w:rsidRPr="005735E3">
              <w:rPr>
                <w:lang w:val="ru-RU"/>
              </w:rPr>
              <w:t>Б.30.1</w:t>
            </w:r>
          </w:p>
          <w:p w14:paraId="544C51B1" w14:textId="347FA8CD" w:rsidR="004716AE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339-2022</w:t>
            </w:r>
          </w:p>
          <w:p w14:paraId="488F21C8" w14:textId="471E24EC" w:rsidR="004716AE" w:rsidRPr="005735E3" w:rsidRDefault="00B204D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п.</w:t>
            </w:r>
            <w:r w:rsidR="004716AE" w:rsidRPr="005735E3">
              <w:rPr>
                <w:lang w:val="ru-RU"/>
              </w:rPr>
              <w:t>4.4.26.1,</w:t>
            </w:r>
            <w:r w:rsidR="00136A89" w:rsidRPr="005735E3">
              <w:rPr>
                <w:lang w:val="ru-RU"/>
              </w:rPr>
              <w:t xml:space="preserve"> </w:t>
            </w:r>
            <w:r w:rsidRPr="005735E3">
              <w:rPr>
                <w:lang w:val="ru-RU"/>
              </w:rPr>
              <w:t>п.</w:t>
            </w:r>
            <w:r w:rsidR="004716AE" w:rsidRPr="005735E3">
              <w:rPr>
                <w:lang w:val="ru-RU"/>
              </w:rPr>
              <w:t>4.4.29.2</w:t>
            </w:r>
          </w:p>
        </w:tc>
        <w:tc>
          <w:tcPr>
            <w:tcW w:w="1870" w:type="dxa"/>
          </w:tcPr>
          <w:p w14:paraId="51663861" w14:textId="312E7352" w:rsidR="005A66F2" w:rsidRPr="005735E3" w:rsidRDefault="005A66F2" w:rsidP="005A66F2">
            <w:pPr>
              <w:pStyle w:val="af6"/>
              <w:ind w:left="-108" w:right="-95"/>
              <w:jc w:val="center"/>
              <w:rPr>
                <w:lang w:val="ru-RU"/>
              </w:rPr>
            </w:pPr>
            <w:r>
              <w:rPr>
                <w:lang w:val="ru-RU"/>
              </w:rPr>
              <w:t>АМИ.ГР 001</w:t>
            </w:r>
            <w:r>
              <w:rPr>
                <w:lang w:val="ru-RU"/>
              </w:rPr>
              <w:t>4</w:t>
            </w:r>
            <w:r>
              <w:rPr>
                <w:lang w:val="ru-RU"/>
              </w:rPr>
              <w:t>-2021</w:t>
            </w:r>
          </w:p>
          <w:p w14:paraId="19D13334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</w:p>
        </w:tc>
      </w:tr>
      <w:tr w:rsidR="000C5065" w:rsidRPr="0075070F" w14:paraId="31B55964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</w:tcPr>
          <w:p w14:paraId="454A893A" w14:textId="77777777" w:rsidR="000C5065" w:rsidRPr="00AB3277" w:rsidRDefault="000C5065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lastRenderedPageBreak/>
              <w:t>3.1</w:t>
            </w:r>
          </w:p>
          <w:p w14:paraId="577F6171" w14:textId="77777777" w:rsidR="000C5065" w:rsidRPr="00AB3277" w:rsidRDefault="0022558B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***</w:t>
            </w:r>
            <w:r w:rsidR="000C5065" w:rsidRPr="00AB3277">
              <w:rPr>
                <w:rFonts w:eastAsia="Calibri"/>
              </w:rPr>
              <w:t xml:space="preserve"> </w:t>
            </w:r>
          </w:p>
        </w:tc>
        <w:tc>
          <w:tcPr>
            <w:tcW w:w="2001" w:type="dxa"/>
            <w:vMerge w:val="restart"/>
          </w:tcPr>
          <w:p w14:paraId="4CCA110E" w14:textId="77777777" w:rsidR="000C5065" w:rsidRPr="005735E3" w:rsidRDefault="000C5065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Грунты</w:t>
            </w:r>
          </w:p>
        </w:tc>
        <w:tc>
          <w:tcPr>
            <w:tcW w:w="753" w:type="dxa"/>
          </w:tcPr>
          <w:p w14:paraId="7EFD1A3A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08.12/</w:t>
            </w:r>
          </w:p>
          <w:p w14:paraId="4EE42299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29.113</w:t>
            </w:r>
          </w:p>
        </w:tc>
        <w:tc>
          <w:tcPr>
            <w:tcW w:w="2552" w:type="dxa"/>
          </w:tcPr>
          <w:p w14:paraId="7EDBAD89" w14:textId="0990758B" w:rsidR="003F3471" w:rsidRPr="005735E3" w:rsidRDefault="000C5065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Определение удельного электрического </w:t>
            </w:r>
          </w:p>
          <w:p w14:paraId="49256E3A" w14:textId="77777777" w:rsidR="003F3471" w:rsidRPr="005735E3" w:rsidRDefault="000C5065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сопротивления грунта </w:t>
            </w:r>
          </w:p>
          <w:p w14:paraId="2110276B" w14:textId="0AEE391C" w:rsidR="009243AF" w:rsidRPr="005735E3" w:rsidRDefault="000C5065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в полевых условиях</w:t>
            </w:r>
          </w:p>
        </w:tc>
        <w:tc>
          <w:tcPr>
            <w:tcW w:w="2230" w:type="dxa"/>
          </w:tcPr>
          <w:p w14:paraId="76528AC9" w14:textId="77777777" w:rsidR="00136A89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 xml:space="preserve">ГОСТ 9.602-2016 </w:t>
            </w:r>
          </w:p>
          <w:p w14:paraId="03C4F390" w14:textId="27D01F6E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Таблица 1</w:t>
            </w:r>
          </w:p>
        </w:tc>
        <w:tc>
          <w:tcPr>
            <w:tcW w:w="1870" w:type="dxa"/>
          </w:tcPr>
          <w:p w14:paraId="35C09DED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ГОСТ 9.602-2016</w:t>
            </w:r>
          </w:p>
          <w:p w14:paraId="397752EE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Приложение А.1</w:t>
            </w:r>
          </w:p>
        </w:tc>
      </w:tr>
      <w:tr w:rsidR="000C5065" w:rsidRPr="0075070F" w14:paraId="3EB62143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</w:tcPr>
          <w:p w14:paraId="15331E82" w14:textId="77777777" w:rsidR="000C5065" w:rsidRPr="00AB3277" w:rsidRDefault="000C5065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3.</w:t>
            </w:r>
            <w:r w:rsidR="0022558B" w:rsidRPr="00AB3277">
              <w:rPr>
                <w:rFonts w:eastAsia="Calibri"/>
              </w:rPr>
              <w:t>2</w:t>
            </w:r>
          </w:p>
          <w:p w14:paraId="65261826" w14:textId="77777777" w:rsidR="000C5065" w:rsidRPr="00AB3277" w:rsidRDefault="000C5065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 xml:space="preserve">* </w:t>
            </w:r>
          </w:p>
        </w:tc>
        <w:tc>
          <w:tcPr>
            <w:tcW w:w="2001" w:type="dxa"/>
            <w:vMerge/>
          </w:tcPr>
          <w:p w14:paraId="0179491E" w14:textId="77777777" w:rsidR="000C5065" w:rsidRPr="004249ED" w:rsidRDefault="000C5065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753" w:type="dxa"/>
          </w:tcPr>
          <w:p w14:paraId="24F6B92D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08.12/</w:t>
            </w:r>
          </w:p>
          <w:p w14:paraId="282AAC72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29.113</w:t>
            </w:r>
          </w:p>
        </w:tc>
        <w:tc>
          <w:tcPr>
            <w:tcW w:w="2552" w:type="dxa"/>
          </w:tcPr>
          <w:p w14:paraId="49E9BBDB" w14:textId="77777777" w:rsidR="003F3471" w:rsidRPr="005735E3" w:rsidRDefault="000C5065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Определение удельного электрического </w:t>
            </w:r>
          </w:p>
          <w:p w14:paraId="633455C4" w14:textId="77777777" w:rsidR="003F3471" w:rsidRPr="005735E3" w:rsidRDefault="000C5065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сопротивления грунта </w:t>
            </w:r>
          </w:p>
          <w:p w14:paraId="4342917D" w14:textId="7011B0AD" w:rsidR="009243AF" w:rsidRPr="005735E3" w:rsidRDefault="000C5065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в лабораторных условиях</w:t>
            </w:r>
          </w:p>
        </w:tc>
        <w:tc>
          <w:tcPr>
            <w:tcW w:w="2230" w:type="dxa"/>
          </w:tcPr>
          <w:p w14:paraId="2C01855A" w14:textId="77777777" w:rsidR="00136A89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 xml:space="preserve">ГОСТ 9.602-2016 </w:t>
            </w:r>
          </w:p>
          <w:p w14:paraId="6BD45325" w14:textId="57A33A54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Таблица 1</w:t>
            </w:r>
          </w:p>
        </w:tc>
        <w:tc>
          <w:tcPr>
            <w:tcW w:w="1870" w:type="dxa"/>
          </w:tcPr>
          <w:p w14:paraId="4B8695CC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ГОСТ 9.602-2016</w:t>
            </w:r>
          </w:p>
          <w:p w14:paraId="052D878F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Приложение А.2</w:t>
            </w:r>
          </w:p>
        </w:tc>
      </w:tr>
      <w:tr w:rsidR="000C5065" w:rsidRPr="0075070F" w14:paraId="7C5C2CA0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</w:tcPr>
          <w:p w14:paraId="6C26D689" w14:textId="77777777" w:rsidR="000C5065" w:rsidRPr="00AB3277" w:rsidRDefault="000C5065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3.</w:t>
            </w:r>
            <w:r w:rsidR="0022558B" w:rsidRPr="00AB3277">
              <w:rPr>
                <w:rFonts w:eastAsia="Calibri"/>
              </w:rPr>
              <w:t>3</w:t>
            </w:r>
          </w:p>
          <w:p w14:paraId="290145C0" w14:textId="77777777" w:rsidR="000C5065" w:rsidRPr="00AB3277" w:rsidRDefault="000C5065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 xml:space="preserve">* </w:t>
            </w:r>
          </w:p>
        </w:tc>
        <w:tc>
          <w:tcPr>
            <w:tcW w:w="2001" w:type="dxa"/>
            <w:vMerge/>
          </w:tcPr>
          <w:p w14:paraId="30DD9385" w14:textId="77777777" w:rsidR="000C5065" w:rsidRPr="004249ED" w:rsidRDefault="000C5065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</w:p>
        </w:tc>
        <w:tc>
          <w:tcPr>
            <w:tcW w:w="753" w:type="dxa"/>
          </w:tcPr>
          <w:p w14:paraId="3F7114B5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08.12/</w:t>
            </w:r>
          </w:p>
          <w:p w14:paraId="703430DA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29.113</w:t>
            </w:r>
          </w:p>
        </w:tc>
        <w:tc>
          <w:tcPr>
            <w:tcW w:w="2552" w:type="dxa"/>
          </w:tcPr>
          <w:p w14:paraId="1D4317E1" w14:textId="71B3BDF4" w:rsidR="009243AF" w:rsidRPr="005735E3" w:rsidRDefault="000C5065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Определение средней плотности катодного тока</w:t>
            </w:r>
          </w:p>
        </w:tc>
        <w:tc>
          <w:tcPr>
            <w:tcW w:w="2230" w:type="dxa"/>
          </w:tcPr>
          <w:p w14:paraId="4426A0F3" w14:textId="77777777" w:rsidR="00136A89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 xml:space="preserve">ГОСТ 9.602-2016 </w:t>
            </w:r>
          </w:p>
          <w:p w14:paraId="31F7CFCE" w14:textId="5165A98F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Таблица 1</w:t>
            </w:r>
          </w:p>
        </w:tc>
        <w:tc>
          <w:tcPr>
            <w:tcW w:w="1870" w:type="dxa"/>
          </w:tcPr>
          <w:p w14:paraId="0AEBED1A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ГОСТ 9.602-2016</w:t>
            </w:r>
          </w:p>
          <w:p w14:paraId="17F3BB11" w14:textId="77777777" w:rsidR="000C5065" w:rsidRPr="005735E3" w:rsidRDefault="000C5065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Приложение Б</w:t>
            </w:r>
          </w:p>
        </w:tc>
      </w:tr>
      <w:tr w:rsidR="004716AE" w:rsidRPr="0075070F" w14:paraId="68FF9087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</w:tcPr>
          <w:p w14:paraId="7728F1D4" w14:textId="77777777" w:rsidR="004716AE" w:rsidRPr="00AB3277" w:rsidRDefault="004716AE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4.1</w:t>
            </w:r>
          </w:p>
          <w:p w14:paraId="78D24E05" w14:textId="77777777" w:rsidR="004716AE" w:rsidRPr="00AB3277" w:rsidRDefault="004716AE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*</w:t>
            </w:r>
            <w:r w:rsidR="0022558B" w:rsidRPr="00AB3277">
              <w:rPr>
                <w:rFonts w:eastAsia="Calibri"/>
              </w:rPr>
              <w:t>**</w:t>
            </w:r>
          </w:p>
        </w:tc>
        <w:tc>
          <w:tcPr>
            <w:tcW w:w="2001" w:type="dxa"/>
          </w:tcPr>
          <w:p w14:paraId="37080755" w14:textId="77777777" w:rsidR="004716AE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Автоматические выключатели</w:t>
            </w:r>
          </w:p>
        </w:tc>
        <w:tc>
          <w:tcPr>
            <w:tcW w:w="753" w:type="dxa"/>
          </w:tcPr>
          <w:p w14:paraId="4A0E28E9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27.90/</w:t>
            </w:r>
          </w:p>
          <w:p w14:paraId="1C44551A" w14:textId="77777777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22.000</w:t>
            </w:r>
          </w:p>
        </w:tc>
        <w:tc>
          <w:tcPr>
            <w:tcW w:w="2552" w:type="dxa"/>
          </w:tcPr>
          <w:p w14:paraId="3A2619C6" w14:textId="77777777" w:rsidR="003F3471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Проверка действия </w:t>
            </w:r>
          </w:p>
          <w:p w14:paraId="3899AAA9" w14:textId="77777777" w:rsidR="003F3471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максимальных, </w:t>
            </w:r>
          </w:p>
          <w:p w14:paraId="5CC4B737" w14:textId="77777777" w:rsidR="003F3471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минимальных </w:t>
            </w:r>
          </w:p>
          <w:p w14:paraId="3182E949" w14:textId="77777777" w:rsidR="003F3471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и независимых </w:t>
            </w:r>
          </w:p>
          <w:p w14:paraId="54E2A39E" w14:textId="77777777" w:rsidR="003F3471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расцепителей </w:t>
            </w:r>
          </w:p>
          <w:p w14:paraId="794654F9" w14:textId="77777777" w:rsidR="003F3471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автоматических </w:t>
            </w:r>
          </w:p>
          <w:p w14:paraId="048193DA" w14:textId="178B2311" w:rsidR="009243AF" w:rsidRPr="005735E3" w:rsidRDefault="004716AE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выключателей</w:t>
            </w:r>
          </w:p>
        </w:tc>
        <w:tc>
          <w:tcPr>
            <w:tcW w:w="2230" w:type="dxa"/>
          </w:tcPr>
          <w:p w14:paraId="14BFA158" w14:textId="3B9D7DE2" w:rsidR="004716AE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339-2022</w:t>
            </w:r>
            <w:r w:rsidR="00136A89" w:rsidRPr="005735E3">
              <w:rPr>
                <w:lang w:val="ru-RU"/>
              </w:rPr>
              <w:t xml:space="preserve"> </w:t>
            </w:r>
            <w:r w:rsidR="004716AE" w:rsidRPr="005735E3">
              <w:rPr>
                <w:lang w:val="ru-RU"/>
              </w:rPr>
              <w:t>п.4.4.26.4</w:t>
            </w:r>
          </w:p>
          <w:p w14:paraId="2EFCC1EA" w14:textId="11714891" w:rsidR="004716AE" w:rsidRPr="005735E3" w:rsidRDefault="004716AE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181-20</w:t>
            </w:r>
            <w:r w:rsidR="005735E3" w:rsidRPr="005735E3">
              <w:rPr>
                <w:lang w:val="ru-RU"/>
              </w:rPr>
              <w:t>23</w:t>
            </w:r>
            <w:r w:rsidR="00136A89" w:rsidRPr="005735E3">
              <w:rPr>
                <w:lang w:val="ru-RU"/>
              </w:rPr>
              <w:t xml:space="preserve"> </w:t>
            </w:r>
            <w:r w:rsidRPr="005735E3">
              <w:rPr>
                <w:lang w:val="ru-RU"/>
              </w:rPr>
              <w:t>п.Б.27.4</w:t>
            </w:r>
          </w:p>
          <w:p w14:paraId="1CB340ED" w14:textId="77777777" w:rsidR="00C85D6C" w:rsidRPr="005735E3" w:rsidRDefault="00C85D6C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 xml:space="preserve">ТНПА, проектная </w:t>
            </w:r>
          </w:p>
          <w:p w14:paraId="23CE8776" w14:textId="77777777" w:rsidR="00C85D6C" w:rsidRPr="005735E3" w:rsidRDefault="00C85D6C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 xml:space="preserve">и эксплуатационная </w:t>
            </w:r>
          </w:p>
          <w:p w14:paraId="452F78A8" w14:textId="77777777" w:rsidR="00C85D6C" w:rsidRPr="005735E3" w:rsidRDefault="00C85D6C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 xml:space="preserve">документация </w:t>
            </w:r>
          </w:p>
          <w:p w14:paraId="31A7FC02" w14:textId="4934A71D" w:rsidR="004716AE" w:rsidRPr="005735E3" w:rsidRDefault="00C85D6C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на объект испытаний</w:t>
            </w:r>
          </w:p>
        </w:tc>
        <w:tc>
          <w:tcPr>
            <w:tcW w:w="1870" w:type="dxa"/>
          </w:tcPr>
          <w:p w14:paraId="147BB5F1" w14:textId="7DA41E2F" w:rsidR="004716AE" w:rsidRPr="005735E3" w:rsidRDefault="005A66F2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>
              <w:rPr>
                <w:lang w:val="ru-RU"/>
              </w:rPr>
              <w:t>АМИ.МН 0059-2022</w:t>
            </w:r>
          </w:p>
        </w:tc>
      </w:tr>
      <w:tr w:rsidR="00913D73" w:rsidRPr="0075070F" w14:paraId="17D5C6A6" w14:textId="77777777" w:rsidTr="000D3E8E">
        <w:trPr>
          <w:gridAfter w:val="1"/>
          <w:wAfter w:w="9" w:type="dxa"/>
          <w:trHeight w:val="170"/>
        </w:trPr>
        <w:tc>
          <w:tcPr>
            <w:tcW w:w="404" w:type="dxa"/>
          </w:tcPr>
          <w:p w14:paraId="488A90A4" w14:textId="18BCE4AA" w:rsidR="00913D73" w:rsidRPr="00AB3277" w:rsidRDefault="00913D73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5.1</w:t>
            </w:r>
          </w:p>
          <w:p w14:paraId="0C1DAD2C" w14:textId="06DBCF67" w:rsidR="00913D73" w:rsidRPr="00AB3277" w:rsidRDefault="00913D73" w:rsidP="000D3E8E">
            <w:pPr>
              <w:pStyle w:val="af6"/>
              <w:ind w:left="-108" w:right="-126"/>
              <w:jc w:val="center"/>
              <w:rPr>
                <w:rFonts w:eastAsia="Calibri"/>
              </w:rPr>
            </w:pPr>
            <w:r w:rsidRPr="00AB3277">
              <w:rPr>
                <w:rFonts w:eastAsia="Calibri"/>
              </w:rPr>
              <w:t>***</w:t>
            </w:r>
          </w:p>
        </w:tc>
        <w:tc>
          <w:tcPr>
            <w:tcW w:w="2001" w:type="dxa"/>
          </w:tcPr>
          <w:p w14:paraId="79C20AB0" w14:textId="77777777" w:rsidR="00AB3277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Устройства </w:t>
            </w:r>
          </w:p>
          <w:p w14:paraId="20F4757C" w14:textId="77777777" w:rsidR="00AB3277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выравнивания </w:t>
            </w:r>
          </w:p>
          <w:p w14:paraId="3FB588E5" w14:textId="77777777" w:rsidR="00AB3277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электрических </w:t>
            </w:r>
          </w:p>
          <w:p w14:paraId="7E34CF11" w14:textId="77777777" w:rsidR="00AB3277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потенциалов </w:t>
            </w:r>
          </w:p>
          <w:p w14:paraId="39B06481" w14:textId="32519102" w:rsidR="00913D73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электроустановок </w:t>
            </w:r>
          </w:p>
          <w:p w14:paraId="69892DC0" w14:textId="3F0C8AA5" w:rsidR="00913D73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(на животноводческих фермах)</w:t>
            </w:r>
          </w:p>
        </w:tc>
        <w:tc>
          <w:tcPr>
            <w:tcW w:w="753" w:type="dxa"/>
          </w:tcPr>
          <w:p w14:paraId="5F2FB75A" w14:textId="77777777" w:rsidR="00913D73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27.90/</w:t>
            </w:r>
          </w:p>
          <w:p w14:paraId="4EAD0481" w14:textId="4499E89D" w:rsidR="00913D73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22.000</w:t>
            </w:r>
          </w:p>
        </w:tc>
        <w:tc>
          <w:tcPr>
            <w:tcW w:w="2552" w:type="dxa"/>
          </w:tcPr>
          <w:p w14:paraId="463B35B0" w14:textId="77777777" w:rsidR="003F3471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Напряжение </w:t>
            </w:r>
          </w:p>
          <w:p w14:paraId="5F7D9E9B" w14:textId="2533B431" w:rsidR="00913D73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прикосновения в электроустановках до 1000 В:</w:t>
            </w:r>
          </w:p>
          <w:p w14:paraId="7177DFA3" w14:textId="77777777" w:rsidR="00136A89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- в нормальном </w:t>
            </w:r>
          </w:p>
          <w:p w14:paraId="713A9CC3" w14:textId="4B304495" w:rsidR="00913D73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эксплуатационном режиме</w:t>
            </w:r>
          </w:p>
          <w:p w14:paraId="7996D960" w14:textId="77777777" w:rsidR="00136A89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- в аварийном режиме </w:t>
            </w:r>
          </w:p>
          <w:p w14:paraId="421AC06C" w14:textId="77777777" w:rsidR="00136A89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кратковременного </w:t>
            </w:r>
          </w:p>
          <w:p w14:paraId="2B95C55C" w14:textId="77777777" w:rsidR="00136A89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 xml:space="preserve">замыкания на корпус </w:t>
            </w:r>
          </w:p>
          <w:p w14:paraId="5E9295F7" w14:textId="4FCD0C88" w:rsidR="009243AF" w:rsidRPr="005735E3" w:rsidRDefault="00913D73" w:rsidP="000D3E8E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5735E3">
              <w:rPr>
                <w:lang w:val="ru-RU"/>
              </w:rPr>
              <w:t>или нулевой провод</w:t>
            </w:r>
          </w:p>
        </w:tc>
        <w:tc>
          <w:tcPr>
            <w:tcW w:w="2230" w:type="dxa"/>
          </w:tcPr>
          <w:p w14:paraId="33293E1E" w14:textId="77777777" w:rsidR="000D3E8E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181-20</w:t>
            </w:r>
            <w:r w:rsidR="005735E3" w:rsidRPr="005735E3">
              <w:rPr>
                <w:lang w:val="ru-RU"/>
              </w:rPr>
              <w:t>23</w:t>
            </w:r>
            <w:r w:rsidR="00136A89" w:rsidRPr="005735E3">
              <w:rPr>
                <w:lang w:val="ru-RU"/>
              </w:rPr>
              <w:t xml:space="preserve"> </w:t>
            </w:r>
          </w:p>
          <w:p w14:paraId="24CA0C19" w14:textId="538F1519" w:rsidR="00913D73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п.6.12.4</w:t>
            </w:r>
          </w:p>
          <w:p w14:paraId="63716D0C" w14:textId="77777777" w:rsidR="000D3E8E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339-2022</w:t>
            </w:r>
            <w:r w:rsidR="00136A89" w:rsidRPr="005735E3">
              <w:rPr>
                <w:lang w:val="ru-RU"/>
              </w:rPr>
              <w:t xml:space="preserve"> </w:t>
            </w:r>
          </w:p>
          <w:p w14:paraId="64DA1AD9" w14:textId="5040DD2A" w:rsidR="00913D73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п.4.3.20</w:t>
            </w:r>
          </w:p>
          <w:p w14:paraId="1E44ED99" w14:textId="77777777" w:rsidR="00913D73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ТКП 538-2014</w:t>
            </w:r>
          </w:p>
          <w:p w14:paraId="555BB63C" w14:textId="78854F94" w:rsidR="00913D73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</w:t>
            </w:r>
            <w:r w:rsidR="00136A89" w:rsidRPr="005735E3">
              <w:rPr>
                <w:lang w:val="ru-RU"/>
              </w:rPr>
              <w:t>п</w:t>
            </w:r>
            <w:r w:rsidRPr="005735E3">
              <w:rPr>
                <w:lang w:val="ru-RU"/>
              </w:rPr>
              <w:t>.4.2, 4.9, 4.10</w:t>
            </w:r>
          </w:p>
          <w:p w14:paraId="3A6B09B8" w14:textId="77777777" w:rsidR="00913D73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ГОСТ 30331.14-2001</w:t>
            </w:r>
          </w:p>
          <w:p w14:paraId="388FFB0C" w14:textId="2D4AD249" w:rsidR="00913D73" w:rsidRPr="004249ED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5735E3">
              <w:rPr>
                <w:lang w:val="ru-RU"/>
              </w:rPr>
              <w:t>п.705.413.1</w:t>
            </w:r>
          </w:p>
        </w:tc>
        <w:tc>
          <w:tcPr>
            <w:tcW w:w="1870" w:type="dxa"/>
          </w:tcPr>
          <w:p w14:paraId="36446580" w14:textId="77777777" w:rsidR="005A66F2" w:rsidRPr="005735E3" w:rsidRDefault="005A66F2" w:rsidP="005A66F2">
            <w:pPr>
              <w:pStyle w:val="af6"/>
              <w:ind w:left="-108" w:right="-95"/>
              <w:jc w:val="center"/>
              <w:rPr>
                <w:lang w:val="ru-RU"/>
              </w:rPr>
            </w:pPr>
            <w:r>
              <w:rPr>
                <w:lang w:val="ru-RU"/>
              </w:rPr>
              <w:t>АМИ.МС 0013-2022</w:t>
            </w:r>
          </w:p>
          <w:p w14:paraId="069EDECB" w14:textId="3B869D11" w:rsidR="00913D73" w:rsidRPr="005735E3" w:rsidRDefault="00913D73" w:rsidP="000D3E8E">
            <w:pPr>
              <w:pStyle w:val="af6"/>
              <w:ind w:left="-108" w:right="-95"/>
              <w:jc w:val="center"/>
              <w:rPr>
                <w:lang w:val="ru-RU"/>
              </w:rPr>
            </w:pPr>
          </w:p>
        </w:tc>
      </w:tr>
    </w:tbl>
    <w:p w14:paraId="305F3CB3" w14:textId="77777777" w:rsidR="004249ED" w:rsidRDefault="004249ED" w:rsidP="005735E3">
      <w:pPr>
        <w:ind w:left="851"/>
        <w:rPr>
          <w:b/>
        </w:rPr>
      </w:pPr>
    </w:p>
    <w:p w14:paraId="79096FB4" w14:textId="26AF5BBE" w:rsidR="004249ED" w:rsidRPr="006D33D8" w:rsidRDefault="004249ED" w:rsidP="005735E3">
      <w:pPr>
        <w:ind w:left="851"/>
        <w:rPr>
          <w:b/>
        </w:rPr>
      </w:pPr>
      <w:r w:rsidRPr="006D33D8">
        <w:rPr>
          <w:b/>
        </w:rPr>
        <w:t xml:space="preserve">Примечание: </w:t>
      </w:r>
    </w:p>
    <w:p w14:paraId="7A0F35BD" w14:textId="77777777" w:rsidR="004249ED" w:rsidRPr="006D33D8" w:rsidRDefault="004249ED" w:rsidP="005735E3">
      <w:pPr>
        <w:ind w:left="851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348D7C7C" w14:textId="77777777" w:rsidR="004249ED" w:rsidRDefault="004249ED" w:rsidP="005735E3">
      <w:pPr>
        <w:ind w:left="851"/>
        <w:rPr>
          <w:color w:val="000000"/>
          <w:sz w:val="28"/>
          <w:szCs w:val="28"/>
        </w:rPr>
      </w:pPr>
    </w:p>
    <w:p w14:paraId="21CFA230" w14:textId="77777777" w:rsidR="000D3E8E" w:rsidRPr="000D3E8E" w:rsidRDefault="000D3E8E" w:rsidP="000D3E8E">
      <w:pPr>
        <w:ind w:left="851"/>
        <w:rPr>
          <w:color w:val="000000"/>
          <w:sz w:val="28"/>
          <w:szCs w:val="28"/>
        </w:rPr>
      </w:pPr>
      <w:r w:rsidRPr="000D3E8E">
        <w:rPr>
          <w:color w:val="000000"/>
          <w:sz w:val="28"/>
          <w:szCs w:val="28"/>
        </w:rPr>
        <w:t>Руководитель органа</w:t>
      </w:r>
    </w:p>
    <w:p w14:paraId="358DC6B5" w14:textId="77777777" w:rsidR="000D3E8E" w:rsidRPr="000D3E8E" w:rsidRDefault="000D3E8E" w:rsidP="000D3E8E">
      <w:pPr>
        <w:ind w:left="851"/>
        <w:rPr>
          <w:color w:val="000000"/>
          <w:sz w:val="28"/>
          <w:szCs w:val="28"/>
        </w:rPr>
      </w:pPr>
      <w:r w:rsidRPr="000D3E8E">
        <w:rPr>
          <w:color w:val="000000"/>
          <w:sz w:val="28"/>
          <w:szCs w:val="28"/>
        </w:rPr>
        <w:t>по аккредитации</w:t>
      </w:r>
    </w:p>
    <w:p w14:paraId="1B0CDB3B" w14:textId="77777777" w:rsidR="000D3E8E" w:rsidRPr="000D3E8E" w:rsidRDefault="000D3E8E" w:rsidP="000D3E8E">
      <w:pPr>
        <w:ind w:left="851"/>
        <w:rPr>
          <w:color w:val="000000"/>
          <w:sz w:val="28"/>
          <w:szCs w:val="28"/>
        </w:rPr>
      </w:pPr>
      <w:r w:rsidRPr="000D3E8E">
        <w:rPr>
          <w:color w:val="000000"/>
          <w:sz w:val="28"/>
          <w:szCs w:val="28"/>
        </w:rPr>
        <w:t xml:space="preserve">Республики Беларусь – </w:t>
      </w:r>
    </w:p>
    <w:p w14:paraId="5743393A" w14:textId="77777777" w:rsidR="000D3E8E" w:rsidRPr="000D3E8E" w:rsidRDefault="000D3E8E" w:rsidP="000D3E8E">
      <w:pPr>
        <w:ind w:left="851"/>
        <w:rPr>
          <w:color w:val="000000"/>
          <w:sz w:val="28"/>
          <w:szCs w:val="28"/>
        </w:rPr>
      </w:pPr>
      <w:r w:rsidRPr="000D3E8E">
        <w:rPr>
          <w:color w:val="000000"/>
          <w:sz w:val="28"/>
          <w:szCs w:val="28"/>
        </w:rPr>
        <w:t xml:space="preserve">директор государственного </w:t>
      </w:r>
    </w:p>
    <w:p w14:paraId="48F75B42" w14:textId="77777777" w:rsidR="000D3E8E" w:rsidRPr="000D3E8E" w:rsidRDefault="000D3E8E" w:rsidP="000D3E8E">
      <w:pPr>
        <w:ind w:left="851"/>
        <w:rPr>
          <w:color w:val="000000"/>
          <w:sz w:val="28"/>
          <w:szCs w:val="28"/>
        </w:rPr>
      </w:pPr>
      <w:r w:rsidRPr="000D3E8E">
        <w:rPr>
          <w:color w:val="000000"/>
          <w:sz w:val="28"/>
          <w:szCs w:val="28"/>
        </w:rPr>
        <w:t>предприятия «БГЦА»</w:t>
      </w:r>
      <w:r w:rsidRPr="000D3E8E">
        <w:rPr>
          <w:color w:val="000000"/>
          <w:sz w:val="28"/>
          <w:szCs w:val="28"/>
        </w:rPr>
        <w:tab/>
      </w:r>
      <w:r w:rsidRPr="000D3E8E">
        <w:rPr>
          <w:color w:val="000000"/>
          <w:sz w:val="28"/>
          <w:szCs w:val="28"/>
        </w:rPr>
        <w:tab/>
      </w:r>
      <w:r w:rsidRPr="000D3E8E">
        <w:rPr>
          <w:color w:val="000000"/>
          <w:sz w:val="28"/>
          <w:szCs w:val="28"/>
        </w:rPr>
        <w:tab/>
      </w:r>
      <w:r w:rsidRPr="000D3E8E">
        <w:rPr>
          <w:color w:val="000000"/>
          <w:sz w:val="28"/>
          <w:szCs w:val="28"/>
        </w:rPr>
        <w:tab/>
      </w:r>
      <w:r w:rsidRPr="000D3E8E">
        <w:rPr>
          <w:color w:val="000000"/>
          <w:sz w:val="28"/>
          <w:szCs w:val="28"/>
        </w:rPr>
        <w:tab/>
      </w:r>
      <w:r w:rsidRPr="000D3E8E">
        <w:rPr>
          <w:color w:val="000000"/>
          <w:sz w:val="28"/>
          <w:szCs w:val="28"/>
        </w:rPr>
        <w:tab/>
      </w:r>
      <w:r w:rsidRPr="000D3E8E">
        <w:rPr>
          <w:color w:val="000000"/>
          <w:sz w:val="28"/>
          <w:szCs w:val="28"/>
        </w:rPr>
        <w:tab/>
        <w:t>Т.А. Николаева</w:t>
      </w:r>
    </w:p>
    <w:p w14:paraId="37C4692C" w14:textId="7E9B2B0E" w:rsidR="00AD4B7A" w:rsidRPr="004249ED" w:rsidRDefault="00AD4B7A" w:rsidP="000D3E8E">
      <w:pPr>
        <w:ind w:left="851"/>
        <w:rPr>
          <w:sz w:val="2"/>
          <w:szCs w:val="2"/>
        </w:rPr>
      </w:pPr>
    </w:p>
    <w:sectPr w:rsidR="00AD4B7A" w:rsidRPr="004249ED" w:rsidSect="00991CE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927" w:right="851" w:bottom="567" w:left="1134" w:header="425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A3749" w14:textId="77777777" w:rsidR="00C51CD3" w:rsidRDefault="00C51CD3" w:rsidP="0011070C">
      <w:r>
        <w:separator/>
      </w:r>
    </w:p>
  </w:endnote>
  <w:endnote w:type="continuationSeparator" w:id="0">
    <w:p w14:paraId="7D676404" w14:textId="77777777" w:rsidR="00C51CD3" w:rsidRDefault="00C51CD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567" w:type="dxa"/>
      <w:tblLook w:val="00A0" w:firstRow="1" w:lastRow="0" w:firstColumn="1" w:lastColumn="0" w:noHBand="0" w:noVBand="0"/>
    </w:tblPr>
    <w:tblGrid>
      <w:gridCol w:w="3754"/>
      <w:gridCol w:w="2308"/>
      <w:gridCol w:w="3313"/>
    </w:tblGrid>
    <w:tr w:rsidR="00523AD4" w:rsidRPr="00E36003" w14:paraId="48815CE9" w14:textId="77777777" w:rsidTr="00F0369F">
      <w:trPr>
        <w:trHeight w:val="106"/>
      </w:trPr>
      <w:tc>
        <w:tcPr>
          <w:tcW w:w="3754" w:type="dxa"/>
          <w:hideMark/>
        </w:tcPr>
        <w:p w14:paraId="54BF8FAC" w14:textId="77777777" w:rsidR="00523AD4" w:rsidRPr="008130C0" w:rsidRDefault="00523AD4" w:rsidP="00523AD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3F7A515" w14:textId="77777777" w:rsidR="00523AD4" w:rsidRPr="00693805" w:rsidRDefault="00523AD4" w:rsidP="00523AD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0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45040961"/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-1314797110"/>
                <w:date w:fullDate="2025-09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p w14:paraId="5E84EA2C" w14:textId="6AC92785" w:rsidR="00523AD4" w:rsidRPr="006D33D8" w:rsidRDefault="00037826" w:rsidP="00523AD4">
                  <w:pPr>
                    <w:pStyle w:val="61"/>
                    <w:jc w:val="center"/>
                    <w:rPr>
                      <w:rFonts w:eastAsia="ArialMT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ArialMT"/>
                      <w:u w:val="single"/>
                      <w:lang w:val="ru-RU"/>
                    </w:rPr>
                    <w:t>26.09</w:t>
                  </w:r>
                  <w:r w:rsidR="005735E3" w:rsidRPr="005735E3">
                    <w:rPr>
                      <w:rFonts w:eastAsia="ArialMT"/>
                      <w:u w:val="single"/>
                      <w:lang w:val="ru-RU"/>
                    </w:rPr>
                    <w:t>.2025</w:t>
                  </w:r>
                </w:p>
              </w:sdtContent>
            </w:sdt>
          </w:sdtContent>
        </w:sdt>
        <w:p w14:paraId="2C188821" w14:textId="77777777" w:rsidR="00523AD4" w:rsidRPr="00EC338F" w:rsidRDefault="00523AD4" w:rsidP="00523AD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13" w:type="dxa"/>
          <w:vAlign w:val="center"/>
          <w:hideMark/>
        </w:tcPr>
        <w:p w14:paraId="442B3447" w14:textId="77777777" w:rsidR="00523AD4" w:rsidRPr="00E36003" w:rsidRDefault="00523AD4" w:rsidP="00523AD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BB63049" w14:textId="77777777" w:rsidR="00357C54" w:rsidRPr="00523AD4" w:rsidRDefault="00357C54" w:rsidP="004249ED">
    <w:pPr>
      <w:pStyle w:val="a9"/>
      <w:ind w:firstLine="0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567" w:type="dxa"/>
      <w:tblLook w:val="00A0" w:firstRow="1" w:lastRow="0" w:firstColumn="1" w:lastColumn="0" w:noHBand="0" w:noVBand="0"/>
    </w:tblPr>
    <w:tblGrid>
      <w:gridCol w:w="3754"/>
      <w:gridCol w:w="2308"/>
      <w:gridCol w:w="3313"/>
    </w:tblGrid>
    <w:tr w:rsidR="004249ED" w:rsidRPr="00E36003" w14:paraId="528978A2" w14:textId="77777777" w:rsidTr="00523AD4">
      <w:trPr>
        <w:trHeight w:val="106"/>
      </w:trPr>
      <w:tc>
        <w:tcPr>
          <w:tcW w:w="3754" w:type="dxa"/>
          <w:hideMark/>
        </w:tcPr>
        <w:p w14:paraId="49E24671" w14:textId="77777777" w:rsidR="004249ED" w:rsidRPr="008130C0" w:rsidRDefault="004249ED" w:rsidP="004249ED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8B529DB" w14:textId="77777777" w:rsidR="004249ED" w:rsidRPr="00693805" w:rsidRDefault="004249ED" w:rsidP="004249E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0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9137101" w14:textId="06B41C86" w:rsidR="004249ED" w:rsidRPr="006D33D8" w:rsidRDefault="00037826" w:rsidP="004249ED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</w:t>
              </w:r>
              <w:r w:rsidR="005735E3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69E300E9" w14:textId="77777777" w:rsidR="004249ED" w:rsidRPr="00EC338F" w:rsidRDefault="004249ED" w:rsidP="004249E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13" w:type="dxa"/>
          <w:vAlign w:val="center"/>
          <w:hideMark/>
        </w:tcPr>
        <w:p w14:paraId="44A6EAC6" w14:textId="77777777" w:rsidR="004249ED" w:rsidRPr="00E36003" w:rsidRDefault="004249ED" w:rsidP="004249ED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F73615D" w14:textId="77777777" w:rsidR="00357C54" w:rsidRPr="004249ED" w:rsidRDefault="00357C54" w:rsidP="004249ED">
    <w:pPr>
      <w:pStyle w:val="a9"/>
      <w:ind w:firstLine="0"/>
      <w:rPr>
        <w:sz w:val="2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EB8F2" w14:textId="77777777" w:rsidR="00C51CD3" w:rsidRDefault="00C51CD3" w:rsidP="0011070C">
      <w:r>
        <w:separator/>
      </w:r>
    </w:p>
  </w:footnote>
  <w:footnote w:type="continuationSeparator" w:id="0">
    <w:p w14:paraId="7741E1E7" w14:textId="77777777" w:rsidR="00C51CD3" w:rsidRDefault="00C51CD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858" w:type="pct"/>
      <w:tblInd w:w="567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8885"/>
    </w:tblGrid>
    <w:tr w:rsidR="004249ED" w:rsidRPr="00D337DC" w14:paraId="3F0F4064" w14:textId="77777777" w:rsidTr="004249ED">
      <w:trPr>
        <w:trHeight w:val="752"/>
        <w:tblHeader/>
      </w:trPr>
      <w:tc>
        <w:tcPr>
          <w:tcW w:w="391" w:type="pct"/>
          <w:tcBorders>
            <w:bottom w:val="single" w:sz="4" w:space="0" w:color="auto"/>
          </w:tcBorders>
          <w:vAlign w:val="center"/>
          <w:hideMark/>
        </w:tcPr>
        <w:p w14:paraId="1A16016D" w14:textId="77777777" w:rsidR="004249ED" w:rsidRPr="00460ECA" w:rsidRDefault="004249ED" w:rsidP="004249ED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7261258" wp14:editId="1A9AA7E4">
                <wp:extent cx="371475" cy="466725"/>
                <wp:effectExtent l="0" t="0" r="9525" b="9525"/>
                <wp:docPr id="1148720877" name="Рисунок 1148720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9" w:type="pct"/>
          <w:tcBorders>
            <w:bottom w:val="single" w:sz="4" w:space="0" w:color="auto"/>
          </w:tcBorders>
          <w:vAlign w:val="center"/>
        </w:tcPr>
        <w:p w14:paraId="59417415" w14:textId="3E2AE9C1" w:rsidR="004249ED" w:rsidRPr="009E4D11" w:rsidRDefault="004249ED" w:rsidP="004249ED">
          <w:pPr>
            <w:pStyle w:val="211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2.1727</w:t>
          </w:r>
        </w:p>
      </w:tc>
    </w:tr>
  </w:tbl>
  <w:p w14:paraId="70545C87" w14:textId="77777777" w:rsidR="00357C54" w:rsidRPr="005735E3" w:rsidRDefault="00357C54" w:rsidP="0011603F">
    <w:pPr>
      <w:pStyle w:val="a7"/>
      <w:jc w:val="center"/>
      <w:rPr>
        <w:sz w:val="2"/>
        <w:szCs w:val="2"/>
        <w:lang w:val="ru-RU"/>
      </w:rPr>
    </w:pPr>
  </w:p>
  <w:tbl>
    <w:tblPr>
      <w:tblpPr w:leftFromText="180" w:rightFromText="180" w:vertAnchor="text" w:tblpX="436" w:tblpY="1"/>
      <w:tblOverlap w:val="never"/>
      <w:tblW w:w="98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04"/>
      <w:gridCol w:w="2003"/>
      <w:gridCol w:w="754"/>
      <w:gridCol w:w="2554"/>
      <w:gridCol w:w="2232"/>
      <w:gridCol w:w="1872"/>
    </w:tblGrid>
    <w:tr w:rsidR="000D3E8E" w:rsidRPr="005735E3" w14:paraId="1D2091AE" w14:textId="77777777" w:rsidTr="000D3E8E">
      <w:trPr>
        <w:trHeight w:val="58"/>
      </w:trPr>
      <w:tc>
        <w:tcPr>
          <w:tcW w:w="404" w:type="dxa"/>
          <w:vAlign w:val="center"/>
        </w:tcPr>
        <w:p w14:paraId="79295841" w14:textId="77777777" w:rsidR="000D3E8E" w:rsidRPr="005735E3" w:rsidRDefault="000D3E8E" w:rsidP="000D3E8E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5735E3">
            <w:rPr>
              <w:sz w:val="22"/>
              <w:szCs w:val="22"/>
            </w:rPr>
            <w:t>1</w:t>
          </w:r>
        </w:p>
      </w:tc>
      <w:tc>
        <w:tcPr>
          <w:tcW w:w="2003" w:type="dxa"/>
          <w:vAlign w:val="center"/>
        </w:tcPr>
        <w:p w14:paraId="422BC015" w14:textId="77777777" w:rsidR="000D3E8E" w:rsidRPr="005735E3" w:rsidRDefault="000D3E8E" w:rsidP="000D3E8E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5735E3">
            <w:rPr>
              <w:sz w:val="22"/>
              <w:szCs w:val="22"/>
            </w:rPr>
            <w:t>2</w:t>
          </w:r>
        </w:p>
      </w:tc>
      <w:tc>
        <w:tcPr>
          <w:tcW w:w="754" w:type="dxa"/>
          <w:vAlign w:val="center"/>
        </w:tcPr>
        <w:p w14:paraId="2374B2E2" w14:textId="77777777" w:rsidR="000D3E8E" w:rsidRPr="005735E3" w:rsidRDefault="000D3E8E" w:rsidP="000D3E8E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5735E3">
            <w:rPr>
              <w:sz w:val="22"/>
              <w:szCs w:val="22"/>
            </w:rPr>
            <w:t>3</w:t>
          </w:r>
        </w:p>
      </w:tc>
      <w:tc>
        <w:tcPr>
          <w:tcW w:w="2554" w:type="dxa"/>
          <w:vAlign w:val="center"/>
        </w:tcPr>
        <w:p w14:paraId="4EFF45FE" w14:textId="77777777" w:rsidR="000D3E8E" w:rsidRPr="005735E3" w:rsidRDefault="000D3E8E" w:rsidP="000D3E8E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5735E3">
            <w:rPr>
              <w:sz w:val="22"/>
              <w:szCs w:val="22"/>
            </w:rPr>
            <w:t>4</w:t>
          </w:r>
        </w:p>
      </w:tc>
      <w:tc>
        <w:tcPr>
          <w:tcW w:w="2232" w:type="dxa"/>
          <w:vAlign w:val="center"/>
        </w:tcPr>
        <w:p w14:paraId="322CFC76" w14:textId="77777777" w:rsidR="000D3E8E" w:rsidRPr="005735E3" w:rsidRDefault="000D3E8E" w:rsidP="000D3E8E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5735E3">
            <w:rPr>
              <w:sz w:val="22"/>
              <w:szCs w:val="22"/>
            </w:rPr>
            <w:t>5</w:t>
          </w:r>
        </w:p>
      </w:tc>
      <w:tc>
        <w:tcPr>
          <w:tcW w:w="1872" w:type="dxa"/>
          <w:vAlign w:val="center"/>
        </w:tcPr>
        <w:p w14:paraId="02DE16E2" w14:textId="77777777" w:rsidR="000D3E8E" w:rsidRPr="005735E3" w:rsidRDefault="000D3E8E" w:rsidP="000D3E8E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5735E3">
            <w:rPr>
              <w:sz w:val="22"/>
              <w:szCs w:val="22"/>
            </w:rPr>
            <w:t>6</w:t>
          </w:r>
        </w:p>
      </w:tc>
    </w:tr>
  </w:tbl>
  <w:p w14:paraId="100B11E6" w14:textId="77777777" w:rsidR="000D3E8E" w:rsidRPr="000D3E8E" w:rsidRDefault="000D3E8E" w:rsidP="004249ED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65" w:type="dxa"/>
      <w:tblInd w:w="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69"/>
    </w:tblGrid>
    <w:tr w:rsidR="00160B89" w:rsidRPr="00804957" w14:paraId="0DBF7AB2" w14:textId="77777777" w:rsidTr="004249E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B5925EA" w14:textId="2E650E13" w:rsidR="00160B89" w:rsidRPr="00804957" w:rsidRDefault="005F418E" w:rsidP="00160B89">
          <w:pPr>
            <w:pStyle w:val="21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60B89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8CB8B7A" wp14:editId="67C5E813">
                <wp:extent cx="373380" cy="464820"/>
                <wp:effectExtent l="0" t="0" r="0" b="0"/>
                <wp:docPr id="1631918206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9" w:type="dxa"/>
          <w:tcBorders>
            <w:bottom w:val="single" w:sz="8" w:space="0" w:color="auto"/>
          </w:tcBorders>
          <w:vAlign w:val="center"/>
        </w:tcPr>
        <w:p w14:paraId="46104E6F" w14:textId="77777777" w:rsidR="00160B89" w:rsidRPr="00CF1D3E" w:rsidRDefault="00160B89" w:rsidP="00160B89">
          <w:pPr>
            <w:pStyle w:val="21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A9DDCA6" w14:textId="77777777" w:rsidR="00160B89" w:rsidRPr="00CF1D3E" w:rsidRDefault="00160B89" w:rsidP="00160B89">
          <w:pPr>
            <w:pStyle w:val="21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526D4D4" w14:textId="77777777" w:rsidR="00160B89" w:rsidRPr="00804957" w:rsidRDefault="00160B89" w:rsidP="00160B89">
          <w:pPr>
            <w:pStyle w:val="211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EC53D7" w14:textId="77777777" w:rsidR="00160B89" w:rsidRDefault="00160B8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93227975">
    <w:abstractNumId w:val="7"/>
  </w:num>
  <w:num w:numId="2" w16cid:durableId="1747410184">
    <w:abstractNumId w:val="8"/>
  </w:num>
  <w:num w:numId="3" w16cid:durableId="980580646">
    <w:abstractNumId w:val="4"/>
  </w:num>
  <w:num w:numId="4" w16cid:durableId="1899632726">
    <w:abstractNumId w:val="1"/>
  </w:num>
  <w:num w:numId="5" w16cid:durableId="1634091853">
    <w:abstractNumId w:val="13"/>
  </w:num>
  <w:num w:numId="6" w16cid:durableId="715786181">
    <w:abstractNumId w:val="3"/>
  </w:num>
  <w:num w:numId="7" w16cid:durableId="909316802">
    <w:abstractNumId w:val="9"/>
  </w:num>
  <w:num w:numId="8" w16cid:durableId="1252659395">
    <w:abstractNumId w:val="5"/>
  </w:num>
  <w:num w:numId="9" w16cid:durableId="952320114">
    <w:abstractNumId w:val="10"/>
  </w:num>
  <w:num w:numId="10" w16cid:durableId="508445723">
    <w:abstractNumId w:val="2"/>
  </w:num>
  <w:num w:numId="11" w16cid:durableId="320012517">
    <w:abstractNumId w:val="0"/>
  </w:num>
  <w:num w:numId="12" w16cid:durableId="1884979139">
    <w:abstractNumId w:val="12"/>
  </w:num>
  <w:num w:numId="13" w16cid:durableId="552229434">
    <w:abstractNumId w:val="11"/>
  </w:num>
  <w:num w:numId="14" w16cid:durableId="591471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8C"/>
    <w:rsid w:val="000052C4"/>
    <w:rsid w:val="0000636B"/>
    <w:rsid w:val="000065F8"/>
    <w:rsid w:val="00010931"/>
    <w:rsid w:val="00011C89"/>
    <w:rsid w:val="00020214"/>
    <w:rsid w:val="00020546"/>
    <w:rsid w:val="00022A72"/>
    <w:rsid w:val="0002716D"/>
    <w:rsid w:val="00030295"/>
    <w:rsid w:val="00034C64"/>
    <w:rsid w:val="00037826"/>
    <w:rsid w:val="000414B0"/>
    <w:rsid w:val="00041A12"/>
    <w:rsid w:val="00050F0F"/>
    <w:rsid w:val="000643A6"/>
    <w:rsid w:val="000717B4"/>
    <w:rsid w:val="000733A2"/>
    <w:rsid w:val="00080AE6"/>
    <w:rsid w:val="00086FEA"/>
    <w:rsid w:val="0009561E"/>
    <w:rsid w:val="00097D4A"/>
    <w:rsid w:val="000A1C18"/>
    <w:rsid w:val="000B143B"/>
    <w:rsid w:val="000B1D79"/>
    <w:rsid w:val="000B46B9"/>
    <w:rsid w:val="000B5A3A"/>
    <w:rsid w:val="000B655D"/>
    <w:rsid w:val="000B77F7"/>
    <w:rsid w:val="000B7BA5"/>
    <w:rsid w:val="000C10C9"/>
    <w:rsid w:val="000C24FE"/>
    <w:rsid w:val="000C5065"/>
    <w:rsid w:val="000C58D8"/>
    <w:rsid w:val="000D0BA9"/>
    <w:rsid w:val="000D3E8E"/>
    <w:rsid w:val="000D49BB"/>
    <w:rsid w:val="000E159D"/>
    <w:rsid w:val="000E277A"/>
    <w:rsid w:val="000E4AED"/>
    <w:rsid w:val="000F2193"/>
    <w:rsid w:val="000F3E93"/>
    <w:rsid w:val="000F43D0"/>
    <w:rsid w:val="000F7965"/>
    <w:rsid w:val="001003E9"/>
    <w:rsid w:val="00103810"/>
    <w:rsid w:val="00106AB7"/>
    <w:rsid w:val="0011070C"/>
    <w:rsid w:val="00113483"/>
    <w:rsid w:val="0011603F"/>
    <w:rsid w:val="00117867"/>
    <w:rsid w:val="001203BA"/>
    <w:rsid w:val="00120BDA"/>
    <w:rsid w:val="00123D1C"/>
    <w:rsid w:val="00125D00"/>
    <w:rsid w:val="00133AF9"/>
    <w:rsid w:val="00134951"/>
    <w:rsid w:val="001363AB"/>
    <w:rsid w:val="00136A89"/>
    <w:rsid w:val="001373B9"/>
    <w:rsid w:val="00141384"/>
    <w:rsid w:val="001419E8"/>
    <w:rsid w:val="001429A0"/>
    <w:rsid w:val="00146E1A"/>
    <w:rsid w:val="001478DB"/>
    <w:rsid w:val="00160B89"/>
    <w:rsid w:val="0016697B"/>
    <w:rsid w:val="00166E6B"/>
    <w:rsid w:val="001704C7"/>
    <w:rsid w:val="00171951"/>
    <w:rsid w:val="00182D57"/>
    <w:rsid w:val="00183D6B"/>
    <w:rsid w:val="00183DAF"/>
    <w:rsid w:val="00184089"/>
    <w:rsid w:val="00192B4E"/>
    <w:rsid w:val="00193606"/>
    <w:rsid w:val="001956F7"/>
    <w:rsid w:val="001A48C2"/>
    <w:rsid w:val="001A4BEA"/>
    <w:rsid w:val="001B408B"/>
    <w:rsid w:val="001B621F"/>
    <w:rsid w:val="001C0769"/>
    <w:rsid w:val="001C59F3"/>
    <w:rsid w:val="001F1985"/>
    <w:rsid w:val="001F6295"/>
    <w:rsid w:val="00200ADD"/>
    <w:rsid w:val="002017C8"/>
    <w:rsid w:val="002028B6"/>
    <w:rsid w:val="0020355B"/>
    <w:rsid w:val="00206ACD"/>
    <w:rsid w:val="00210F85"/>
    <w:rsid w:val="002137CD"/>
    <w:rsid w:val="0021641A"/>
    <w:rsid w:val="00220A82"/>
    <w:rsid w:val="0022558B"/>
    <w:rsid w:val="00232A25"/>
    <w:rsid w:val="00234E65"/>
    <w:rsid w:val="00235E04"/>
    <w:rsid w:val="00236C87"/>
    <w:rsid w:val="0024185A"/>
    <w:rsid w:val="002437F1"/>
    <w:rsid w:val="002527AF"/>
    <w:rsid w:val="00282249"/>
    <w:rsid w:val="0028673A"/>
    <w:rsid w:val="002877C8"/>
    <w:rsid w:val="002900DE"/>
    <w:rsid w:val="002A2A75"/>
    <w:rsid w:val="002B5CE9"/>
    <w:rsid w:val="002C2700"/>
    <w:rsid w:val="002C4A3B"/>
    <w:rsid w:val="002C6FD9"/>
    <w:rsid w:val="002D0173"/>
    <w:rsid w:val="002D10FC"/>
    <w:rsid w:val="002D474A"/>
    <w:rsid w:val="002D4CE1"/>
    <w:rsid w:val="002D6BBD"/>
    <w:rsid w:val="002E7004"/>
    <w:rsid w:val="002F465A"/>
    <w:rsid w:val="002F7E4C"/>
    <w:rsid w:val="0030190B"/>
    <w:rsid w:val="00304881"/>
    <w:rsid w:val="003054C2"/>
    <w:rsid w:val="003055B0"/>
    <w:rsid w:val="0030582C"/>
    <w:rsid w:val="00305E11"/>
    <w:rsid w:val="00312285"/>
    <w:rsid w:val="00316D34"/>
    <w:rsid w:val="0032036E"/>
    <w:rsid w:val="0032758D"/>
    <w:rsid w:val="00331A7F"/>
    <w:rsid w:val="00333294"/>
    <w:rsid w:val="003408E3"/>
    <w:rsid w:val="00344630"/>
    <w:rsid w:val="00344FC4"/>
    <w:rsid w:val="00345FF2"/>
    <w:rsid w:val="00357C54"/>
    <w:rsid w:val="003610E0"/>
    <w:rsid w:val="00366E0F"/>
    <w:rsid w:val="003717D2"/>
    <w:rsid w:val="00371D73"/>
    <w:rsid w:val="00375043"/>
    <w:rsid w:val="0038059B"/>
    <w:rsid w:val="00380F55"/>
    <w:rsid w:val="00382134"/>
    <w:rsid w:val="00384A1D"/>
    <w:rsid w:val="00394C94"/>
    <w:rsid w:val="003A4AA9"/>
    <w:rsid w:val="003B090D"/>
    <w:rsid w:val="003B6A84"/>
    <w:rsid w:val="003C130A"/>
    <w:rsid w:val="003C193A"/>
    <w:rsid w:val="003D63A6"/>
    <w:rsid w:val="003E26A2"/>
    <w:rsid w:val="003E2F41"/>
    <w:rsid w:val="003F1465"/>
    <w:rsid w:val="003F3471"/>
    <w:rsid w:val="003F3E44"/>
    <w:rsid w:val="003F7ECB"/>
    <w:rsid w:val="00401D49"/>
    <w:rsid w:val="00402D4C"/>
    <w:rsid w:val="004042E8"/>
    <w:rsid w:val="00410B9B"/>
    <w:rsid w:val="00417B4A"/>
    <w:rsid w:val="00421FEF"/>
    <w:rsid w:val="00422B25"/>
    <w:rsid w:val="004249ED"/>
    <w:rsid w:val="004314D4"/>
    <w:rsid w:val="00436C88"/>
    <w:rsid w:val="00437E07"/>
    <w:rsid w:val="00444F3C"/>
    <w:rsid w:val="0045205C"/>
    <w:rsid w:val="004548C8"/>
    <w:rsid w:val="004630B7"/>
    <w:rsid w:val="004716AE"/>
    <w:rsid w:val="00474385"/>
    <w:rsid w:val="00475432"/>
    <w:rsid w:val="00476619"/>
    <w:rsid w:val="0047781B"/>
    <w:rsid w:val="00486E9F"/>
    <w:rsid w:val="00491457"/>
    <w:rsid w:val="00493086"/>
    <w:rsid w:val="00493D24"/>
    <w:rsid w:val="004948D1"/>
    <w:rsid w:val="00497A49"/>
    <w:rsid w:val="004A050A"/>
    <w:rsid w:val="004A053D"/>
    <w:rsid w:val="004A5E4C"/>
    <w:rsid w:val="004A6DCD"/>
    <w:rsid w:val="004A72CF"/>
    <w:rsid w:val="004A73B8"/>
    <w:rsid w:val="004B273B"/>
    <w:rsid w:val="004B7DF1"/>
    <w:rsid w:val="004C78B2"/>
    <w:rsid w:val="004D0AB7"/>
    <w:rsid w:val="004E110E"/>
    <w:rsid w:val="004E4E97"/>
    <w:rsid w:val="004E5090"/>
    <w:rsid w:val="004F0E04"/>
    <w:rsid w:val="004F17AC"/>
    <w:rsid w:val="004F68EA"/>
    <w:rsid w:val="004F7B23"/>
    <w:rsid w:val="004F7FEF"/>
    <w:rsid w:val="00505917"/>
    <w:rsid w:val="00505FC2"/>
    <w:rsid w:val="00507AAF"/>
    <w:rsid w:val="00507CCF"/>
    <w:rsid w:val="005107C6"/>
    <w:rsid w:val="00514C14"/>
    <w:rsid w:val="00515298"/>
    <w:rsid w:val="005216AB"/>
    <w:rsid w:val="00523AD4"/>
    <w:rsid w:val="00527F75"/>
    <w:rsid w:val="00531909"/>
    <w:rsid w:val="00533893"/>
    <w:rsid w:val="005444F1"/>
    <w:rsid w:val="0054710C"/>
    <w:rsid w:val="00550216"/>
    <w:rsid w:val="005532C4"/>
    <w:rsid w:val="005545D9"/>
    <w:rsid w:val="005556E9"/>
    <w:rsid w:val="0056070B"/>
    <w:rsid w:val="005728E9"/>
    <w:rsid w:val="005735E3"/>
    <w:rsid w:val="00575C0F"/>
    <w:rsid w:val="00575C1D"/>
    <w:rsid w:val="00592241"/>
    <w:rsid w:val="005A07B2"/>
    <w:rsid w:val="005A1177"/>
    <w:rsid w:val="005A1ACC"/>
    <w:rsid w:val="005A1F2E"/>
    <w:rsid w:val="005A241E"/>
    <w:rsid w:val="005A4ADC"/>
    <w:rsid w:val="005A66F2"/>
    <w:rsid w:val="005B2651"/>
    <w:rsid w:val="005B6998"/>
    <w:rsid w:val="005B7A40"/>
    <w:rsid w:val="005D531F"/>
    <w:rsid w:val="005E1139"/>
    <w:rsid w:val="005E250C"/>
    <w:rsid w:val="005E611E"/>
    <w:rsid w:val="005F418E"/>
    <w:rsid w:val="00603D6D"/>
    <w:rsid w:val="00605E98"/>
    <w:rsid w:val="00614DD1"/>
    <w:rsid w:val="006220E4"/>
    <w:rsid w:val="006255F9"/>
    <w:rsid w:val="00627136"/>
    <w:rsid w:val="00632E67"/>
    <w:rsid w:val="006366FC"/>
    <w:rsid w:val="006430A5"/>
    <w:rsid w:val="006437AF"/>
    <w:rsid w:val="00645468"/>
    <w:rsid w:val="00645ADC"/>
    <w:rsid w:val="00646954"/>
    <w:rsid w:val="00650DA5"/>
    <w:rsid w:val="006559FA"/>
    <w:rsid w:val="00660F9D"/>
    <w:rsid w:val="00661EA7"/>
    <w:rsid w:val="00666693"/>
    <w:rsid w:val="0067431E"/>
    <w:rsid w:val="00675FD3"/>
    <w:rsid w:val="0067649E"/>
    <w:rsid w:val="00690859"/>
    <w:rsid w:val="006921AE"/>
    <w:rsid w:val="006A06C2"/>
    <w:rsid w:val="006A336B"/>
    <w:rsid w:val="006A3A3A"/>
    <w:rsid w:val="006A62C1"/>
    <w:rsid w:val="006B5C1A"/>
    <w:rsid w:val="006C6237"/>
    <w:rsid w:val="006C75FD"/>
    <w:rsid w:val="006D09D2"/>
    <w:rsid w:val="006D2EC8"/>
    <w:rsid w:val="006D3F0C"/>
    <w:rsid w:val="006D4961"/>
    <w:rsid w:val="006D502F"/>
    <w:rsid w:val="006D5DCE"/>
    <w:rsid w:val="006E0E0D"/>
    <w:rsid w:val="006E30AF"/>
    <w:rsid w:val="006E5D8E"/>
    <w:rsid w:val="006E704E"/>
    <w:rsid w:val="006E7649"/>
    <w:rsid w:val="006F04E9"/>
    <w:rsid w:val="006F4CC9"/>
    <w:rsid w:val="006F604F"/>
    <w:rsid w:val="007044B7"/>
    <w:rsid w:val="00706E48"/>
    <w:rsid w:val="00726EEF"/>
    <w:rsid w:val="00730178"/>
    <w:rsid w:val="00734508"/>
    <w:rsid w:val="007354A6"/>
    <w:rsid w:val="007405F9"/>
    <w:rsid w:val="00740947"/>
    <w:rsid w:val="00741AD4"/>
    <w:rsid w:val="00741FBB"/>
    <w:rsid w:val="00743668"/>
    <w:rsid w:val="00745137"/>
    <w:rsid w:val="0075070F"/>
    <w:rsid w:val="0075228D"/>
    <w:rsid w:val="00755840"/>
    <w:rsid w:val="00755C65"/>
    <w:rsid w:val="007624F6"/>
    <w:rsid w:val="00764789"/>
    <w:rsid w:val="007672E5"/>
    <w:rsid w:val="007740AE"/>
    <w:rsid w:val="00782F96"/>
    <w:rsid w:val="00786EB9"/>
    <w:rsid w:val="007915EC"/>
    <w:rsid w:val="00792FF8"/>
    <w:rsid w:val="00794312"/>
    <w:rsid w:val="007A4DC5"/>
    <w:rsid w:val="007B0910"/>
    <w:rsid w:val="007B32FE"/>
    <w:rsid w:val="007B5854"/>
    <w:rsid w:val="007B5EA1"/>
    <w:rsid w:val="007B6106"/>
    <w:rsid w:val="007C6180"/>
    <w:rsid w:val="007D3919"/>
    <w:rsid w:val="007E1FE1"/>
    <w:rsid w:val="0080257A"/>
    <w:rsid w:val="008060EB"/>
    <w:rsid w:val="00813FAD"/>
    <w:rsid w:val="00816350"/>
    <w:rsid w:val="00817749"/>
    <w:rsid w:val="00821BBC"/>
    <w:rsid w:val="00821C8A"/>
    <w:rsid w:val="008275B7"/>
    <w:rsid w:val="0083271B"/>
    <w:rsid w:val="00835ACD"/>
    <w:rsid w:val="008369CC"/>
    <w:rsid w:val="00860C16"/>
    <w:rsid w:val="00863C3A"/>
    <w:rsid w:val="008665BD"/>
    <w:rsid w:val="00872274"/>
    <w:rsid w:val="00873E10"/>
    <w:rsid w:val="0087686A"/>
    <w:rsid w:val="00877224"/>
    <w:rsid w:val="00887FB4"/>
    <w:rsid w:val="00894EEE"/>
    <w:rsid w:val="008B0FBA"/>
    <w:rsid w:val="008C17D9"/>
    <w:rsid w:val="008C4FE6"/>
    <w:rsid w:val="008D2E05"/>
    <w:rsid w:val="008D7EF8"/>
    <w:rsid w:val="008E4009"/>
    <w:rsid w:val="008F0401"/>
    <w:rsid w:val="008F2C68"/>
    <w:rsid w:val="009026B9"/>
    <w:rsid w:val="0091021D"/>
    <w:rsid w:val="00911754"/>
    <w:rsid w:val="00912798"/>
    <w:rsid w:val="00913D73"/>
    <w:rsid w:val="009215A3"/>
    <w:rsid w:val="00924220"/>
    <w:rsid w:val="009243AF"/>
    <w:rsid w:val="00927A03"/>
    <w:rsid w:val="0093376A"/>
    <w:rsid w:val="009344C0"/>
    <w:rsid w:val="00934D27"/>
    <w:rsid w:val="00937BCD"/>
    <w:rsid w:val="00941E1E"/>
    <w:rsid w:val="0094225F"/>
    <w:rsid w:val="009451E3"/>
    <w:rsid w:val="009465A0"/>
    <w:rsid w:val="00950EFF"/>
    <w:rsid w:val="0095347E"/>
    <w:rsid w:val="00954D41"/>
    <w:rsid w:val="00961F52"/>
    <w:rsid w:val="0096262F"/>
    <w:rsid w:val="009712A0"/>
    <w:rsid w:val="00975EC7"/>
    <w:rsid w:val="00976BBE"/>
    <w:rsid w:val="009914A0"/>
    <w:rsid w:val="00991CEA"/>
    <w:rsid w:val="00992BF8"/>
    <w:rsid w:val="009940B7"/>
    <w:rsid w:val="00996B8A"/>
    <w:rsid w:val="009A3783"/>
    <w:rsid w:val="009A3A10"/>
    <w:rsid w:val="009A3E9D"/>
    <w:rsid w:val="009A6033"/>
    <w:rsid w:val="009A73C9"/>
    <w:rsid w:val="009B11C1"/>
    <w:rsid w:val="009B3A4D"/>
    <w:rsid w:val="009B5CAA"/>
    <w:rsid w:val="009C14EB"/>
    <w:rsid w:val="009D00D5"/>
    <w:rsid w:val="009D08B8"/>
    <w:rsid w:val="009F5421"/>
    <w:rsid w:val="009F7389"/>
    <w:rsid w:val="00A05512"/>
    <w:rsid w:val="00A32136"/>
    <w:rsid w:val="00A34047"/>
    <w:rsid w:val="00A3783F"/>
    <w:rsid w:val="00A41632"/>
    <w:rsid w:val="00A44BA2"/>
    <w:rsid w:val="00A453A8"/>
    <w:rsid w:val="00A47894"/>
    <w:rsid w:val="00A47C62"/>
    <w:rsid w:val="00A5099B"/>
    <w:rsid w:val="00A61F0D"/>
    <w:rsid w:val="00A62515"/>
    <w:rsid w:val="00A642CE"/>
    <w:rsid w:val="00A656DE"/>
    <w:rsid w:val="00A67F9F"/>
    <w:rsid w:val="00A7466F"/>
    <w:rsid w:val="00A755C7"/>
    <w:rsid w:val="00A777AA"/>
    <w:rsid w:val="00A80903"/>
    <w:rsid w:val="00A82194"/>
    <w:rsid w:val="00A85BA8"/>
    <w:rsid w:val="00A90467"/>
    <w:rsid w:val="00A97F33"/>
    <w:rsid w:val="00AA135F"/>
    <w:rsid w:val="00AA32E0"/>
    <w:rsid w:val="00AB3277"/>
    <w:rsid w:val="00AB3909"/>
    <w:rsid w:val="00AB4A11"/>
    <w:rsid w:val="00AB4D2B"/>
    <w:rsid w:val="00AC222C"/>
    <w:rsid w:val="00AC4CA6"/>
    <w:rsid w:val="00AC4D40"/>
    <w:rsid w:val="00AC6F9A"/>
    <w:rsid w:val="00AD4B7A"/>
    <w:rsid w:val="00AD4C57"/>
    <w:rsid w:val="00AE04C4"/>
    <w:rsid w:val="00AE212B"/>
    <w:rsid w:val="00AE595E"/>
    <w:rsid w:val="00AE6ABB"/>
    <w:rsid w:val="00AF33B3"/>
    <w:rsid w:val="00AF66B3"/>
    <w:rsid w:val="00B01677"/>
    <w:rsid w:val="00B02989"/>
    <w:rsid w:val="00B073DC"/>
    <w:rsid w:val="00B204D3"/>
    <w:rsid w:val="00B21772"/>
    <w:rsid w:val="00B218C3"/>
    <w:rsid w:val="00B23AD8"/>
    <w:rsid w:val="00B24941"/>
    <w:rsid w:val="00B26C02"/>
    <w:rsid w:val="00B275FE"/>
    <w:rsid w:val="00B33104"/>
    <w:rsid w:val="00B34550"/>
    <w:rsid w:val="00B35495"/>
    <w:rsid w:val="00B36031"/>
    <w:rsid w:val="00B41075"/>
    <w:rsid w:val="00B44AE2"/>
    <w:rsid w:val="00B4557B"/>
    <w:rsid w:val="00B469B2"/>
    <w:rsid w:val="00B47A0F"/>
    <w:rsid w:val="00B53A2D"/>
    <w:rsid w:val="00B57DB2"/>
    <w:rsid w:val="00B60105"/>
    <w:rsid w:val="00B60993"/>
    <w:rsid w:val="00B61209"/>
    <w:rsid w:val="00B61709"/>
    <w:rsid w:val="00B67974"/>
    <w:rsid w:val="00B751EB"/>
    <w:rsid w:val="00B75F46"/>
    <w:rsid w:val="00B80F3C"/>
    <w:rsid w:val="00B82BBE"/>
    <w:rsid w:val="00B83F2C"/>
    <w:rsid w:val="00B939BC"/>
    <w:rsid w:val="00B948C8"/>
    <w:rsid w:val="00B97A59"/>
    <w:rsid w:val="00BA09A5"/>
    <w:rsid w:val="00BA4166"/>
    <w:rsid w:val="00BB268A"/>
    <w:rsid w:val="00BB3705"/>
    <w:rsid w:val="00BB4BB1"/>
    <w:rsid w:val="00BC0975"/>
    <w:rsid w:val="00BC0FEE"/>
    <w:rsid w:val="00BC706B"/>
    <w:rsid w:val="00BD2D0D"/>
    <w:rsid w:val="00BD40D7"/>
    <w:rsid w:val="00BE1551"/>
    <w:rsid w:val="00BE3065"/>
    <w:rsid w:val="00BE7759"/>
    <w:rsid w:val="00BF389A"/>
    <w:rsid w:val="00BF4947"/>
    <w:rsid w:val="00BF63DD"/>
    <w:rsid w:val="00C01371"/>
    <w:rsid w:val="00C0768A"/>
    <w:rsid w:val="00C07A95"/>
    <w:rsid w:val="00C12B3E"/>
    <w:rsid w:val="00C1676E"/>
    <w:rsid w:val="00C21744"/>
    <w:rsid w:val="00C21DEB"/>
    <w:rsid w:val="00C24A69"/>
    <w:rsid w:val="00C26E09"/>
    <w:rsid w:val="00C27C4C"/>
    <w:rsid w:val="00C40C39"/>
    <w:rsid w:val="00C41D22"/>
    <w:rsid w:val="00C51CD3"/>
    <w:rsid w:val="00C6523C"/>
    <w:rsid w:val="00C65BD5"/>
    <w:rsid w:val="00C67C4A"/>
    <w:rsid w:val="00C701E0"/>
    <w:rsid w:val="00C704BA"/>
    <w:rsid w:val="00C735D5"/>
    <w:rsid w:val="00C75427"/>
    <w:rsid w:val="00C82E5A"/>
    <w:rsid w:val="00C85D6C"/>
    <w:rsid w:val="00C87B1C"/>
    <w:rsid w:val="00C91BAD"/>
    <w:rsid w:val="00C97974"/>
    <w:rsid w:val="00C97BC9"/>
    <w:rsid w:val="00CA203D"/>
    <w:rsid w:val="00CA53E3"/>
    <w:rsid w:val="00CA5B5B"/>
    <w:rsid w:val="00CA7D72"/>
    <w:rsid w:val="00CB1DD1"/>
    <w:rsid w:val="00CB6826"/>
    <w:rsid w:val="00CC0F69"/>
    <w:rsid w:val="00CD4E4B"/>
    <w:rsid w:val="00CD67ED"/>
    <w:rsid w:val="00CE454D"/>
    <w:rsid w:val="00CF10F5"/>
    <w:rsid w:val="00CF1373"/>
    <w:rsid w:val="00CF4376"/>
    <w:rsid w:val="00CF760E"/>
    <w:rsid w:val="00D01C78"/>
    <w:rsid w:val="00D0530A"/>
    <w:rsid w:val="00D11FFB"/>
    <w:rsid w:val="00D12017"/>
    <w:rsid w:val="00D1685E"/>
    <w:rsid w:val="00D16B87"/>
    <w:rsid w:val="00D23722"/>
    <w:rsid w:val="00D35EF5"/>
    <w:rsid w:val="00D430C2"/>
    <w:rsid w:val="00D534E0"/>
    <w:rsid w:val="00D55E0A"/>
    <w:rsid w:val="00D60331"/>
    <w:rsid w:val="00D6331B"/>
    <w:rsid w:val="00D63B93"/>
    <w:rsid w:val="00D66829"/>
    <w:rsid w:val="00D76488"/>
    <w:rsid w:val="00D876E6"/>
    <w:rsid w:val="00D87741"/>
    <w:rsid w:val="00D90CC5"/>
    <w:rsid w:val="00D95EBD"/>
    <w:rsid w:val="00D97A19"/>
    <w:rsid w:val="00DA0927"/>
    <w:rsid w:val="00DA5E7A"/>
    <w:rsid w:val="00DB0345"/>
    <w:rsid w:val="00DB1FAE"/>
    <w:rsid w:val="00DC0465"/>
    <w:rsid w:val="00DC4C89"/>
    <w:rsid w:val="00DD0BBD"/>
    <w:rsid w:val="00DD2FAF"/>
    <w:rsid w:val="00DD62AB"/>
    <w:rsid w:val="00DE582F"/>
    <w:rsid w:val="00DE5E55"/>
    <w:rsid w:val="00DF1DE1"/>
    <w:rsid w:val="00DF6F21"/>
    <w:rsid w:val="00DF7DAB"/>
    <w:rsid w:val="00E023D4"/>
    <w:rsid w:val="00E030B3"/>
    <w:rsid w:val="00E042B3"/>
    <w:rsid w:val="00E051D9"/>
    <w:rsid w:val="00E05F84"/>
    <w:rsid w:val="00E07CEE"/>
    <w:rsid w:val="00E13526"/>
    <w:rsid w:val="00E14C8B"/>
    <w:rsid w:val="00E205F6"/>
    <w:rsid w:val="00E22388"/>
    <w:rsid w:val="00E25AAB"/>
    <w:rsid w:val="00E32E19"/>
    <w:rsid w:val="00E34E84"/>
    <w:rsid w:val="00E404EF"/>
    <w:rsid w:val="00E40E06"/>
    <w:rsid w:val="00E45373"/>
    <w:rsid w:val="00E4778A"/>
    <w:rsid w:val="00E5112D"/>
    <w:rsid w:val="00E516CE"/>
    <w:rsid w:val="00E51B70"/>
    <w:rsid w:val="00E53D46"/>
    <w:rsid w:val="00E60626"/>
    <w:rsid w:val="00E610E5"/>
    <w:rsid w:val="00E61162"/>
    <w:rsid w:val="00E633B4"/>
    <w:rsid w:val="00E64730"/>
    <w:rsid w:val="00E65445"/>
    <w:rsid w:val="00E7221A"/>
    <w:rsid w:val="00E75A2C"/>
    <w:rsid w:val="00E854ED"/>
    <w:rsid w:val="00E86E7D"/>
    <w:rsid w:val="00E94374"/>
    <w:rsid w:val="00E95EA8"/>
    <w:rsid w:val="00EA0758"/>
    <w:rsid w:val="00EA0EC6"/>
    <w:rsid w:val="00EA61E5"/>
    <w:rsid w:val="00EB2ACD"/>
    <w:rsid w:val="00EB43D2"/>
    <w:rsid w:val="00EB4F34"/>
    <w:rsid w:val="00EB72DB"/>
    <w:rsid w:val="00ED10E7"/>
    <w:rsid w:val="00ED39BA"/>
    <w:rsid w:val="00ED7CB3"/>
    <w:rsid w:val="00EE365F"/>
    <w:rsid w:val="00EE4369"/>
    <w:rsid w:val="00EE6011"/>
    <w:rsid w:val="00EF0DFF"/>
    <w:rsid w:val="00EF5137"/>
    <w:rsid w:val="00EF6EEA"/>
    <w:rsid w:val="00F05EB1"/>
    <w:rsid w:val="00F145A2"/>
    <w:rsid w:val="00F14F43"/>
    <w:rsid w:val="00F23FD3"/>
    <w:rsid w:val="00F41D6F"/>
    <w:rsid w:val="00F47F4D"/>
    <w:rsid w:val="00F50C50"/>
    <w:rsid w:val="00F579CF"/>
    <w:rsid w:val="00F60BE7"/>
    <w:rsid w:val="00F6579D"/>
    <w:rsid w:val="00F670F3"/>
    <w:rsid w:val="00F86DE9"/>
    <w:rsid w:val="00FA5294"/>
    <w:rsid w:val="00FA6BCE"/>
    <w:rsid w:val="00FB071D"/>
    <w:rsid w:val="00FB2DC5"/>
    <w:rsid w:val="00FC280E"/>
    <w:rsid w:val="00FD3734"/>
    <w:rsid w:val="00FF0E0D"/>
    <w:rsid w:val="00F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48A13"/>
  <w15:chartTrackingRefBased/>
  <w15:docId w15:val="{6FDB83E7-B227-4F45-B30B-EFE8E1E0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semiHidden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val="x-none"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uiPriority w:val="99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rsid w:val="00911754"/>
  </w:style>
  <w:style w:type="character" w:customStyle="1" w:styleId="aff3">
    <w:name w:val="Текст сноски Знак"/>
    <w:link w:val="aff2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uiPriority w:val="99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Style5">
    <w:name w:val="Style5"/>
    <w:basedOn w:val="a"/>
    <w:uiPriority w:val="99"/>
    <w:rsid w:val="00743668"/>
    <w:pPr>
      <w:widowControl w:val="0"/>
      <w:autoSpaceDE w:val="0"/>
      <w:autoSpaceDN w:val="0"/>
      <w:adjustRightInd w:val="0"/>
      <w:spacing w:line="275" w:lineRule="exact"/>
    </w:pPr>
    <w:rPr>
      <w:sz w:val="24"/>
      <w:szCs w:val="24"/>
    </w:rPr>
  </w:style>
  <w:style w:type="paragraph" w:customStyle="1" w:styleId="211">
    <w:name w:val="Без интервала21"/>
    <w:rsid w:val="00DD62AB"/>
    <w:rPr>
      <w:rFonts w:eastAsia="Times New Roman" w:cs="Calibri"/>
      <w:sz w:val="22"/>
      <w:szCs w:val="22"/>
      <w:lang w:val="ru-RU" w:eastAsia="ru-RU"/>
    </w:rPr>
  </w:style>
  <w:style w:type="paragraph" w:customStyle="1" w:styleId="38">
    <w:name w:val="Без интервала3"/>
    <w:rsid w:val="00160B89"/>
    <w:rPr>
      <w:rFonts w:eastAsia="Times New Roman" w:cs="Calibri"/>
      <w:sz w:val="22"/>
      <w:szCs w:val="22"/>
      <w:lang w:val="ru-RU" w:eastAsia="ru-RU"/>
    </w:rPr>
  </w:style>
  <w:style w:type="character" w:customStyle="1" w:styleId="39">
    <w:name w:val="Стиль3"/>
    <w:basedOn w:val="a0"/>
    <w:uiPriority w:val="1"/>
    <w:rsid w:val="004249ED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136A89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character" w:customStyle="1" w:styleId="18">
    <w:name w:val="Основной текст (18)_"/>
    <w:link w:val="181"/>
    <w:uiPriority w:val="99"/>
    <w:locked/>
    <w:rsid w:val="00C85D6C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C85D6C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FAE7E8E42A438DB538D5E841F475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904C4-D4B2-4BFF-9B05-4D13DEDD10C3}"/>
      </w:docPartPr>
      <w:docPartBody>
        <w:p w:rsidR="00434AF8" w:rsidRDefault="0078678C" w:rsidP="0078678C">
          <w:pPr>
            <w:pStyle w:val="33FAE7E8E42A438DB538D5E841F475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FE42C96D0CC46A696A97017634D83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D3A6DF-BE47-4D7C-BCF0-63543E74A289}"/>
      </w:docPartPr>
      <w:docPartBody>
        <w:p w:rsidR="00434AF8" w:rsidRDefault="0078678C" w:rsidP="0078678C">
          <w:pPr>
            <w:pStyle w:val="7FE42C96D0CC46A696A97017634D83E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2C9D42E350542B8AFEB9F539B3A6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67CBD2-85BE-4048-9925-6E787379F3D2}"/>
      </w:docPartPr>
      <w:docPartBody>
        <w:p w:rsidR="00434AF8" w:rsidRDefault="0078678C" w:rsidP="0078678C">
          <w:pPr>
            <w:pStyle w:val="62C9D42E350542B8AFEB9F539B3A6DD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9B82CBF724BB5806BDA85BFF668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8633CB-D896-411F-8E04-B67E17AECD4C}"/>
      </w:docPartPr>
      <w:docPartBody>
        <w:p w:rsidR="00434AF8" w:rsidRDefault="0078678C" w:rsidP="0078678C">
          <w:pPr>
            <w:pStyle w:val="3869B82CBF724BB5806BDA85BFF6682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E506A6AB7744628E659C494971A6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04C460-CE3E-4D35-BFE5-8E25DCDA5E49}"/>
      </w:docPartPr>
      <w:docPartBody>
        <w:p w:rsidR="00434AF8" w:rsidRDefault="0078678C" w:rsidP="0078678C">
          <w:pPr>
            <w:pStyle w:val="76E506A6AB7744628E659C494971A67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8C"/>
    <w:rsid w:val="000065F8"/>
    <w:rsid w:val="002664A8"/>
    <w:rsid w:val="00434AF8"/>
    <w:rsid w:val="005A07B2"/>
    <w:rsid w:val="006E233F"/>
    <w:rsid w:val="0078678C"/>
    <w:rsid w:val="00E4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8678C"/>
    <w:rPr>
      <w:color w:val="808080"/>
    </w:rPr>
  </w:style>
  <w:style w:type="paragraph" w:customStyle="1" w:styleId="33FAE7E8E42A438DB538D5E841F4752D">
    <w:name w:val="33FAE7E8E42A438DB538D5E841F4752D"/>
    <w:rsid w:val="0078678C"/>
  </w:style>
  <w:style w:type="paragraph" w:customStyle="1" w:styleId="7FE42C96D0CC46A696A97017634D83E4">
    <w:name w:val="7FE42C96D0CC46A696A97017634D83E4"/>
    <w:rsid w:val="0078678C"/>
  </w:style>
  <w:style w:type="paragraph" w:customStyle="1" w:styleId="62C9D42E350542B8AFEB9F539B3A6DD0">
    <w:name w:val="62C9D42E350542B8AFEB9F539B3A6DD0"/>
    <w:rsid w:val="0078678C"/>
  </w:style>
  <w:style w:type="paragraph" w:customStyle="1" w:styleId="3869B82CBF724BB5806BDA85BFF66826">
    <w:name w:val="3869B82CBF724BB5806BDA85BFF66826"/>
    <w:rsid w:val="0078678C"/>
  </w:style>
  <w:style w:type="paragraph" w:customStyle="1" w:styleId="76E506A6AB7744628E659C494971A67C">
    <w:name w:val="76E506A6AB7744628E659C494971A67C"/>
    <w:rsid w:val="00786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1308B-1CDD-49ED-AD00-C691165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3361</CharactersWithSpaces>
  <SharedDoc>false</SharedDoc>
  <HLinks>
    <vt:vector size="12" baseType="variant">
      <vt:variant>
        <vt:i4>3997812</vt:i4>
      </vt:variant>
      <vt:variant>
        <vt:i4>3</vt:i4>
      </vt:variant>
      <vt:variant>
        <vt:i4>0</vt:i4>
      </vt:variant>
      <vt:variant>
        <vt:i4>5</vt:i4>
      </vt:variant>
      <vt:variant>
        <vt:lpwstr>https://accreditation.bsca.by/ru/testlab/subject-lab/show/1791</vt:lpwstr>
      </vt:variant>
      <vt:variant>
        <vt:lpwstr/>
      </vt:variant>
      <vt:variant>
        <vt:i4>3473456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https://accreditation.bsca.by/ru/curator/registry-testlab/view?id=3041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test test</cp:lastModifiedBy>
  <cp:revision>4</cp:revision>
  <cp:lastPrinted>2024-03-01T13:19:00Z</cp:lastPrinted>
  <dcterms:created xsi:type="dcterms:W3CDTF">2025-05-29T07:52:00Z</dcterms:created>
  <dcterms:modified xsi:type="dcterms:W3CDTF">2025-09-24T07:33:00Z</dcterms:modified>
</cp:coreProperties>
</file>