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91DEA5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6102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7E7319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A51712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BFB1285" w:rsidR="00C52F3D" w:rsidRPr="00F803A7" w:rsidRDefault="008010F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010F6">
        <w:rPr>
          <w:bCs/>
          <w:sz w:val="24"/>
          <w:szCs w:val="24"/>
        </w:rPr>
        <w:t>Открытого акционерного общества</w:t>
      </w:r>
      <w:r>
        <w:rPr>
          <w:bCs/>
          <w:sz w:val="24"/>
          <w:szCs w:val="24"/>
        </w:rPr>
        <w:t xml:space="preserve"> </w:t>
      </w:r>
      <w:r w:rsidRPr="008010F6">
        <w:rPr>
          <w:bCs/>
          <w:sz w:val="24"/>
          <w:szCs w:val="24"/>
        </w:rPr>
        <w:t>"Газпром трансгаз Беларусь"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249C83B2" w:rsidR="00C52F3D" w:rsidRPr="00F803A7" w:rsidRDefault="008010F6" w:rsidP="008010F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010F6">
        <w:rPr>
          <w:bCs/>
          <w:sz w:val="24"/>
          <w:szCs w:val="24"/>
        </w:rPr>
        <w:t>электротехнической лаборатории Филиала "Кобринское Управление магистральных газопроводов"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1585F71" w:rsidR="00C52F3D" w:rsidRPr="00F803A7" w:rsidRDefault="008010F6" w:rsidP="008010F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010F6">
        <w:rPr>
          <w:bCs/>
          <w:sz w:val="24"/>
          <w:szCs w:val="24"/>
          <w:lang w:val="en-US"/>
        </w:rPr>
        <w:t>BY</w:t>
      </w:r>
      <w:r w:rsidRPr="00425982">
        <w:rPr>
          <w:bCs/>
          <w:sz w:val="24"/>
          <w:szCs w:val="24"/>
        </w:rPr>
        <w:t xml:space="preserve">/112 </w:t>
      </w:r>
      <w:sdt>
        <w:sdtPr>
          <w:rPr>
            <w:bCs/>
            <w:sz w:val="24"/>
            <w:szCs w:val="24"/>
          </w:rPr>
          <w:id w:val="-1605572758"/>
          <w:placeholder>
            <w:docPart w:val="624286DBE3834F1A87B2C0B52E273485"/>
          </w:placeholder>
          <w:text/>
        </w:sdtPr>
        <w:sdtEndPr/>
        <w:sdtContent>
          <w:r w:rsidRPr="008010F6">
            <w:rPr>
              <w:bCs/>
              <w:sz w:val="24"/>
              <w:szCs w:val="24"/>
            </w:rPr>
            <w:t>2.1187</w:t>
          </w:r>
        </w:sdtContent>
      </w:sdt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325"/>
        <w:gridCol w:w="848"/>
        <w:gridCol w:w="2362"/>
        <w:gridCol w:w="3037"/>
        <w:gridCol w:w="3037"/>
        <w:gridCol w:w="2432"/>
      </w:tblGrid>
      <w:tr w:rsidR="00C35CF2" w:rsidRPr="00C35CF2" w14:paraId="0BC49FAF" w14:textId="77777777" w:rsidTr="005A1F4E">
        <w:trPr>
          <w:trHeight w:val="240"/>
        </w:trPr>
        <w:tc>
          <w:tcPr>
            <w:tcW w:w="1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D82BEC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D161B6">
            <w:pPr>
              <w:ind w:left="97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47198E12" w:rsidR="00C35CF2" w:rsidRPr="00C35CF2" w:rsidRDefault="00C35CF2" w:rsidP="00047697">
            <w:pPr>
              <w:ind w:left="135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D161B6">
            <w:pPr>
              <w:ind w:left="132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D161B6">
            <w:pPr>
              <w:ind w:left="102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CA20C51" w:rsidR="00C35CF2" w:rsidRPr="00C35CF2" w:rsidRDefault="00C35CF2" w:rsidP="00D161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57B0EC" w14:textId="77777777" w:rsidR="00C35CF2" w:rsidRPr="00C35CF2" w:rsidRDefault="00C35CF2" w:rsidP="00D161B6">
            <w:pPr>
              <w:ind w:left="118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47697" w:rsidRPr="00047697" w14:paraId="18CCC051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FE78489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1.1            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E2CB" w14:textId="77777777" w:rsidR="00425982" w:rsidRDefault="00047697" w:rsidP="00D161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9757DCA" w14:textId="2B5E1762" w:rsidR="00047697" w:rsidRPr="00047697" w:rsidRDefault="00047697" w:rsidP="00D161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до 1000 В</w:t>
            </w:r>
          </w:p>
          <w:p w14:paraId="46727C6A" w14:textId="77777777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8781A" w14:textId="77777777" w:rsidR="00047697" w:rsidRPr="00047697" w:rsidRDefault="00047697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27.12/</w:t>
            </w:r>
          </w:p>
          <w:p w14:paraId="32846D9D" w14:textId="77777777" w:rsidR="00047697" w:rsidRPr="00047697" w:rsidRDefault="00047697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  <w:p w14:paraId="1D6DF6A8" w14:textId="77777777" w:rsidR="00047697" w:rsidRPr="00047697" w:rsidRDefault="00047697" w:rsidP="00047697">
            <w:pPr>
              <w:ind w:left="135" w:right="-36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27.32/</w:t>
            </w:r>
          </w:p>
          <w:p w14:paraId="1E9C3D9C" w14:textId="77777777" w:rsidR="00047697" w:rsidRPr="00047697" w:rsidRDefault="00047697" w:rsidP="00047697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  <w:p w14:paraId="6AF45473" w14:textId="77777777" w:rsidR="00047697" w:rsidRPr="00047697" w:rsidRDefault="00047697" w:rsidP="00047697">
            <w:pPr>
              <w:pStyle w:val="af6"/>
              <w:ind w:left="135"/>
              <w:rPr>
                <w:lang w:val="ru-RU"/>
              </w:rPr>
            </w:pPr>
            <w:r w:rsidRPr="00047697">
              <w:t>27.90/</w:t>
            </w:r>
          </w:p>
          <w:p w14:paraId="311BBADC" w14:textId="3A58A44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CC26C45" w:rsidR="00047697" w:rsidRPr="00047697" w:rsidRDefault="00047697" w:rsidP="00D161B6">
            <w:pPr>
              <w:ind w:left="13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C115D" w14:textId="77777777" w:rsidR="00047697" w:rsidRPr="00047697" w:rsidRDefault="00047697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0E928B5B" w14:textId="33ADADAD" w:rsidR="00047697" w:rsidRPr="00047697" w:rsidRDefault="00047697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п.Б.27.1  табл.Б.27.1</w:t>
            </w:r>
          </w:p>
          <w:p w14:paraId="26F8CE91" w14:textId="77777777" w:rsidR="00047697" w:rsidRPr="00047697" w:rsidRDefault="00047697" w:rsidP="00D161B6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15731B70" w14:textId="4FBD1558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п.4.4.26.1</w:t>
            </w:r>
            <w:r w:rsidR="00425982"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табл.4.4.46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853A" w14:textId="3EC627CA" w:rsidR="00047697" w:rsidRPr="00047697" w:rsidRDefault="00BB60E8" w:rsidP="00D161B6">
            <w:pPr>
              <w:tabs>
                <w:tab w:val="right" w:pos="2194"/>
              </w:tabs>
              <w:ind w:left="118"/>
              <w:rPr>
                <w:sz w:val="22"/>
                <w:szCs w:val="22"/>
              </w:rPr>
            </w:pPr>
            <w:r w:rsidRPr="00BB60E8">
              <w:rPr>
                <w:sz w:val="22"/>
                <w:szCs w:val="22"/>
              </w:rPr>
              <w:t>АМИ.БР 0036-2023</w:t>
            </w:r>
            <w:r w:rsidR="00047697" w:rsidRPr="00047697">
              <w:rPr>
                <w:sz w:val="22"/>
                <w:szCs w:val="22"/>
              </w:rPr>
              <w:tab/>
            </w:r>
          </w:p>
          <w:p w14:paraId="7BF048D6" w14:textId="37105792" w:rsidR="00047697" w:rsidRPr="00047697" w:rsidRDefault="00047697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0CD120B4" w:rsidR="00047697" w:rsidRPr="00047697" w:rsidRDefault="00047697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5D946D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087B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1.2</w:t>
            </w:r>
          </w:p>
          <w:p w14:paraId="39CBDF24" w14:textId="7FD468B6" w:rsidR="005A1F4E" w:rsidRPr="00047697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C31BB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006AB" w14:textId="77777777" w:rsidR="005A1F4E" w:rsidRPr="00047697" w:rsidRDefault="005A1F4E" w:rsidP="005A1F4E">
            <w:pPr>
              <w:pStyle w:val="af6"/>
              <w:ind w:left="135"/>
              <w:rPr>
                <w:lang w:val="ru-RU"/>
              </w:rPr>
            </w:pPr>
            <w:r w:rsidRPr="00047697">
              <w:t>27.90/</w:t>
            </w:r>
          </w:p>
          <w:p w14:paraId="694CC1FA" w14:textId="4CDC9647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A7501" w14:textId="23E8C3D6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CC38E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71EA6DD3" w14:textId="4EAD05D3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пп.Б.27.3, Б.29.8</w:t>
            </w:r>
          </w:p>
          <w:p w14:paraId="49842AD1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ГОСТ 30331.3-95</w:t>
            </w:r>
          </w:p>
          <w:p w14:paraId="6E6B74CE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4A98F37D" w14:textId="22813F94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п.4.4.26.3</w:t>
            </w:r>
            <w:r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п.4.4.28.5</w:t>
            </w:r>
            <w:r>
              <w:rPr>
                <w:sz w:val="22"/>
                <w:szCs w:val="22"/>
              </w:rPr>
              <w:t xml:space="preserve"> </w:t>
            </w:r>
            <w:r w:rsidRPr="00047697">
              <w:rPr>
                <w:sz w:val="22"/>
                <w:szCs w:val="22"/>
              </w:rPr>
              <w:t>п.4.3</w:t>
            </w:r>
          </w:p>
          <w:p w14:paraId="4C277164" w14:textId="77777777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1DC66" w14:textId="507A5B60" w:rsidR="005A1F4E" w:rsidRPr="00047697" w:rsidRDefault="00BB60E8" w:rsidP="005A1F4E">
            <w:pPr>
              <w:pStyle w:val="af6"/>
              <w:ind w:left="118"/>
              <w:rPr>
                <w:lang w:val="ru-RU"/>
              </w:rPr>
            </w:pPr>
            <w:r>
              <w:t>АМИ.БР 0068-2025</w:t>
            </w:r>
          </w:p>
          <w:p w14:paraId="2035F4DA" w14:textId="25563810" w:rsidR="005A1F4E" w:rsidRPr="00047697" w:rsidRDefault="005A1F4E" w:rsidP="005A1F4E">
            <w:pPr>
              <w:ind w:left="11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F1BC5" w14:textId="7AF3AE2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F1547B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A15962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F43A" w14:textId="12C2125E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1.3           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1150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28EE8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27.12/</w:t>
            </w:r>
          </w:p>
          <w:p w14:paraId="65612954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29.113</w:t>
            </w:r>
          </w:p>
          <w:p w14:paraId="5B7B6D8E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27.32/</w:t>
            </w:r>
          </w:p>
          <w:p w14:paraId="2926CBF6" w14:textId="77777777" w:rsidR="005A1F4E" w:rsidRPr="00047697" w:rsidRDefault="005A1F4E" w:rsidP="005A1F4E">
            <w:pPr>
              <w:ind w:left="135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29.113 27.90/</w:t>
            </w:r>
          </w:p>
          <w:p w14:paraId="5A440567" w14:textId="27528CC0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01B01" w14:textId="7431C5F9" w:rsidR="005A1F4E" w:rsidRPr="00D161B6" w:rsidRDefault="005A1F4E" w:rsidP="005A1F4E">
            <w:pPr>
              <w:pStyle w:val="af6"/>
              <w:ind w:left="132"/>
              <w:rPr>
                <w:lang w:val="ru-RU"/>
              </w:rPr>
            </w:pPr>
            <w:r w:rsidRPr="00047697">
              <w:rPr>
                <w:lang w:val="ru-RU"/>
              </w:rPr>
              <w:t xml:space="preserve">Испытание повышенным напряжением </w:t>
            </w:r>
            <w:r w:rsidRPr="00D161B6">
              <w:rPr>
                <w:lang w:val="ru-RU"/>
              </w:rPr>
              <w:t xml:space="preserve">частотой 50 Гц до 50 </w:t>
            </w:r>
            <w:proofErr w:type="spellStart"/>
            <w:r w:rsidRPr="00D161B6">
              <w:rPr>
                <w:lang w:val="ru-RU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2B6D" w14:textId="3A84A61A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181-2023</w:t>
            </w:r>
          </w:p>
          <w:p w14:paraId="4483E78A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п.Б.27.2</w:t>
            </w:r>
          </w:p>
          <w:p w14:paraId="13566530" w14:textId="77777777" w:rsidR="005A1F4E" w:rsidRPr="00047697" w:rsidRDefault="005A1F4E" w:rsidP="005A1F4E">
            <w:pPr>
              <w:ind w:left="102"/>
              <w:rPr>
                <w:sz w:val="22"/>
                <w:szCs w:val="22"/>
              </w:rPr>
            </w:pPr>
            <w:r w:rsidRPr="00047697">
              <w:rPr>
                <w:sz w:val="22"/>
                <w:szCs w:val="22"/>
              </w:rPr>
              <w:t>ТКП 339-2022</w:t>
            </w:r>
          </w:p>
          <w:p w14:paraId="7968E65A" w14:textId="21968AAB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</w:rPr>
              <w:t>п.4.4.26.2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079A" w14:textId="36BC58CC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270FE" w14:textId="716C900A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F1547B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00E43F1D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2674B" w14:textId="32659D83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lastRenderedPageBreak/>
              <w:t>2.1</w:t>
            </w:r>
          </w:p>
          <w:p w14:paraId="6BAA2A6D" w14:textId="55200A2F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A75A1" w14:textId="55736B52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A031" w14:textId="47E90EC4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ACE5E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D4EC7">
              <w:rPr>
                <w:sz w:val="22"/>
                <w:szCs w:val="22"/>
              </w:rPr>
              <w:t xml:space="preserve"> заземляющего устройства и заземлителей, предназначенных для защиты от грозовых и внутренних перенапряжений</w:t>
            </w:r>
          </w:p>
          <w:p w14:paraId="08E157A3" w14:textId="3484C809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67C93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7D4EC7">
              <w:rPr>
                <w:sz w:val="22"/>
                <w:szCs w:val="22"/>
              </w:rPr>
              <w:t xml:space="preserve">    </w:t>
            </w:r>
          </w:p>
          <w:p w14:paraId="040684EC" w14:textId="1AE0DE3F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п.Б.29.4</w:t>
            </w:r>
          </w:p>
          <w:p w14:paraId="0925F6E7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табл.Б.29.1, Б29.3</w:t>
            </w:r>
          </w:p>
          <w:p w14:paraId="107DB2FE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ГОСТ 30339-95</w:t>
            </w:r>
          </w:p>
          <w:p w14:paraId="41488128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339-2022</w:t>
            </w:r>
          </w:p>
          <w:p w14:paraId="158FAEEE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п.4.4.28.6</w:t>
            </w:r>
            <w:r>
              <w:rPr>
                <w:sz w:val="22"/>
                <w:szCs w:val="22"/>
              </w:rPr>
              <w:t xml:space="preserve">, </w:t>
            </w:r>
            <w:r w:rsidRPr="007D4EC7">
              <w:rPr>
                <w:sz w:val="22"/>
                <w:szCs w:val="22"/>
              </w:rPr>
              <w:t>п.4.3</w:t>
            </w:r>
          </w:p>
          <w:p w14:paraId="47EBC7E7" w14:textId="44369A4E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0D1E5" w14:textId="79FCE2AC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BB60E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Б</w:t>
            </w:r>
            <w:r w:rsidRPr="00BB60E8">
              <w:rPr>
                <w:sz w:val="22"/>
                <w:szCs w:val="22"/>
              </w:rPr>
              <w:t>Р 0</w:t>
            </w:r>
            <w:r>
              <w:rPr>
                <w:sz w:val="22"/>
                <w:szCs w:val="22"/>
              </w:rPr>
              <w:t>047</w:t>
            </w:r>
            <w:r w:rsidRPr="00BB60E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10407" w14:textId="3B818C2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974DF99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0D04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2.2</w:t>
            </w:r>
          </w:p>
          <w:p w14:paraId="66D81723" w14:textId="4933934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C8A09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E7BD" w14:textId="77777777" w:rsidR="005A1F4E" w:rsidRPr="00C72A69" w:rsidRDefault="005A1F4E" w:rsidP="005A1F4E">
            <w:pPr>
              <w:pStyle w:val="af6"/>
              <w:rPr>
                <w:lang w:val="ru-RU"/>
              </w:rPr>
            </w:pPr>
            <w:r w:rsidRPr="00C72A69">
              <w:t>27.90</w:t>
            </w:r>
            <w:r w:rsidRPr="00C72A69">
              <w:rPr>
                <w:lang w:val="ru-RU"/>
              </w:rPr>
              <w:t>/</w:t>
            </w:r>
          </w:p>
          <w:p w14:paraId="15483977" w14:textId="7C283505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FF073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  <w:p w14:paraId="0ED13491" w14:textId="2D86E84B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A593E" w14:textId="77777777" w:rsidR="005A1F4E" w:rsidRDefault="005A1F4E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ТКП 181-2023</w:t>
            </w:r>
          </w:p>
          <w:p w14:paraId="73A22FAC" w14:textId="77777777" w:rsidR="005A1F4E" w:rsidRDefault="005A1F4E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п.Б.29.2 </w:t>
            </w:r>
          </w:p>
          <w:p w14:paraId="300BD74A" w14:textId="77777777" w:rsidR="005A1F4E" w:rsidRDefault="005A1F4E" w:rsidP="005A1F4E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ТКП 339-2022</w:t>
            </w:r>
          </w:p>
          <w:p w14:paraId="0ADA6A35" w14:textId="01A820AE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п.4.4.28.2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92A53" w14:textId="69EC657A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BB60E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Б</w:t>
            </w:r>
            <w:r w:rsidRPr="00BB60E8">
              <w:rPr>
                <w:sz w:val="22"/>
                <w:szCs w:val="22"/>
              </w:rPr>
              <w:t>Р 0</w:t>
            </w:r>
            <w:r>
              <w:rPr>
                <w:sz w:val="22"/>
                <w:szCs w:val="22"/>
              </w:rPr>
              <w:t>047</w:t>
            </w:r>
            <w:r w:rsidRPr="00BB60E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99F65" w14:textId="73EA1A7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5B5E7701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65F71" w14:textId="7F587225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306D21">
              <w:rPr>
                <w:sz w:val="22"/>
                <w:szCs w:val="22"/>
                <w:lang w:val="en-US"/>
              </w:rPr>
              <w:t>2.3</w:t>
            </w:r>
          </w:p>
          <w:p w14:paraId="37A57742" w14:textId="5AA5DB5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F1FF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A75D" w14:textId="2BAA374E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91EC" w14:textId="70B61378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Проверка цепи «фаза-нуль» в электроустанов</w:t>
            </w:r>
            <w:r>
              <w:rPr>
                <w:sz w:val="22"/>
                <w:szCs w:val="22"/>
              </w:rPr>
              <w:t>к</w:t>
            </w:r>
            <w:r w:rsidRPr="007D4EC7">
              <w:rPr>
                <w:sz w:val="22"/>
                <w:szCs w:val="22"/>
              </w:rPr>
              <w:t>ах до 1</w:t>
            </w:r>
            <w:r>
              <w:rPr>
                <w:sz w:val="22"/>
                <w:szCs w:val="22"/>
              </w:rPr>
              <w:t xml:space="preserve">000 </w:t>
            </w:r>
            <w:r w:rsidRPr="007D4EC7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7B76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 п.6.4.13</w:t>
            </w:r>
          </w:p>
          <w:p w14:paraId="189B7633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п.Б.29.8 </w:t>
            </w:r>
          </w:p>
          <w:p w14:paraId="1F12504E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ТКП 339-2022</w:t>
            </w:r>
          </w:p>
          <w:p w14:paraId="1C9F88A5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п.4.4.28.5, п.4.3</w:t>
            </w:r>
          </w:p>
          <w:p w14:paraId="2F49E048" w14:textId="77777777" w:rsidR="005A1F4E" w:rsidRPr="007D4EC7" w:rsidRDefault="005A1F4E" w:rsidP="005A1F4E">
            <w:pPr>
              <w:ind w:left="102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ГОСТ 30331.3-95</w:t>
            </w:r>
          </w:p>
          <w:p w14:paraId="1603DD62" w14:textId="77777777" w:rsidR="005A1F4E" w:rsidRPr="00047697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08CA" w14:textId="677AD111" w:rsidR="005A1F4E" w:rsidRPr="00C03A47" w:rsidRDefault="00BB60E8" w:rsidP="005A1F4E">
            <w:pPr>
              <w:ind w:left="118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АМИ.БР 0068-2025</w:t>
            </w:r>
          </w:p>
          <w:p w14:paraId="2D50B97E" w14:textId="1406D57C" w:rsidR="005A1F4E" w:rsidRPr="00047697" w:rsidRDefault="005A1F4E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8D5CB" w14:textId="77063BD1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EAFD6D3" w14:textId="77777777" w:rsidTr="006022A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6C17" w14:textId="7F1FE12F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3.1</w:t>
            </w:r>
          </w:p>
          <w:p w14:paraId="68C22A23" w14:textId="27DC7C9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5E72" w14:textId="5E8048CC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 w:rsidRPr="007D4EC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F4489" w14:textId="22C7A618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27.32/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4FED4" w14:textId="603BA608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7D4EC7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D6D6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01DCEB0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п.Б.30.1</w:t>
            </w:r>
          </w:p>
          <w:p w14:paraId="528F1BC4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07A0EFD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п.4.4.29.2</w:t>
            </w:r>
          </w:p>
          <w:p w14:paraId="76B0FAA8" w14:textId="29FA6FD4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22EF" w14:textId="0A71E425" w:rsidR="005A1F4E" w:rsidRPr="007D4EC7" w:rsidRDefault="00BB60E8" w:rsidP="005A1F4E">
            <w:pPr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7E8CF198" w14:textId="25D65C93" w:rsidR="005A1F4E" w:rsidRPr="00047697" w:rsidRDefault="005A1F4E" w:rsidP="005A1F4E">
            <w:pPr>
              <w:ind w:left="118"/>
              <w:rPr>
                <w:sz w:val="22"/>
                <w:szCs w:val="22"/>
                <w:lang w:eastAsia="en-US"/>
              </w:rPr>
            </w:pPr>
            <w:r w:rsidRPr="00060863"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D4A16" w14:textId="4531B30B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2965673" w14:textId="77777777" w:rsidTr="006022A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6F56D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3.2</w:t>
            </w:r>
          </w:p>
          <w:p w14:paraId="6FAD15C2" w14:textId="50A35FA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A3F1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6471D" w14:textId="2A83FCFC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27.32/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31952" w14:textId="7EF5A1C5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 w:rsidRPr="00306D21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 xml:space="preserve">до 70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6ACC4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1291125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п.Б.30.2.1   табл.Б.30.1</w:t>
            </w:r>
          </w:p>
          <w:p w14:paraId="6279162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п.Б.30.2.2   табл.Б.30.2</w:t>
            </w:r>
          </w:p>
          <w:p w14:paraId="5A53B6C0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3F7231ED" w14:textId="77777777" w:rsidR="005A1F4E" w:rsidRPr="00AF35E5" w:rsidRDefault="005A1F4E" w:rsidP="005A1F4E">
            <w:pPr>
              <w:ind w:left="102"/>
              <w:rPr>
                <w:sz w:val="22"/>
                <w:szCs w:val="22"/>
                <w:shd w:val="clear" w:color="auto" w:fill="FFFFFF" w:themeFill="background1"/>
              </w:rPr>
            </w:pPr>
            <w:r w:rsidRPr="00AF35E5">
              <w:rPr>
                <w:sz w:val="22"/>
                <w:szCs w:val="22"/>
              </w:rPr>
              <w:t xml:space="preserve">п.4.4.29.3 </w:t>
            </w:r>
            <w:r w:rsidRPr="00AF35E5">
              <w:rPr>
                <w:sz w:val="22"/>
                <w:szCs w:val="22"/>
                <w:shd w:val="clear" w:color="auto" w:fill="FFFFFF" w:themeFill="background1"/>
              </w:rPr>
              <w:t>табл.4.4.57.1</w:t>
            </w:r>
          </w:p>
          <w:p w14:paraId="736F4D4E" w14:textId="61C6096E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5A678" w14:textId="648E5FD2" w:rsidR="005A1F4E" w:rsidRPr="00047697" w:rsidRDefault="00BB60E8" w:rsidP="005A1F4E">
            <w:pPr>
              <w:ind w:left="1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  <w:r w:rsidR="005A1F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0A41" w14:textId="1EAE790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9C7A8C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5DA11863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378C2" w14:textId="18585871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5849">
              <w:rPr>
                <w:sz w:val="22"/>
                <w:szCs w:val="22"/>
              </w:rPr>
              <w:lastRenderedPageBreak/>
              <w:t>4.1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8E22" w14:textId="1AF21596" w:rsidR="00047697" w:rsidRPr="00047697" w:rsidRDefault="00047697" w:rsidP="00D161B6">
            <w:pPr>
              <w:tabs>
                <w:tab w:val="left" w:pos="7938"/>
              </w:tabs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7828" w14:textId="16332A1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 w:rsidRPr="00C72A69">
              <w:rPr>
                <w:sz w:val="22"/>
                <w:szCs w:val="22"/>
              </w:rPr>
              <w:t>22.19/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287A" w14:textId="77777777" w:rsidR="00047697" w:rsidRDefault="00047697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частотой 50 Гц  Ток, протекающий через изделие</w:t>
            </w:r>
          </w:p>
          <w:p w14:paraId="5A2F6D26" w14:textId="3C579079" w:rsidR="00D161B6" w:rsidRPr="00047697" w:rsidRDefault="00D161B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23BE" w14:textId="2370F3E2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212A" w14:textId="11039EC4" w:rsidR="00047697" w:rsidRPr="00047697" w:rsidRDefault="001032AD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02CBD" w14:textId="35D5A3AC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4C32907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870CB" w14:textId="77777777" w:rsidR="00047697" w:rsidRPr="00045849" w:rsidRDefault="00047697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5849">
              <w:rPr>
                <w:sz w:val="22"/>
                <w:szCs w:val="22"/>
              </w:rPr>
              <w:t>4.2</w:t>
            </w:r>
          </w:p>
          <w:p w14:paraId="187C40AF" w14:textId="7F5BDECE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 w:rsidRPr="00045849"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482C" w14:textId="4018D333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 w:rsidRPr="00B11E37">
              <w:t>Обувь специальная (боты, галоши диэлектрические)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5F08" w14:textId="77777777" w:rsidR="00047697" w:rsidRDefault="00047697" w:rsidP="00047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</w:p>
          <w:p w14:paraId="783FBA14" w14:textId="32DEB9A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4DAA" w14:textId="77777777" w:rsidR="00047697" w:rsidRDefault="00047697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частотой 50 Гц  Ток, протекающий через изделие</w:t>
            </w:r>
          </w:p>
          <w:p w14:paraId="3FD27DB0" w14:textId="6195DE41" w:rsidR="00D161B6" w:rsidRPr="00047697" w:rsidRDefault="00D161B6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C9C7C" w14:textId="6444485A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C08D5" w14:textId="2963594E" w:rsidR="00047697" w:rsidRPr="00047697" w:rsidRDefault="001032AD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B874E" w14:textId="10599B2D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2B3301C7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BDD5" w14:textId="28818D58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5.1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8872" w14:textId="34F4BE4B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Электроизолирующие штанги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3EC0" w14:textId="2DBD64B6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670FC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2C183494" w14:textId="55CD724F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1285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357E5FA5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2295C527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37A5C9AA" w14:textId="65E1CD81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4590" w14:textId="44C3B381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7981B" w14:textId="57D5EBC3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4F46DA6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AD78" w14:textId="0EBA6F46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9BA1" w14:textId="3079285F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Измерительные штанги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D2A76" w14:textId="69F342BC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109E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4D62A278" w14:textId="34541365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8CF27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DAFCD41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706644AA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5BFFB8DF" w14:textId="27A141CE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436B3" w14:textId="4A9084E7" w:rsidR="00047697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5C40" w14:textId="03ED1739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743B82F7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2ACF" w14:textId="1B67E6B8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30EC" w14:textId="7C0AEBFE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B2E4" w14:textId="4A0C7698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25.73/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B93D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4B84908C" w14:textId="5B2E80DB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3105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EEF5007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п.10.12.2.2</w:t>
            </w:r>
          </w:p>
          <w:p w14:paraId="62204D10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37AA1BC8" w14:textId="480AD1D2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A818" w14:textId="730B1B19" w:rsidR="00047697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4B6E" w14:textId="048E6CEA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2A674391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21A5" w14:textId="25EE70CB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9C51" w14:textId="77056383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9C669" w14:textId="43C37269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3A9D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</w:p>
          <w:p w14:paraId="233D9512" w14:textId="3C08FD23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FD22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872DDE4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59B733D1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0C8C8EBC" w14:textId="24C78790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88CF" w14:textId="35526F7F" w:rsidR="00047697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91DC1" w14:textId="57C6544C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953DB1C" w14:textId="77777777" w:rsidTr="00412690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4600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8.2</w:t>
            </w:r>
          </w:p>
          <w:p w14:paraId="4C1B802C" w14:textId="2C824598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0F502" w14:textId="74CB0318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427CA" w14:textId="1CB498A9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2047" w14:textId="77777777" w:rsidR="005A1F4E" w:rsidRDefault="005A1F4E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  <w:p w14:paraId="45C756F6" w14:textId="575146F6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34B7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91F3928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2B3A97B4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0B5FE866" w14:textId="797F7F11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33A0A" w14:textId="0BBE8027" w:rsidR="005A1F4E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6792E" w14:textId="1ABB439F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4FF41D9" w14:textId="77777777" w:rsidTr="00412690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E1A64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038FDD98" w14:textId="08E768D7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C259" w14:textId="77777777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097AB" w14:textId="30ADBE5F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D1A2E" w14:textId="77777777" w:rsidR="005A1F4E" w:rsidRDefault="005A1F4E" w:rsidP="00D161B6">
            <w:pPr>
              <w:tabs>
                <w:tab w:val="left" w:pos="7938"/>
              </w:tabs>
              <w:spacing w:line="216" w:lineRule="auto"/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37972B9A" w14:textId="38921E1E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A42B5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30FE037B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1130127F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0B6C8AD7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3D707A6D" w14:textId="7C5CDA4F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58C61" w14:textId="2C4178CF" w:rsidR="005A1F4E" w:rsidRPr="00047697" w:rsidRDefault="001032AD" w:rsidP="00D161B6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7247B" w14:textId="417C1058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5FEF366E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1C30" w14:textId="77777777" w:rsidR="00D161B6" w:rsidRDefault="00047697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600A547" w14:textId="2B8EEB3C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4FC3" w14:textId="1510F241" w:rsidR="00047697" w:rsidRPr="00047697" w:rsidRDefault="00D82BEC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Электроизолирующие</w:t>
            </w:r>
            <w:r w:rsidR="00047697"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DC3CE" w14:textId="09EC4493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ED58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D7D991D" w14:textId="480F8428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DAAF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3CB317B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п.10.3.2</w:t>
            </w:r>
          </w:p>
          <w:p w14:paraId="083E4378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5667E139" w14:textId="71E5641B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32ED" w14:textId="1944608D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6AB88" w14:textId="221A37CF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03A93F84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1CE10" w14:textId="3155D816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          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B09A9" w14:textId="462A7384" w:rsidR="00047697" w:rsidRPr="00047697" w:rsidRDefault="00047697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Электроизмерительные клещи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8E08" w14:textId="17954684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5C673" w14:textId="77777777" w:rsidR="00047697" w:rsidRDefault="00047697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BABA9A3" w14:textId="54BEE78E" w:rsidR="00D161B6" w:rsidRPr="00047697" w:rsidRDefault="00D161B6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615DE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5C41B2F9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</w:t>
            </w:r>
          </w:p>
          <w:p w14:paraId="66F9FF0A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0397BF2A" w14:textId="74D9EA2F" w:rsidR="00047697" w:rsidRPr="00047697" w:rsidRDefault="00047697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D65ED" w14:textId="55F48D86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C33BB" w14:textId="55766175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3E7AD490" w14:textId="77777777" w:rsidTr="00636DA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3B4A" w14:textId="79407020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          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95C81" w14:textId="381A625A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E7370" w14:textId="673BF1BB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26.51/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8597" w14:textId="77777777" w:rsidR="005A1F4E" w:rsidRDefault="005A1F4E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 индикации</w:t>
            </w:r>
          </w:p>
          <w:p w14:paraId="791F80D3" w14:textId="1FBA071D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E297F" w14:textId="2C172BB1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AB6F0" w14:textId="38B0825E" w:rsidR="005A1F4E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122C" w14:textId="26814C9E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0312C9E1" w14:textId="77777777" w:rsidTr="00636DA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85A74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332DFD59" w14:textId="4472E6A3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0013" w14:textId="77777777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89FB" w14:textId="0706D488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23B0C" w14:textId="76D2067D" w:rsidR="005A1F4E" w:rsidRPr="00047697" w:rsidRDefault="005A1F4E" w:rsidP="00D161B6">
            <w:pPr>
              <w:tabs>
                <w:tab w:val="left" w:pos="7938"/>
              </w:tabs>
              <w:spacing w:line="216" w:lineRule="auto"/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Испытание повышенным напряжением изоляции корпусов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62373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66FAFD8B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4DF0697B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280F3F1F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30102589" w14:textId="2C979308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BB01" w14:textId="0B2EFAE5" w:rsidR="005A1F4E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F0515" w14:textId="4FBC4393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900C36B" w14:textId="77777777" w:rsidTr="00636DA4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49A5" w14:textId="77777777" w:rsidR="005A1F4E" w:rsidRDefault="005A1F4E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2950CC16" w14:textId="400C152F" w:rsidR="005A1F4E" w:rsidRPr="00047697" w:rsidRDefault="005A1F4E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408F" w14:textId="77777777" w:rsidR="005A1F4E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7C40" w14:textId="2A95888A" w:rsidR="005A1F4E" w:rsidRPr="00047697" w:rsidRDefault="005A1F4E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75F9" w14:textId="45A3CF27" w:rsidR="005A1F4E" w:rsidRPr="00047697" w:rsidRDefault="005A1F4E" w:rsidP="00D161B6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EEDC6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4704A044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33816515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Ж </w:t>
            </w:r>
          </w:p>
          <w:p w14:paraId="3B23E645" w14:textId="77777777" w:rsidR="005A1F4E" w:rsidRDefault="005A1F4E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2A949951" w14:textId="4CE2CA8D" w:rsidR="005A1F4E" w:rsidRPr="00047697" w:rsidRDefault="005A1F4E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A7352" w14:textId="52DE6488" w:rsidR="005A1F4E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6E1C9" w14:textId="219CBE4D" w:rsidR="005A1F4E" w:rsidRPr="00047697" w:rsidRDefault="005A1F4E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047697" w:rsidRPr="00047697" w14:paraId="54780A09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03E9" w14:textId="77777777" w:rsidR="00047697" w:rsidRDefault="00047697" w:rsidP="00D82B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2F1ED68E" w14:textId="181ED784" w:rsidR="00047697" w:rsidRPr="00047697" w:rsidRDefault="00047697" w:rsidP="00D82BE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9D2D6" w14:textId="15E994EB" w:rsidR="00047697" w:rsidRPr="00047697" w:rsidRDefault="005A1F4E" w:rsidP="00D161B6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3FFE" w14:textId="723E9C92" w:rsidR="00047697" w:rsidRPr="00047697" w:rsidRDefault="00047697" w:rsidP="00047697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8107" w14:textId="77777777" w:rsidR="00047697" w:rsidRDefault="00047697" w:rsidP="00D161B6">
            <w:pPr>
              <w:tabs>
                <w:tab w:val="left" w:pos="7938"/>
              </w:tabs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тока через указатель</w:t>
            </w:r>
          </w:p>
          <w:p w14:paraId="6E35F4D2" w14:textId="77777777" w:rsidR="00047697" w:rsidRPr="00047697" w:rsidRDefault="00047697" w:rsidP="00D161B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7CA46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</w:p>
          <w:p w14:paraId="2A07CC61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289CBD3F" w14:textId="77777777" w:rsidR="00D82BEC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  <w:r w:rsidR="00D82BEC">
              <w:rPr>
                <w:sz w:val="22"/>
                <w:szCs w:val="22"/>
              </w:rPr>
              <w:t xml:space="preserve"> </w:t>
            </w:r>
          </w:p>
          <w:p w14:paraId="6E8892A4" w14:textId="77777777" w:rsidR="00047697" w:rsidRDefault="00047697" w:rsidP="00D161B6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26FE1EBE" w14:textId="3D7E129C" w:rsidR="00D161B6" w:rsidRPr="00047697" w:rsidRDefault="00D161B6" w:rsidP="00D161B6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1BA3" w14:textId="105B3027" w:rsidR="00047697" w:rsidRPr="00047697" w:rsidRDefault="001032AD" w:rsidP="00D161B6">
            <w:pPr>
              <w:ind w:left="118"/>
              <w:rPr>
                <w:sz w:val="22"/>
                <w:szCs w:val="22"/>
                <w:lang w:eastAsia="en-US"/>
              </w:rPr>
            </w:pPr>
            <w:r w:rsidRPr="001032AD">
              <w:rPr>
                <w:sz w:val="22"/>
                <w:szCs w:val="22"/>
              </w:rPr>
              <w:t>АМИ.ГР 0226-2025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73A65" w14:textId="6197ECD7" w:rsidR="00047697" w:rsidRPr="00047697" w:rsidRDefault="00F35FB9" w:rsidP="00047697">
            <w:pPr>
              <w:jc w:val="center"/>
              <w:rPr>
                <w:sz w:val="22"/>
                <w:szCs w:val="22"/>
                <w:lang w:eastAsia="en-US"/>
              </w:rPr>
            </w:pPr>
            <w:r w:rsidRPr="00047697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48225126" w14:textId="77777777" w:rsidTr="006F3A3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ACEF5" w14:textId="659E68D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       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242EA" w14:textId="7D369967" w:rsidR="005A1F4E" w:rsidRPr="00047697" w:rsidRDefault="005A1F4E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DEC27" w14:textId="7070468F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6DF0" w14:textId="7C686E14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3789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EA4F5A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п.Б.7.2 табл.Б.7.1-7.3</w:t>
            </w:r>
          </w:p>
          <w:p w14:paraId="09720F8C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0DAB36F8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п.4.4.5.2  табл.4.4.11</w:t>
            </w:r>
          </w:p>
          <w:p w14:paraId="334B3487" w14:textId="4D859215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8147E" w14:textId="0CCFBB82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672AFC8D" w14:textId="0EE0C854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7ACEF" w14:textId="5D1ED813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819BD23" w14:textId="77777777" w:rsidTr="006F3A32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DA819" w14:textId="050ED013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5E79B713" w14:textId="0929E54B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4FAE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C91C" w14:textId="363051AF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27.11/ </w:t>
            </w: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FEDA" w14:textId="4140A977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промышленной частоты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24D21D9A" w14:textId="1D8AE161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D2AE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FDCA55D" w14:textId="2983E85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п.Б.7.4 табл.Б.7.4</w:t>
            </w:r>
          </w:p>
          <w:p w14:paraId="1EC0984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2BC65C09" w14:textId="1439578D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</w:rPr>
              <w:t xml:space="preserve"> п.4.4.5.3, табл.4.4.12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59CDC" w14:textId="010C301A" w:rsidR="005A1F4E" w:rsidRPr="00047697" w:rsidRDefault="00BB60E8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F8AB8" w14:textId="03543CF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3314CA57" w14:textId="77777777" w:rsidTr="0008696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E7A3" w14:textId="24511018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14:paraId="1818E9A2" w14:textId="274E1D27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7B7FB" w14:textId="378FE75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9E0A4" w14:textId="40647C4C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 xml:space="preserve">27.11/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4D9F3" w14:textId="1C11CABD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напряжением, частотой </w:t>
            </w:r>
          </w:p>
          <w:p w14:paraId="0D5BBFDC" w14:textId="13EA2183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571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A7C3FE6" w14:textId="31E46B84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п.Б.8.5.1</w:t>
            </w:r>
            <w:r w:rsidRPr="00AF35E5">
              <w:rPr>
                <w:sz w:val="22"/>
                <w:szCs w:val="22"/>
              </w:rPr>
              <w:br/>
              <w:t>табл.Б.8.1, Б.8.2</w:t>
            </w:r>
          </w:p>
          <w:p w14:paraId="7BAC1B84" w14:textId="737AE6ED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пп.Б.8.5.2, Б.8.5.3</w:t>
            </w:r>
          </w:p>
          <w:p w14:paraId="14A8834D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6DC5E5FE" w14:textId="2DABC79B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п.4.4.6.3 табл.4.4.14</w:t>
            </w:r>
          </w:p>
          <w:p w14:paraId="5C153D6E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табл.4.4.15</w:t>
            </w:r>
          </w:p>
          <w:p w14:paraId="74FF13DE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п.4.4.23</w:t>
            </w:r>
          </w:p>
          <w:p w14:paraId="13DC0AF4" w14:textId="321544D9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CF6AC" w14:textId="0841FD7D" w:rsidR="005A1F4E" w:rsidRPr="00047697" w:rsidRDefault="00BB60E8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021FD" w14:textId="51B30D45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37DD91F" w14:textId="77777777" w:rsidTr="0008696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0613E" w14:textId="54E31C1E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B8D6556" w14:textId="7AC12FC4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4F70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4232" w14:textId="44EE79CD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4F15" w14:textId="5761C70A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11B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135B1FE4" w14:textId="35D9A7DD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п.Б.8.3.1</w:t>
            </w:r>
          </w:p>
          <w:p w14:paraId="319DD053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ТКП 339-2022  </w:t>
            </w:r>
          </w:p>
          <w:p w14:paraId="5732EAAD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п.4.4.6.2 а)</w:t>
            </w:r>
          </w:p>
          <w:p w14:paraId="0ADBA715" w14:textId="78AA2015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7D833" w14:textId="30593718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7A58AED" w14:textId="358FC45C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F65B7" w14:textId="5D10E57C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167A7526" w14:textId="77777777" w:rsidTr="0008696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C8395" w14:textId="27BA9BF8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086F8EBB" w14:textId="605260CC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5CD2" w14:textId="77777777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C9AA" w14:textId="66E1D194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27.11/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75BF" w14:textId="6F3BA3E5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 конструктивных элементов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611B7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3FEEE4F2" w14:textId="2E3F92F2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</w:rPr>
              <w:t xml:space="preserve">п.Б.8.4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72B3C" w14:textId="3D419D89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4AD1F978" w14:textId="06D602BE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C5D76" w14:textId="6C40B995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A47BD9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7986F598" w14:textId="77777777" w:rsidTr="00176D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F3D2A" w14:textId="53584FD8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14.1 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4C99" w14:textId="64339A10" w:rsidR="005A1F4E" w:rsidRPr="00047697" w:rsidRDefault="005A1F4E" w:rsidP="005A1F4E">
            <w:pPr>
              <w:ind w:left="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6957" w14:textId="35CADFE7" w:rsidR="005A1F4E" w:rsidRPr="00047697" w:rsidRDefault="005A1F4E" w:rsidP="005A1F4E">
            <w:pPr>
              <w:ind w:left="1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B0DB1" w14:textId="0F8169F1" w:rsidR="005A1F4E" w:rsidRPr="00047697" w:rsidRDefault="005A1F4E" w:rsidP="005A1F4E">
            <w:pPr>
              <w:ind w:left="1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4D5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9D91A83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п.Б.11.1.1  табл. Б.11.1;  </w:t>
            </w:r>
          </w:p>
          <w:p w14:paraId="28DAF8D2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п.Б.11.1.2  </w:t>
            </w:r>
          </w:p>
          <w:p w14:paraId="738852F9" w14:textId="05FD3A09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п.Б.27.1  табл. Б.27.1</w:t>
            </w:r>
          </w:p>
          <w:p w14:paraId="4FE40D9F" w14:textId="26DD3041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пп.Б.11.2, Б.24.1</w:t>
            </w:r>
          </w:p>
          <w:p w14:paraId="7AEB6DA4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34DA2776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п.4.4.9.1,п.4.4.26.1 табл.4.4.46</w:t>
            </w:r>
          </w:p>
          <w:p w14:paraId="2E690609" w14:textId="4ECA7062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0582" w14:textId="177F2FB1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0E194CBB" w14:textId="26C74F7B" w:rsidR="005A1F4E" w:rsidRPr="00047697" w:rsidRDefault="005A1F4E" w:rsidP="005A1F4E">
            <w:pPr>
              <w:ind w:left="1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6404" w14:textId="3BC87631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41DC396" w14:textId="77777777" w:rsidTr="00176D07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829F" w14:textId="7DFBF439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 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4E7E7" w14:textId="7CFA69F9" w:rsidR="005A1F4E" w:rsidRDefault="005A1F4E" w:rsidP="005A1F4E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5B91" w14:textId="373A5D20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27.90/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28A91" w14:textId="1D8DD61D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43ED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29837EC4" w14:textId="655BE19D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п.Б.11.3.1 табл.Б.8.1;</w:t>
            </w:r>
          </w:p>
          <w:p w14:paraId="67FA6A63" w14:textId="26EBABCA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пп.Б.11.2, Б.24.3</w:t>
            </w:r>
          </w:p>
          <w:p w14:paraId="0CD049DC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2DAE33FF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п.4.4.9.2 п.4.4.24</w:t>
            </w:r>
          </w:p>
          <w:p w14:paraId="14A1B5B7" w14:textId="3A2A3588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п.4.4.9 табл.4.4.20</w:t>
            </w:r>
          </w:p>
          <w:p w14:paraId="55DA9BB1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3A5ED" w14:textId="1874DAE5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139A8" w14:textId="146B153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5411D423" w14:textId="77777777" w:rsidTr="00B524E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3ABD" w14:textId="7777777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62F0F393" w14:textId="45D517FB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D2731" w14:textId="459DECC4" w:rsidR="005A1F4E" w:rsidRDefault="005A1F4E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соединительные шины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6603" w14:textId="5F511AB0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 xml:space="preserve">/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72116" w14:textId="4A8314D3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шин повышенным напряжением частотой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384F1" w14:textId="77777777" w:rsidR="005A1F4E" w:rsidRPr="00AF35E5" w:rsidRDefault="005A1F4E" w:rsidP="005A1F4E">
            <w:pPr>
              <w:ind w:left="102"/>
              <w:rPr>
                <w:sz w:val="22"/>
                <w:szCs w:val="22"/>
                <w:lang w:eastAsia="en-US"/>
              </w:rPr>
            </w:pPr>
            <w:r w:rsidRPr="00AF35E5">
              <w:rPr>
                <w:sz w:val="22"/>
                <w:szCs w:val="22"/>
                <w:lang w:eastAsia="en-US"/>
              </w:rPr>
              <w:t>ТКП 181-2023</w:t>
            </w:r>
          </w:p>
          <w:p w14:paraId="39D9E045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п.Б.18.2, табл.Б.8.1</w:t>
            </w:r>
          </w:p>
          <w:p w14:paraId="767D90AD" w14:textId="428E8150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пп.Б.18.3. Б.24.3</w:t>
            </w:r>
          </w:p>
          <w:p w14:paraId="4A244657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табл.Б.8.1</w:t>
            </w:r>
          </w:p>
          <w:p w14:paraId="6CAB5D6E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5D4C302" w14:textId="569881D1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п.4.4.17.2, табл.4.4.14</w:t>
            </w:r>
          </w:p>
          <w:p w14:paraId="163D11FA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75426" w14:textId="17752DEA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415B7" w14:textId="6B188EA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6F9145DF" w14:textId="77777777" w:rsidTr="00B524E1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EF40" w14:textId="3CFE303E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</w:p>
          <w:p w14:paraId="616F4E39" w14:textId="1B05D9F8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8DE37" w14:textId="77777777" w:rsidR="005A1F4E" w:rsidRDefault="005A1F4E" w:rsidP="005A1F4E">
            <w:pPr>
              <w:ind w:left="97"/>
              <w:rPr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A0FA" w14:textId="15A85A9E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44C0" w14:textId="76A92CDF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602C" w14:textId="77777777" w:rsidR="005A1F4E" w:rsidRPr="00AF35E5" w:rsidRDefault="005A1F4E" w:rsidP="005A1F4E">
            <w:pPr>
              <w:ind w:left="102" w:right="-73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454D3035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п.Б.18.1</w:t>
            </w:r>
          </w:p>
          <w:p w14:paraId="3D3F2E81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060C293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п.4.4.17.1</w:t>
            </w:r>
          </w:p>
          <w:p w14:paraId="39AF60DB" w14:textId="5407F5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33A5" w14:textId="352177F3" w:rsidR="005A1F4E" w:rsidRDefault="00BB60E8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182379A4" w14:textId="5690F710" w:rsidR="005A1F4E" w:rsidRDefault="005A1F4E" w:rsidP="005A1F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E5861" w14:textId="2826848D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8B5545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0C73C3FE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607C" w14:textId="7E8D885F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7E701BBE" w14:textId="4A87B425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4DC6" w14:textId="0537E6A7" w:rsidR="005A1F4E" w:rsidRDefault="005A1F4E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613F" w14:textId="4C984885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2E478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0AD09032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39461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737739CA" w14:textId="1263152E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 xml:space="preserve">п.Б.22.1  табл. Б.22.1  </w:t>
            </w:r>
          </w:p>
          <w:p w14:paraId="3FF0E4A2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7E388DA0" w14:textId="177FE436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п.4.4.21.1 табл.4.4.38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986D" w14:textId="7D53A00E" w:rsidR="005A1F4E" w:rsidRDefault="00BB60E8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A9E2D8E" w14:textId="5486B2DB" w:rsidR="005A1F4E" w:rsidRDefault="005A1F4E" w:rsidP="005A1F4E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6994D" w14:textId="2BB70170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CC0148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5A1F4E" w:rsidRPr="00047697" w14:paraId="3D6FC192" w14:textId="77777777" w:rsidTr="005A1F4E">
        <w:trPr>
          <w:cantSplit/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FEDD2" w14:textId="16B59A27" w:rsidR="005A1F4E" w:rsidRDefault="005A1F4E" w:rsidP="005A1F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2B67D9F5" w14:textId="5316B9FF" w:rsidR="005A1F4E" w:rsidRDefault="005A1F4E" w:rsidP="005A1F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59A1" w14:textId="1F8D9EA4" w:rsidR="005A1F4E" w:rsidRDefault="005A1F4E" w:rsidP="005A1F4E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5638" w14:textId="7B8654D6" w:rsidR="005A1F4E" w:rsidRDefault="005A1F4E" w:rsidP="005A1F4E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/ 22.000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3FFF" w14:textId="77777777" w:rsidR="005A1F4E" w:rsidRDefault="005A1F4E" w:rsidP="005A1F4E">
            <w:pPr>
              <w:pStyle w:val="a4"/>
              <w:tabs>
                <w:tab w:val="left" w:pos="708"/>
              </w:tabs>
              <w:spacing w:line="240" w:lineRule="auto"/>
              <w:ind w:left="132"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Пробивное напряжение вентильных разрядников напряжением </w:t>
            </w:r>
          </w:p>
          <w:p w14:paraId="6B71895B" w14:textId="2B157445" w:rsidR="005A1F4E" w:rsidRDefault="005A1F4E" w:rsidP="005A1F4E">
            <w:pPr>
              <w:pStyle w:val="a4"/>
              <w:tabs>
                <w:tab w:val="left" w:pos="708"/>
              </w:tabs>
              <w:spacing w:line="240" w:lineRule="auto"/>
              <w:ind w:left="132"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 50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2F908F4A" w14:textId="77777777" w:rsidR="005A1F4E" w:rsidRDefault="005A1F4E" w:rsidP="005A1F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4C62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AAC5B3F" w14:textId="7E303C8E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п.Б.22.5.1  табл. Б.22.3</w:t>
            </w:r>
          </w:p>
          <w:p w14:paraId="1135273A" w14:textId="77777777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57D5E7EB" w14:textId="7F07A192" w:rsidR="005A1F4E" w:rsidRPr="00AF35E5" w:rsidRDefault="005A1F4E" w:rsidP="005A1F4E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п.4.4.21.2 табл.4.4.39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EFAA3" w14:textId="11E4FA11" w:rsidR="005A1F4E" w:rsidRDefault="00BB60E8" w:rsidP="005A1F4E">
            <w:pPr>
              <w:ind w:lef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0227-2025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21801" w14:textId="26BEDF3C" w:rsidR="005A1F4E" w:rsidRPr="00047697" w:rsidRDefault="005A1F4E" w:rsidP="005A1F4E">
            <w:pPr>
              <w:jc w:val="center"/>
              <w:rPr>
                <w:sz w:val="22"/>
                <w:szCs w:val="22"/>
                <w:lang w:eastAsia="en-US"/>
              </w:rPr>
            </w:pPr>
            <w:r w:rsidRPr="00CC0148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  <w:tr w:rsidR="00425982" w:rsidRPr="00047697" w14:paraId="5DF34749" w14:textId="77777777" w:rsidTr="005A1F4E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5CB6" w14:textId="77777777" w:rsidR="00D82BEC" w:rsidRDefault="00425982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</w:p>
          <w:p w14:paraId="6880ADA5" w14:textId="29EA3B36" w:rsidR="00425982" w:rsidRDefault="00425982" w:rsidP="00D8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27C11" w14:textId="65BEFB34" w:rsidR="00425982" w:rsidRDefault="00D82BEC" w:rsidP="00D161B6">
            <w:pPr>
              <w:ind w:lef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Трансформаторное</w:t>
            </w:r>
            <w:r w:rsidR="00425982">
              <w:rPr>
                <w:sz w:val="22"/>
                <w:szCs w:val="22"/>
              </w:rPr>
              <w:t xml:space="preserve"> масло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6BF2" w14:textId="2281887C" w:rsidR="00425982" w:rsidRDefault="00425982" w:rsidP="00425982">
            <w:pPr>
              <w:ind w:left="13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19.20/ 29.113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FFF9A" w14:textId="2A7610C5" w:rsidR="00425982" w:rsidRDefault="00425982" w:rsidP="00D161B6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4981" w14:textId="77777777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181-2023</w:t>
            </w:r>
          </w:p>
          <w:p w14:paraId="02FFDEF3" w14:textId="011A80B8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п.Б.26.2.1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>табл. Б.26.2(1)</w:t>
            </w:r>
          </w:p>
          <w:p w14:paraId="28C7640D" w14:textId="63419461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п.Б.26.2.2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>табл. Б.26.3(1)</w:t>
            </w:r>
          </w:p>
          <w:p w14:paraId="72F056BD" w14:textId="1C5473D8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п.Б.26.3.1 табл. Б.26.4(1)</w:t>
            </w:r>
          </w:p>
          <w:p w14:paraId="709A41F8" w14:textId="12C3C5A1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п.Б.26.3.2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 xml:space="preserve">табл. Б.26.2(1), </w:t>
            </w:r>
          </w:p>
          <w:p w14:paraId="68E1AA26" w14:textId="77777777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Б.26.3(1), Б.26.4(1)</w:t>
            </w:r>
          </w:p>
          <w:p w14:paraId="344952BD" w14:textId="77777777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ТКП 339-2022</w:t>
            </w:r>
          </w:p>
          <w:p w14:paraId="738474FD" w14:textId="2CE036DB" w:rsidR="00425982" w:rsidRPr="00AF35E5" w:rsidRDefault="00425982" w:rsidP="00D161B6">
            <w:pPr>
              <w:ind w:left="102"/>
              <w:rPr>
                <w:sz w:val="22"/>
                <w:szCs w:val="22"/>
              </w:rPr>
            </w:pPr>
            <w:r w:rsidRPr="00AF35E5">
              <w:rPr>
                <w:sz w:val="22"/>
                <w:szCs w:val="22"/>
              </w:rPr>
              <w:t>п.4.4.25, п.4.4.6.16 п.4.4.7.7, п.4.4.8.1 г)</w:t>
            </w:r>
            <w:r w:rsidR="00006080" w:rsidRPr="00AF35E5">
              <w:rPr>
                <w:sz w:val="22"/>
                <w:szCs w:val="22"/>
              </w:rPr>
              <w:t xml:space="preserve"> </w:t>
            </w:r>
            <w:r w:rsidRPr="00AF35E5">
              <w:rPr>
                <w:sz w:val="22"/>
                <w:szCs w:val="22"/>
              </w:rPr>
              <w:t xml:space="preserve">п.4.4.8.2.е),4.4.9.12, п.4.4.19.5, п.4.4.23.5, табл.4.4.16, табл.4.4.43 </w:t>
            </w:r>
          </w:p>
          <w:p w14:paraId="3EAD84DF" w14:textId="77777777" w:rsidR="00425982" w:rsidRPr="00AF35E5" w:rsidRDefault="00425982" w:rsidP="00AF35E5">
            <w:pPr>
              <w:tabs>
                <w:tab w:val="left" w:pos="1596"/>
              </w:tabs>
              <w:ind w:left="102"/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F3542" w14:textId="3134FBF3" w:rsidR="00425982" w:rsidRDefault="00425982" w:rsidP="00D161B6">
            <w:pPr>
              <w:ind w:lef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6581-75 п.4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DB14" w14:textId="6A2B6BF1" w:rsidR="00425982" w:rsidRPr="00047697" w:rsidRDefault="005A1F4E" w:rsidP="00425982">
            <w:pPr>
              <w:jc w:val="center"/>
              <w:rPr>
                <w:sz w:val="22"/>
                <w:szCs w:val="22"/>
                <w:lang w:eastAsia="en-US"/>
              </w:rPr>
            </w:pPr>
            <w:r w:rsidRPr="005A1F4E">
              <w:rPr>
                <w:sz w:val="22"/>
                <w:szCs w:val="22"/>
                <w:lang w:eastAsia="en-US"/>
              </w:rPr>
              <w:t>ул. Дзержинского, 135, 225306, г. Кобрин, Брестская область</w:t>
            </w:r>
          </w:p>
        </w:tc>
      </w:tr>
    </w:tbl>
    <w:p w14:paraId="1859A629" w14:textId="77777777" w:rsidR="00C962B4" w:rsidRPr="00C962B4" w:rsidRDefault="00C962B4" w:rsidP="00C962B4">
      <w:pPr>
        <w:overflowPunct w:val="0"/>
        <w:autoSpaceDE w:val="0"/>
        <w:autoSpaceDN w:val="0"/>
        <w:adjustRightInd w:val="0"/>
        <w:textAlignment w:val="baseline"/>
        <w:rPr>
          <w:b/>
          <w:iCs/>
          <w:sz w:val="22"/>
          <w:szCs w:val="22"/>
          <w:lang w:eastAsia="en-US"/>
        </w:rPr>
      </w:pPr>
      <w:r w:rsidRPr="00C962B4">
        <w:rPr>
          <w:b/>
          <w:iCs/>
          <w:sz w:val="22"/>
          <w:szCs w:val="22"/>
          <w:lang w:eastAsia="en-US"/>
        </w:rPr>
        <w:t xml:space="preserve">Примечание: </w:t>
      </w:r>
    </w:p>
    <w:p w14:paraId="42483A60" w14:textId="77777777" w:rsidR="00C962B4" w:rsidRPr="00C962B4" w:rsidRDefault="00C962B4" w:rsidP="00C962B4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C962B4">
        <w:rPr>
          <w:bCs/>
          <w:iCs/>
          <w:sz w:val="22"/>
          <w:szCs w:val="22"/>
          <w:lang w:eastAsia="en-US"/>
        </w:rPr>
        <w:t>* – деятельность осуществляется непосредственно в ООС;</w:t>
      </w:r>
      <w:r w:rsidRPr="00C962B4">
        <w:rPr>
          <w:bCs/>
          <w:iCs/>
          <w:sz w:val="22"/>
          <w:szCs w:val="22"/>
          <w:lang w:eastAsia="en-US"/>
        </w:rPr>
        <w:br/>
        <w:t>** – деятельность осуществляется непосредственно в ООС и за пределами ООС.</w:t>
      </w:r>
    </w:p>
    <w:p w14:paraId="01FAAD02" w14:textId="77777777" w:rsidR="00C35CF2" w:rsidRPr="00C35CF2" w:rsidRDefault="00C35CF2" w:rsidP="00047697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AC5B" w14:textId="77777777" w:rsidR="00CC3B4C" w:rsidRDefault="00CC3B4C" w:rsidP="0011070C">
      <w:r>
        <w:separator/>
      </w:r>
    </w:p>
  </w:endnote>
  <w:endnote w:type="continuationSeparator" w:id="0">
    <w:p w14:paraId="119C5D09" w14:textId="77777777" w:rsidR="00CC3B4C" w:rsidRDefault="00CC3B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C284" w14:textId="77777777" w:rsidR="00CC3B4C" w:rsidRDefault="00CC3B4C" w:rsidP="0011070C">
      <w:r>
        <w:separator/>
      </w:r>
    </w:p>
  </w:footnote>
  <w:footnote w:type="continuationSeparator" w:id="0">
    <w:p w14:paraId="7A9C2C7D" w14:textId="77777777" w:rsidR="00CC3B4C" w:rsidRDefault="00CC3B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E1F815E" w:rsidR="008C6194" w:rsidRPr="00602D34" w:rsidRDefault="0055677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D82BE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68F70F5D" w:rsidR="008C6194" w:rsidRPr="00D82BE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D82BEC">
            <w:rPr>
              <w:rFonts w:ascii="Times New Roman" w:hAnsi="Times New Roman"/>
              <w:b/>
              <w:bCs/>
              <w:lang w:val="ru-RU"/>
            </w:rPr>
            <w:t xml:space="preserve"> 2.1187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080"/>
    <w:rsid w:val="00022A72"/>
    <w:rsid w:val="00024E49"/>
    <w:rsid w:val="00047697"/>
    <w:rsid w:val="000643A6"/>
    <w:rsid w:val="00067FEC"/>
    <w:rsid w:val="00090EA2"/>
    <w:rsid w:val="000D49BB"/>
    <w:rsid w:val="000E2802"/>
    <w:rsid w:val="001032AD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68FC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1024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598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4E08"/>
    <w:rsid w:val="00556777"/>
    <w:rsid w:val="0056070B"/>
    <w:rsid w:val="00590C2E"/>
    <w:rsid w:val="00592241"/>
    <w:rsid w:val="0059777F"/>
    <w:rsid w:val="005A1F4E"/>
    <w:rsid w:val="005D07CB"/>
    <w:rsid w:val="005D5C7B"/>
    <w:rsid w:val="005E250C"/>
    <w:rsid w:val="005E33F5"/>
    <w:rsid w:val="005E611E"/>
    <w:rsid w:val="005E7EB9"/>
    <w:rsid w:val="005F07B1"/>
    <w:rsid w:val="00604DAD"/>
    <w:rsid w:val="00610301"/>
    <w:rsid w:val="00645468"/>
    <w:rsid w:val="006762B3"/>
    <w:rsid w:val="006938AF"/>
    <w:rsid w:val="006A336B"/>
    <w:rsid w:val="006D5481"/>
    <w:rsid w:val="006D5DCE"/>
    <w:rsid w:val="006E696F"/>
    <w:rsid w:val="006F0EAC"/>
    <w:rsid w:val="006F4D84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0F00"/>
    <w:rsid w:val="007C6FD7"/>
    <w:rsid w:val="007D1708"/>
    <w:rsid w:val="007F09F3"/>
    <w:rsid w:val="007F5916"/>
    <w:rsid w:val="008010F6"/>
    <w:rsid w:val="00805C5D"/>
    <w:rsid w:val="00852622"/>
    <w:rsid w:val="00877224"/>
    <w:rsid w:val="008808A4"/>
    <w:rsid w:val="00886D6D"/>
    <w:rsid w:val="008A42BC"/>
    <w:rsid w:val="008B5528"/>
    <w:rsid w:val="008C6194"/>
    <w:rsid w:val="008E43A5"/>
    <w:rsid w:val="00916038"/>
    <w:rsid w:val="00920D7B"/>
    <w:rsid w:val="00921A06"/>
    <w:rsid w:val="00923E64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1712"/>
    <w:rsid w:val="00A70CA6"/>
    <w:rsid w:val="00A755C7"/>
    <w:rsid w:val="00AB1825"/>
    <w:rsid w:val="00AD4B7A"/>
    <w:rsid w:val="00AF35E5"/>
    <w:rsid w:val="00B073DC"/>
    <w:rsid w:val="00B16BF0"/>
    <w:rsid w:val="00B20359"/>
    <w:rsid w:val="00B453D4"/>
    <w:rsid w:val="00B4667C"/>
    <w:rsid w:val="00B47A0F"/>
    <w:rsid w:val="00B53AEA"/>
    <w:rsid w:val="00B61342"/>
    <w:rsid w:val="00BA682A"/>
    <w:rsid w:val="00BA7746"/>
    <w:rsid w:val="00BB0188"/>
    <w:rsid w:val="00BB272F"/>
    <w:rsid w:val="00BB60E8"/>
    <w:rsid w:val="00BC40FF"/>
    <w:rsid w:val="00BC6B2B"/>
    <w:rsid w:val="00C12D35"/>
    <w:rsid w:val="00C13D62"/>
    <w:rsid w:val="00C35CF2"/>
    <w:rsid w:val="00C3769E"/>
    <w:rsid w:val="00C52F3D"/>
    <w:rsid w:val="00C53F71"/>
    <w:rsid w:val="00C62C68"/>
    <w:rsid w:val="00C823C3"/>
    <w:rsid w:val="00C943E3"/>
    <w:rsid w:val="00C94B1C"/>
    <w:rsid w:val="00C962B4"/>
    <w:rsid w:val="00C96463"/>
    <w:rsid w:val="00C97BC9"/>
    <w:rsid w:val="00CA3473"/>
    <w:rsid w:val="00CA53E3"/>
    <w:rsid w:val="00CC094B"/>
    <w:rsid w:val="00CC3B4C"/>
    <w:rsid w:val="00CF4334"/>
    <w:rsid w:val="00D10C95"/>
    <w:rsid w:val="00D161B6"/>
    <w:rsid w:val="00D56371"/>
    <w:rsid w:val="00D82BEC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562E2"/>
    <w:rsid w:val="00E750F5"/>
    <w:rsid w:val="00E802E2"/>
    <w:rsid w:val="00E909C3"/>
    <w:rsid w:val="00E95EA8"/>
    <w:rsid w:val="00EC414F"/>
    <w:rsid w:val="00EC615C"/>
    <w:rsid w:val="00EC76FB"/>
    <w:rsid w:val="00ED10E7"/>
    <w:rsid w:val="00EE7844"/>
    <w:rsid w:val="00EF0247"/>
    <w:rsid w:val="00EF43EE"/>
    <w:rsid w:val="00EF5137"/>
    <w:rsid w:val="00F35FB9"/>
    <w:rsid w:val="00F47F4D"/>
    <w:rsid w:val="00F7252F"/>
    <w:rsid w:val="00F73DD4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4286DBE3834F1A87B2C0B52E273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17A657-579C-43FD-8E39-0E7FA937B951}"/>
      </w:docPartPr>
      <w:docPartBody>
        <w:p w:rsidR="00B85E37" w:rsidRDefault="00D928AD" w:rsidP="00D928AD">
          <w:pPr>
            <w:pStyle w:val="624286DBE3834F1A87B2C0B52E27348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AD"/>
    <w:rsid w:val="00053900"/>
    <w:rsid w:val="00610301"/>
    <w:rsid w:val="007F09F3"/>
    <w:rsid w:val="008872D7"/>
    <w:rsid w:val="00933120"/>
    <w:rsid w:val="00B85E37"/>
    <w:rsid w:val="00D928AD"/>
    <w:rsid w:val="00E562E2"/>
    <w:rsid w:val="00E65782"/>
    <w:rsid w:val="00F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28AD"/>
  </w:style>
  <w:style w:type="paragraph" w:customStyle="1" w:styleId="624286DBE3834F1A87B2C0B52E273485">
    <w:name w:val="624286DBE3834F1A87B2C0B52E273485"/>
    <w:rsid w:val="00D92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2025-11-24T12:04:00Z</dcterms:created>
  <dcterms:modified xsi:type="dcterms:W3CDTF">2025-11-24T12:04:00Z</dcterms:modified>
</cp:coreProperties>
</file>