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FDB9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128A07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EA03F2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E82C35B" w14:textId="77777777" w:rsidTr="005C4B0E">
        <w:tc>
          <w:tcPr>
            <w:tcW w:w="291" w:type="pct"/>
            <w:vAlign w:val="center"/>
          </w:tcPr>
          <w:p w14:paraId="54A2CFA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504D40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54781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33D7E8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92CD16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769F84B" w14:textId="77777777" w:rsidR="00156E05" w:rsidRPr="00F1613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7671E9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A0DCD1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98D2A2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1588E" w14:paraId="78253B1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7975843" w14:textId="77777777" w:rsidR="00156E05" w:rsidRPr="00DD1A87" w:rsidRDefault="00A5139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421D55D" w14:textId="77777777" w:rsidR="00D1588E" w:rsidRDefault="00A5139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1030E26" w14:textId="77777777" w:rsidR="00D1588E" w:rsidRDefault="00A5139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D42BEF1" w14:textId="77777777" w:rsidR="00D1588E" w:rsidRDefault="00A5139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4A3F633" w14:textId="77777777" w:rsidR="00D1588E" w:rsidRDefault="00A5139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128C36A" w14:textId="77777777" w:rsidR="00D1588E" w:rsidRDefault="00A5139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3DD9EE3" w14:textId="77777777" w:rsidR="00D1588E" w:rsidRDefault="00A5139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1588E" w14:paraId="66AFC05F" w14:textId="77777777">
        <w:trPr>
          <w:trHeight w:val="230"/>
        </w:trPr>
        <w:tc>
          <w:tcPr>
            <w:tcW w:w="290" w:type="pct"/>
            <w:vMerge w:val="restart"/>
          </w:tcPr>
          <w:p w14:paraId="4758A5EA" w14:textId="77777777" w:rsidR="00D1588E" w:rsidRDefault="00A5139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EE1E3A4" w14:textId="77777777" w:rsidR="00D1588E" w:rsidRDefault="00A51391">
            <w:pPr>
              <w:ind w:left="-84" w:right="-84"/>
            </w:pPr>
            <w:r>
              <w:rPr>
                <w:sz w:val="22"/>
              </w:rPr>
              <w:t>Металл</w:t>
            </w:r>
          </w:p>
        </w:tc>
        <w:tc>
          <w:tcPr>
            <w:tcW w:w="530" w:type="pct"/>
            <w:vMerge w:val="restart"/>
          </w:tcPr>
          <w:p w14:paraId="2AE6D80E" w14:textId="77777777" w:rsidR="00D1588E" w:rsidRDefault="00A51391">
            <w:pPr>
              <w:ind w:left="-84" w:right="-84"/>
            </w:pPr>
            <w:r>
              <w:rPr>
                <w:sz w:val="22"/>
              </w:rPr>
              <w:t>24.10/04.125</w:t>
            </w:r>
          </w:p>
        </w:tc>
        <w:tc>
          <w:tcPr>
            <w:tcW w:w="870" w:type="pct"/>
            <w:vMerge w:val="restart"/>
          </w:tcPr>
          <w:p w14:paraId="74FB63E1" w14:textId="77777777" w:rsidR="00D1588E" w:rsidRDefault="00A51391">
            <w:pPr>
              <w:ind w:left="-84" w:right="-84"/>
            </w:pPr>
            <w:r>
              <w:rPr>
                <w:sz w:val="22"/>
              </w:rPr>
              <w:t>Удельная активность долгоживущих гамма-излучающих радионуклидов</w:t>
            </w:r>
          </w:p>
        </w:tc>
        <w:tc>
          <w:tcPr>
            <w:tcW w:w="1070" w:type="pct"/>
            <w:vMerge w:val="restart"/>
          </w:tcPr>
          <w:p w14:paraId="6B33A3EC" w14:textId="77777777" w:rsidR="00D1588E" w:rsidRDefault="00A51391">
            <w:pPr>
              <w:ind w:left="-84" w:right="-84"/>
            </w:pPr>
            <w:r>
              <w:rPr>
                <w:sz w:val="22"/>
              </w:rPr>
              <w:t>МВИ.МН 6018-2018</w:t>
            </w:r>
          </w:p>
        </w:tc>
        <w:tc>
          <w:tcPr>
            <w:tcW w:w="730" w:type="pct"/>
            <w:vMerge w:val="restart"/>
          </w:tcPr>
          <w:p w14:paraId="581F1D6C" w14:textId="77777777" w:rsidR="00F16131" w:rsidRDefault="00A5139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Промышленная, </w:t>
            </w:r>
          </w:p>
          <w:p w14:paraId="3724983C" w14:textId="7F64C679" w:rsidR="00D1588E" w:rsidRDefault="00A51391">
            <w:pPr>
              <w:ind w:left="-84" w:right="-84"/>
            </w:pPr>
            <w:r>
              <w:rPr>
                <w:sz w:val="22"/>
              </w:rPr>
              <w:t>д. 37, 246172, г. Жлобин, Жлобинский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1F1073F" w14:textId="77777777" w:rsidR="00D1588E" w:rsidRDefault="00D1588E">
            <w:pPr>
              <w:ind w:left="-84" w:right="-84"/>
            </w:pPr>
          </w:p>
        </w:tc>
      </w:tr>
      <w:tr w:rsidR="00D1588E" w14:paraId="19D1AA2B" w14:textId="77777777">
        <w:trPr>
          <w:trHeight w:val="230"/>
        </w:trPr>
        <w:tc>
          <w:tcPr>
            <w:tcW w:w="290" w:type="pct"/>
            <w:vMerge w:val="restart"/>
          </w:tcPr>
          <w:p w14:paraId="7F73D719" w14:textId="77777777" w:rsidR="00D1588E" w:rsidRDefault="00A5139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A0FCB14" w14:textId="77777777" w:rsidR="00D1588E" w:rsidRDefault="00A51391">
            <w:pPr>
              <w:ind w:left="-84" w:right="-84"/>
            </w:pPr>
            <w:r>
              <w:rPr>
                <w:sz w:val="22"/>
              </w:rPr>
              <w:t>Металл, металлопродукция</w:t>
            </w:r>
          </w:p>
        </w:tc>
        <w:tc>
          <w:tcPr>
            <w:tcW w:w="530" w:type="pct"/>
            <w:vMerge w:val="restart"/>
          </w:tcPr>
          <w:p w14:paraId="6AEE6E71" w14:textId="77777777" w:rsidR="00D1588E" w:rsidRDefault="00A51391">
            <w:pPr>
              <w:ind w:left="-84" w:right="-84"/>
            </w:pPr>
            <w:r>
              <w:rPr>
                <w:sz w:val="22"/>
              </w:rPr>
              <w:t>24.10/04.056, 24.33/04.056</w:t>
            </w:r>
          </w:p>
        </w:tc>
        <w:tc>
          <w:tcPr>
            <w:tcW w:w="870" w:type="pct"/>
            <w:vMerge w:val="restart"/>
          </w:tcPr>
          <w:p w14:paraId="580FDD62" w14:textId="77777777" w:rsidR="00D1588E" w:rsidRDefault="00A51391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73ACEE03" w14:textId="77777777" w:rsidR="00D1588E" w:rsidRDefault="00A51391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0F6CB8B7" w14:textId="77777777" w:rsidR="00F16131" w:rsidRDefault="00A5139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Промышленная, </w:t>
            </w:r>
          </w:p>
          <w:p w14:paraId="4C33DB21" w14:textId="3CB88FAD" w:rsidR="00D1588E" w:rsidRDefault="00A51391">
            <w:pPr>
              <w:ind w:left="-84" w:right="-84"/>
            </w:pPr>
            <w:r>
              <w:rPr>
                <w:sz w:val="22"/>
              </w:rPr>
              <w:t>д. 37, 246172, г. Жлобин, Жлобинский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C6A6C82" w14:textId="77777777" w:rsidR="00D1588E" w:rsidRDefault="00D1588E">
            <w:pPr>
              <w:ind w:left="-84" w:right="-84"/>
            </w:pPr>
          </w:p>
        </w:tc>
      </w:tr>
      <w:tr w:rsidR="00D1588E" w14:paraId="611CD220" w14:textId="77777777">
        <w:trPr>
          <w:trHeight w:val="230"/>
        </w:trPr>
        <w:tc>
          <w:tcPr>
            <w:tcW w:w="290" w:type="pct"/>
            <w:vMerge w:val="restart"/>
          </w:tcPr>
          <w:p w14:paraId="1B79FFAD" w14:textId="77777777" w:rsidR="00D1588E" w:rsidRDefault="00A5139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2525156" w14:textId="77777777" w:rsidR="00D1588E" w:rsidRDefault="00A51391">
            <w:pPr>
              <w:ind w:left="-84" w:right="-84"/>
            </w:pPr>
            <w:r>
              <w:rPr>
                <w:sz w:val="22"/>
              </w:rPr>
              <w:t xml:space="preserve">Отходы металлургического производства, используемые в качестве стройматериалов или как сырье для их производства; неорганические сыпучие строительные </w:t>
            </w:r>
            <w:r>
              <w:rPr>
                <w:sz w:val="22"/>
              </w:rPr>
              <w:lastRenderedPageBreak/>
              <w:t>материалы и строительные изделия; минеральное сырье, используемое в металлургической промышленности</w:t>
            </w:r>
          </w:p>
        </w:tc>
        <w:tc>
          <w:tcPr>
            <w:tcW w:w="530" w:type="pct"/>
            <w:vMerge w:val="restart"/>
          </w:tcPr>
          <w:p w14:paraId="1B0720A5" w14:textId="77777777" w:rsidR="00D1588E" w:rsidRDefault="00A51391">
            <w:pPr>
              <w:ind w:left="-84" w:right="-84"/>
            </w:pPr>
            <w:r>
              <w:rPr>
                <w:sz w:val="22"/>
              </w:rPr>
              <w:lastRenderedPageBreak/>
              <w:t>08.12/04.125, 20.13/04.125, 23.61/04.125, 23.64/04.125, 23.69/04.125, 23.99/04.125, 24.10/04.125</w:t>
            </w:r>
          </w:p>
        </w:tc>
        <w:tc>
          <w:tcPr>
            <w:tcW w:w="870" w:type="pct"/>
            <w:vMerge w:val="restart"/>
          </w:tcPr>
          <w:p w14:paraId="7B7C0998" w14:textId="77777777" w:rsidR="00D1588E" w:rsidRDefault="00A51391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6088FA23" w14:textId="77777777" w:rsidR="00D1588E" w:rsidRDefault="00A51391">
            <w:pPr>
              <w:ind w:left="-84" w:right="-84"/>
            </w:pPr>
            <w:r>
              <w:rPr>
                <w:sz w:val="22"/>
              </w:rPr>
              <w:t>ГОСТ 30108-94 п. 4.2;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СТБ 1344-2002</w:t>
            </w:r>
          </w:p>
        </w:tc>
        <w:tc>
          <w:tcPr>
            <w:tcW w:w="730" w:type="pct"/>
            <w:vMerge w:val="restart"/>
          </w:tcPr>
          <w:p w14:paraId="1805E77C" w14:textId="77777777" w:rsidR="00F16131" w:rsidRDefault="00A5139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Промышленная, </w:t>
            </w:r>
          </w:p>
          <w:p w14:paraId="01F0FC8A" w14:textId="58F7084A" w:rsidR="00D1588E" w:rsidRDefault="00A51391">
            <w:pPr>
              <w:ind w:left="-84" w:right="-84"/>
            </w:pPr>
            <w:r>
              <w:rPr>
                <w:sz w:val="22"/>
              </w:rPr>
              <w:t>д. 37, 246172, г. Жлобин, Жлобинский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514FC39" w14:textId="77777777" w:rsidR="00D1588E" w:rsidRDefault="00D1588E">
            <w:pPr>
              <w:ind w:left="-84" w:right="-84"/>
            </w:pPr>
          </w:p>
        </w:tc>
      </w:tr>
      <w:tr w:rsidR="00D1588E" w14:paraId="4F9E83D6" w14:textId="77777777">
        <w:trPr>
          <w:trHeight w:val="230"/>
        </w:trPr>
        <w:tc>
          <w:tcPr>
            <w:tcW w:w="290" w:type="pct"/>
            <w:vMerge w:val="restart"/>
          </w:tcPr>
          <w:p w14:paraId="29B6080B" w14:textId="77777777" w:rsidR="00D1588E" w:rsidRDefault="00A5139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75F4F7C" w14:textId="77777777" w:rsidR="00D1588E" w:rsidRDefault="00A51391">
            <w:pPr>
              <w:ind w:left="-84" w:right="-84"/>
            </w:pPr>
            <w:r>
              <w:rPr>
                <w:sz w:val="22"/>
              </w:rPr>
              <w:t>Железосодержащие отходы электросталеплавильного, прокатного и метизного производства на основе окалины и пыли газоочистки электросталеплавильных печей</w:t>
            </w:r>
          </w:p>
        </w:tc>
        <w:tc>
          <w:tcPr>
            <w:tcW w:w="530" w:type="pct"/>
            <w:vMerge w:val="restart"/>
          </w:tcPr>
          <w:p w14:paraId="2E791872" w14:textId="77777777" w:rsidR="00D1588E" w:rsidRDefault="00A51391">
            <w:pPr>
              <w:ind w:left="-84" w:right="-84"/>
            </w:pPr>
            <w:r>
              <w:rPr>
                <w:sz w:val="22"/>
              </w:rPr>
              <w:t>23.99/04.125, 24.10/04.125</w:t>
            </w:r>
          </w:p>
        </w:tc>
        <w:tc>
          <w:tcPr>
            <w:tcW w:w="870" w:type="pct"/>
            <w:vMerge w:val="restart"/>
          </w:tcPr>
          <w:p w14:paraId="76ABA36E" w14:textId="77777777" w:rsidR="00D1588E" w:rsidRDefault="00A51391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31A9A0E2" w14:textId="77777777" w:rsidR="00D1588E" w:rsidRDefault="00A51391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2EA2C797" w14:textId="77777777" w:rsidR="00F16131" w:rsidRDefault="00A5139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Промышленная, </w:t>
            </w:r>
          </w:p>
          <w:p w14:paraId="538DC38F" w14:textId="358E4967" w:rsidR="00D1588E" w:rsidRDefault="00A51391">
            <w:pPr>
              <w:ind w:left="-84" w:right="-84"/>
            </w:pPr>
            <w:r>
              <w:rPr>
                <w:sz w:val="22"/>
              </w:rPr>
              <w:t>д. 37, 246172, г. Жлобин, Жлобинский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0942D67" w14:textId="77777777" w:rsidR="00D1588E" w:rsidRDefault="00D1588E">
            <w:pPr>
              <w:ind w:left="-84" w:right="-84"/>
            </w:pPr>
          </w:p>
        </w:tc>
      </w:tr>
      <w:tr w:rsidR="00D1588E" w14:paraId="24EE7743" w14:textId="77777777">
        <w:trPr>
          <w:trHeight w:val="230"/>
        </w:trPr>
        <w:tc>
          <w:tcPr>
            <w:tcW w:w="290" w:type="pct"/>
            <w:vMerge w:val="restart"/>
          </w:tcPr>
          <w:p w14:paraId="0F348429" w14:textId="77777777" w:rsidR="00D1588E" w:rsidRDefault="00A5139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CBEC88C" w14:textId="77777777" w:rsidR="00D1588E" w:rsidRDefault="00A51391">
            <w:pPr>
              <w:ind w:left="-84" w:right="-84"/>
            </w:pPr>
            <w:r>
              <w:rPr>
                <w:sz w:val="22"/>
              </w:rPr>
              <w:t>Блоки закрытых источников ионизирующего излучения. Рабочие места различных видов трудовой деятельности.</w:t>
            </w:r>
          </w:p>
        </w:tc>
        <w:tc>
          <w:tcPr>
            <w:tcW w:w="530" w:type="pct"/>
            <w:vMerge w:val="restart"/>
          </w:tcPr>
          <w:p w14:paraId="6E2090C7" w14:textId="77777777" w:rsidR="00D1588E" w:rsidRDefault="00A51391">
            <w:pPr>
              <w:ind w:left="-84" w:right="-84"/>
            </w:pPr>
            <w:r>
              <w:rPr>
                <w:sz w:val="22"/>
              </w:rPr>
              <w:t>27.90/04.056, 28.25/04.056, 28.99/04.056, 100.12/04.056</w:t>
            </w:r>
          </w:p>
        </w:tc>
        <w:tc>
          <w:tcPr>
            <w:tcW w:w="870" w:type="pct"/>
            <w:vMerge w:val="restart"/>
          </w:tcPr>
          <w:p w14:paraId="725F0E1D" w14:textId="77777777" w:rsidR="00D1588E" w:rsidRDefault="00A51391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43AD570F" w14:textId="77777777" w:rsidR="00D1588E" w:rsidRDefault="00A51391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7CB2686C" w14:textId="77777777" w:rsidR="00F16131" w:rsidRDefault="00A5139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Промышленная, </w:t>
            </w:r>
          </w:p>
          <w:p w14:paraId="6BF1C346" w14:textId="35CFB729" w:rsidR="00D1588E" w:rsidRDefault="00A51391">
            <w:pPr>
              <w:ind w:left="-84" w:right="-84"/>
            </w:pPr>
            <w:r>
              <w:rPr>
                <w:sz w:val="22"/>
              </w:rPr>
              <w:t>д. 37, 246172, г. Жлобин, Жлобинский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4DD32B1" w14:textId="77777777" w:rsidR="00D1588E" w:rsidRDefault="00D1588E">
            <w:pPr>
              <w:ind w:left="-84" w:right="-84"/>
            </w:pPr>
          </w:p>
        </w:tc>
      </w:tr>
    </w:tbl>
    <w:p w14:paraId="6B61F956" w14:textId="77777777" w:rsidR="00103679" w:rsidRPr="00DD1A87" w:rsidRDefault="00103679">
      <w:pPr>
        <w:rPr>
          <w:noProof/>
          <w:sz w:val="24"/>
          <w:szCs w:val="24"/>
        </w:rPr>
      </w:pPr>
    </w:p>
    <w:p w14:paraId="28A75AB2" w14:textId="77777777" w:rsidR="00DD1A87" w:rsidRPr="00F16131" w:rsidRDefault="00DD1A87">
      <w:pPr>
        <w:rPr>
          <w:sz w:val="24"/>
          <w:szCs w:val="24"/>
        </w:rPr>
      </w:pPr>
    </w:p>
    <w:sectPr w:rsidR="00DD1A87" w:rsidRPr="00F1613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093A6" w14:textId="77777777" w:rsidR="00A51391" w:rsidRDefault="00A51391" w:rsidP="0011070C">
      <w:r>
        <w:separator/>
      </w:r>
    </w:p>
  </w:endnote>
  <w:endnote w:type="continuationSeparator" w:id="0">
    <w:p w14:paraId="76D888B9" w14:textId="77777777" w:rsidR="00A51391" w:rsidRDefault="00A5139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B122D3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598BA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4F739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5E5EA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A0DC6E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6A482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15F707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56A4CB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D9424C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96C0B" w14:textId="77777777" w:rsidR="00A51391" w:rsidRDefault="00A51391" w:rsidP="0011070C">
      <w:r>
        <w:separator/>
      </w:r>
    </w:p>
  </w:footnote>
  <w:footnote w:type="continuationSeparator" w:id="0">
    <w:p w14:paraId="6D15000C" w14:textId="77777777" w:rsidR="00A51391" w:rsidRDefault="00A5139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43DA1B0" w14:textId="77777777" w:rsidTr="004108B8">
      <w:trPr>
        <w:trHeight w:val="221"/>
      </w:trPr>
      <w:tc>
        <w:tcPr>
          <w:tcW w:w="12328" w:type="dxa"/>
          <w:vAlign w:val="center"/>
        </w:tcPr>
        <w:p w14:paraId="69DEA5C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D8B4E0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2.0509</w:t>
          </w:r>
        </w:p>
      </w:tc>
    </w:tr>
  </w:tbl>
  <w:p w14:paraId="4B709E6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00CB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3FE1700" w14:textId="77777777" w:rsidTr="00F16131">
      <w:trPr>
        <w:trHeight w:val="221"/>
      </w:trPr>
      <w:tc>
        <w:tcPr>
          <w:tcW w:w="12186" w:type="dxa"/>
          <w:vAlign w:val="center"/>
        </w:tcPr>
        <w:p w14:paraId="3064E34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«Белорусский металлургический завод - управляющая компания холдинга «Белорусская металлургическая компания»,</w:t>
          </w:r>
        </w:p>
        <w:p w14:paraId="2970255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радиационного контроля</w:t>
          </w:r>
        </w:p>
      </w:tc>
      <w:tc>
        <w:tcPr>
          <w:tcW w:w="2353" w:type="dxa"/>
          <w:vAlign w:val="center"/>
        </w:tcPr>
        <w:p w14:paraId="4E55287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2.0509</w:t>
          </w:r>
        </w:p>
      </w:tc>
    </w:tr>
  </w:tbl>
  <w:p w14:paraId="35C5369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51391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4324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1588E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16131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9750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2026-07-31T13:06:00Z</dcterms:created>
  <dcterms:modified xsi:type="dcterms:W3CDTF">2026-07-31T13:06:00Z</dcterms:modified>
</cp:coreProperties>
</file>