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B9" w:rsidRDefault="00F035B9" w:rsidP="0004031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«Не жди белочку – туши окурок!»: новая информационно-пропагандистская кампания МЧС Беларуси</w:t>
      </w:r>
    </w:p>
    <w:p w:rsidR="0004031F" w:rsidRPr="00F035B9" w:rsidRDefault="0004031F" w:rsidP="0004031F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 вы знаете, на что способен упавший на кровать или пол непотушенный окурок? Примерно через 2 минуты он вызовет огонь, а спустя несколько мгновений – пожар, потушить который своими силами будет невозможно. К сожалению, не все видят в этом весомую причину для отказа от сигарет. Однако если курить или не курить – выбор каждого, то тушить за собой окурки – прямая обязанность всех курильщиков.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того чтобы привлечь внимание к проблеме пожаров из-за неосторожного обращения с огнем при курении и напомнить о безопасности, Республиканский центр пропаганды МЧС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 9 ноября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запускает новую информационно-пропагандистскую кампанию –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«Не жди белочку – туши окурок!».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Ее целевая аудитория – люди, пренебрегающие правилами безопасности и считающие, что непотушенная сигарета – мелочь, которая не способна привести к трагедии.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 как необычно подать злободневную проблему, чтобы заинтересовать целевую аудиторию и призвать ее изменить свое поведение? Конечно, при помощи </w:t>
      </w:r>
      <w:proofErr w:type="spellStart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креативных</w:t>
      </w:r>
      <w:proofErr w:type="spellEnd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идей и юмора. Таким образом,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главной «героиней»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новой кампании станет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белочка</w:t>
      </w:r>
      <w:r w:rsidRPr="0004031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юркий и шустрый зверек, который схватывает все на лету. Она очень любопытна и умна, поэтому способна быстро оказаться там, где выбрасывают тлеющий окурок, и потушить его вместо незадачливого и беспечного курильщика.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«Белочка пришла!» и «Не жди белочку – туши окурок!»</w:t>
      </w:r>
      <w:r w:rsidRPr="0004031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такие посылы лягут в основу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кампании. Выбраны они неслучайно: во-первых, их комичность моментально включает воображение и позволяет ярко представить образы пушистых блюстителей правил безопасности, ведущих бой с непотушенными сигаретами. Во-вторых, всем известные ассоциации, которые возникают от этих фраз. Они будут особенно близки «группе повышенного риска» – людям, ведущим нетрезвый образ жизни, – для которых покурить в постели и уснуть – обычное дело. Благодаря такой легкой и шутливой форме </w:t>
      </w:r>
      <w:proofErr w:type="spellStart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слоганы</w:t>
      </w:r>
      <w:proofErr w:type="spellEnd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кампании обязательно всплывут в сознании целевой аудитории, когда та</w:t>
      </w:r>
      <w:r w:rsidR="0004031F"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очередной раз будет доставать сигареты, и определенно заставит ее потушить окурки, чтобы «белочка не пришла».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Спасатели, как и всегда, подойдут к кампании масштабно и задействуют целый комплекс способов обратиться к беспечным курильщикам. Так, улицы городов украсят яркие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билборды</w:t>
      </w:r>
      <w:proofErr w:type="spellEnd"/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4031F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-141605</wp:posOffset>
            </wp:positionV>
            <wp:extent cx="6878955" cy="3437255"/>
            <wp:effectExtent l="19050" t="0" r="0" b="0"/>
            <wp:wrapTight wrapText="bothSides">
              <wp:wrapPolygon edited="0">
                <wp:start x="-60" y="0"/>
                <wp:lineTo x="-60" y="21428"/>
                <wp:lineTo x="21594" y="21428"/>
                <wp:lineTo x="21594" y="0"/>
                <wp:lineTo x="-60" y="0"/>
              </wp:wrapPolygon>
            </wp:wrapTight>
            <wp:docPr id="1" name="Рисунок 1" descr="photo5271665412439912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52716654124399124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343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035B9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Билборд</w:t>
      </w:r>
      <w:proofErr w:type="spellEnd"/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видеороликах</w:t>
      </w:r>
      <w:r w:rsidRPr="0004031F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телевидении появится целый беличий отряд, который потушит окурки, летящие с балконов, выброше</w:t>
      </w:r>
      <w:r w:rsidR="0004031F"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нные в квартире или на природе.</w:t>
      </w:r>
    </w:p>
    <w:p w:rsidR="00F035B9" w:rsidRPr="00F035B9" w:rsidRDefault="0004031F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-890905</wp:posOffset>
            </wp:positionH>
            <wp:positionV relativeFrom="paragraph">
              <wp:posOffset>1394460</wp:posOffset>
            </wp:positionV>
            <wp:extent cx="7376795" cy="3448685"/>
            <wp:effectExtent l="19050" t="0" r="0" b="0"/>
            <wp:wrapTight wrapText="bothSides">
              <wp:wrapPolygon edited="0">
                <wp:start x="-56" y="0"/>
                <wp:lineTo x="-56" y="21477"/>
                <wp:lineTo x="21587" y="21477"/>
                <wp:lineTo x="21587" y="0"/>
                <wp:lineTo x="-56" y="0"/>
              </wp:wrapPolygon>
            </wp:wrapTight>
            <wp:docPr id="2" name="Рисунок 2" descr="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344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Эфир радиостанций также пополнится новой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F035B9"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аудиорекламой</w:t>
      </w:r>
      <w:proofErr w:type="spellEnd"/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призывающей к борьбе с привычкой беспечно бросать непотушенные сигареты.</w:t>
      </w:r>
      <w:proofErr w:type="gramEnd"/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Куда же без движущей силы современности –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F035B9"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интернета</w:t>
      </w:r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? Сайты и социальные сети заполнятся яркими листовками с пушистыми героями, которые с мониторов и экранов смартфонов будут взывать к соблюдению ку</w:t>
      </w:r>
      <w:r w:rsidRP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рильщиками правил безопасности.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Листовки</w:t>
      </w:r>
    </w:p>
    <w:p w:rsidR="00F035B9" w:rsidRPr="00F035B9" w:rsidRDefault="0004031F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-969010</wp:posOffset>
            </wp:positionH>
            <wp:positionV relativeFrom="paragraph">
              <wp:posOffset>1027430</wp:posOffset>
            </wp:positionV>
            <wp:extent cx="7272655" cy="3413125"/>
            <wp:effectExtent l="19050" t="0" r="4445" b="0"/>
            <wp:wrapTight wrapText="bothSides">
              <wp:wrapPolygon edited="0">
                <wp:start x="-57" y="0"/>
                <wp:lineTo x="-57" y="21459"/>
                <wp:lineTo x="21613" y="21459"/>
                <wp:lineTo x="21613" y="0"/>
                <wp:lineTo x="-57" y="0"/>
              </wp:wrapPolygon>
            </wp:wrapTight>
            <wp:docPr id="3" name="Рисунок 3" descr="Вобл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блер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655" cy="341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Новая кампания дойдет и до мест продажи алкоголя и сигарет – важную для целевой аудитории «территорию». Там, над полками с алкогольной продукцией и табачными изделиями, появятся тематические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F035B9"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воблеры</w:t>
      </w:r>
      <w:proofErr w:type="spellEnd"/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на бутылках разместятся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proofErr w:type="spellStart"/>
      <w:r w:rsidR="00F035B9"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некхенгеры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</w:t>
      </w:r>
      <w:r w:rsidR="00F035B9"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все это поможет попасть точно цель и предупредить об ответств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енности за непотушенный окурок.</w:t>
      </w:r>
    </w:p>
    <w:p w:rsidR="0004031F" w:rsidRPr="00F035B9" w:rsidRDefault="0004031F" w:rsidP="0004031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372745</wp:posOffset>
            </wp:positionV>
            <wp:extent cx="6728460" cy="4042410"/>
            <wp:effectExtent l="19050" t="0" r="0" b="0"/>
            <wp:wrapTight wrapText="bothSides">
              <wp:wrapPolygon edited="0">
                <wp:start x="-61" y="0"/>
                <wp:lineTo x="-61" y="21478"/>
                <wp:lineTo x="21588" y="21478"/>
                <wp:lineTo x="21588" y="0"/>
                <wp:lineTo x="-61" y="0"/>
              </wp:wrapPolygon>
            </wp:wrapTight>
            <wp:docPr id="4" name="Рисунок 4" descr="некхенге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кхенгер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404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035B9" w:rsidRPr="00F035B9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Воблеры</w:t>
      </w:r>
      <w:proofErr w:type="spellEnd"/>
    </w:p>
    <w:p w:rsidR="00F035B9" w:rsidRPr="00F035B9" w:rsidRDefault="00F035B9" w:rsidP="00040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spellStart"/>
      <w:r w:rsidRPr="00F035B9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Некхенгеры</w:t>
      </w:r>
      <w:proofErr w:type="spellEnd"/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Кроме того, время запуска кампании и проведение</w:t>
      </w:r>
      <w:r w:rsid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акции «Не прожигай свою жизнь!»</w:t>
      </w:r>
      <w:r w:rsidR="0004031F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совпадают, а это значит, что коллекция фотографий у тематических </w:t>
      </w:r>
      <w:proofErr w:type="spellStart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фотостен</w:t>
      </w:r>
      <w:proofErr w:type="spellEnd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 в </w:t>
      </w:r>
      <w:proofErr w:type="spellStart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тантамаресках</w:t>
      </w:r>
      <w:proofErr w:type="spellEnd"/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пополнится новыми яркими кадрами, а «беличья» сувенирная и наглядно-изобразительная продукция украсит дома всех участников акции.</w:t>
      </w:r>
    </w:p>
    <w:p w:rsidR="00F035B9" w:rsidRPr="00F035B9" w:rsidRDefault="00F035B9" w:rsidP="0004031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62626"/>
          <w:sz w:val="25"/>
          <w:szCs w:val="25"/>
          <w:lang w:eastAsia="ru-RU"/>
        </w:rPr>
      </w:pPr>
      <w:r w:rsidRPr="00F035B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Таким образом, спасатели охватят максимальный объем целевой аудитории и постараются достучаться до каждого, кто пренебрегает важными правилами при курении. Не оставайтесь в стороне и вы: присоединяйтесь к нашей кампании, ищите беличий отряд у себя в городе и живите безопасно</w:t>
      </w:r>
      <w:r w:rsidRPr="00F035B9">
        <w:rPr>
          <w:rFonts w:ascii="Arial" w:eastAsia="Times New Roman" w:hAnsi="Arial" w:cs="Arial"/>
          <w:color w:val="262626"/>
          <w:sz w:val="25"/>
          <w:szCs w:val="25"/>
          <w:lang w:eastAsia="ru-RU"/>
        </w:rPr>
        <w:t>!</w:t>
      </w:r>
    </w:p>
    <w:p w:rsidR="00E8199E" w:rsidRDefault="0004031F" w:rsidP="0004031F">
      <w:pPr>
        <w:ind w:firstLine="709"/>
      </w:pPr>
    </w:p>
    <w:sectPr w:rsidR="00E8199E" w:rsidSect="003B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035B9"/>
    <w:rsid w:val="0004031F"/>
    <w:rsid w:val="003B774A"/>
    <w:rsid w:val="003D5CD2"/>
    <w:rsid w:val="00F035B9"/>
    <w:rsid w:val="00FB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4A"/>
  </w:style>
  <w:style w:type="paragraph" w:styleId="1">
    <w:name w:val="heading 1"/>
    <w:basedOn w:val="a"/>
    <w:link w:val="10"/>
    <w:uiPriority w:val="9"/>
    <w:qFormat/>
    <w:rsid w:val="00F0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2020-11-09T06:38:00Z</dcterms:created>
  <dcterms:modified xsi:type="dcterms:W3CDTF">2020-11-09T09:30:00Z</dcterms:modified>
</cp:coreProperties>
</file>