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6075" w14:textId="145502B5" w:rsid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E40">
        <w:rPr>
          <w:rFonts w:ascii="Times New Roman" w:hAnsi="Times New Roman" w:cs="Times New Roman"/>
          <w:b/>
          <w:bCs/>
          <w:sz w:val="28"/>
          <w:szCs w:val="28"/>
        </w:rPr>
        <w:t>4 октября стартует республиканская акция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МЧС</w:t>
      </w:r>
      <w:r w:rsidRPr="006C2E40">
        <w:rPr>
          <w:rFonts w:ascii="Times New Roman" w:hAnsi="Times New Roman" w:cs="Times New Roman"/>
          <w:b/>
          <w:bCs/>
          <w:sz w:val="28"/>
          <w:szCs w:val="28"/>
        </w:rPr>
        <w:t xml:space="preserve"> «Молодежь за безопасность»</w:t>
      </w:r>
    </w:p>
    <w:p w14:paraId="43338F9D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75A53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МЧС большое внимание уделяет работе с детьми и молодежью. В этом направлении реализовано множество проектов: с дошкольниками и школьниками — фестиваль «Безопасное детство», конкурс «Спасатели глазами детей», слет юных спасателей-пожарных в «Зубренке», со студентами — конкурс «Студенты. Безопасность. Будущее» и многие другие. Участвуя в них, молодежь сближается с работой спасателей и становится «правой рукой» пропагандистов МЧС во время проведения различных мероприятий и акций по формированию культуры безопасности жизнедеятельности. Так, например, с 4 по 15 октября молодое поколение станет движущей силой акции «Молодежь за безопасность». На него будет возложена важная миссия: повысить уровень знаний общества в области безопасности жизнедеятельности и оказать посильную помощь всем нуждающимся – в первую очередь, пожилым людям. </w:t>
      </w:r>
    </w:p>
    <w:p w14:paraId="0D30EB10" w14:textId="20E714D9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Первый этап под единым названием «112 добрых дел» продлится с 4 по 12 октября. За это время молодежный десант вместе со спасателями посетит домовладения одиноко проживающих пенсионеров, инвалидов и ветеранов Великой Отечественной войны и окажет им посильную помощь: заготовят дрова, уберут жилые помещения и придомовые территории, установят автономные пожарные извещатели и много</w:t>
      </w:r>
      <w:r w:rsidR="0017751F">
        <w:rPr>
          <w:rFonts w:ascii="Times New Roman" w:hAnsi="Times New Roman" w:cs="Times New Roman"/>
          <w:sz w:val="28"/>
          <w:szCs w:val="28"/>
        </w:rPr>
        <w:t>е</w:t>
      </w:r>
      <w:r w:rsidRPr="006C2E40">
        <w:rPr>
          <w:rFonts w:ascii="Times New Roman" w:hAnsi="Times New Roman" w:cs="Times New Roman"/>
          <w:sz w:val="28"/>
          <w:szCs w:val="28"/>
        </w:rPr>
        <w:t xml:space="preserve"> другое. Не останутся в стороне от этапа и территориальные подразделения «Красного креста», БДПО, а также студенты, которые помогут в этом добром деле.</w:t>
      </w:r>
    </w:p>
    <w:p w14:paraId="28B66E2D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 xml:space="preserve">Почувствовать себя звездами телеэкрана предложат и пенсионерам, которые смогут принять участие в съемках роликов на тему «Бабушкины рецепты безопасности». Думаете, смысл видео лишь в готовке? Вовсе нет! Задумка в следующем: готовя по выбранному рецепту белорусской кухни, юные спасатели вместе с пожилыми людьми параллельно будут рассказывать и о том, какие условия должны быть созданы для «безопасного» приготовления выбранного блюда. Например, хотите приготовить бабку со шкварками – вспоминайте «рецепт» безопасной печи: очищенный от сажи и побеленный дымоход, наличие </w:t>
      </w:r>
      <w:proofErr w:type="spellStart"/>
      <w:r w:rsidRPr="006C2E40"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 w:rsidRPr="006C2E40">
        <w:rPr>
          <w:rFonts w:ascii="Times New Roman" w:hAnsi="Times New Roman" w:cs="Times New Roman"/>
          <w:sz w:val="28"/>
          <w:szCs w:val="28"/>
        </w:rPr>
        <w:t xml:space="preserve"> листа, отсутствие трещин и т.д. Так пенсионеры смогут не только необычно провести время в «блеске софитов», но и в очередной раз вспомнить, в каких условиях нужно содержать жилище, чтобы не случилась беда.</w:t>
      </w:r>
    </w:p>
    <w:p w14:paraId="79AD7203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Во время второго этапа, который пройдет с 13 по 15 октября, вектор сместится в сторону юных спасателей-пожарных. Для них пройдет «Осенний бал юных спасателей», где пройдет не только вручение первых членских билетов и посвящение в ряды БМООСП, но и награждение лучших активистов молодежной организации.</w:t>
      </w:r>
    </w:p>
    <w:p w14:paraId="0DFBC9BD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 xml:space="preserve">Не останется без внимания и население, для которого пройдут широкомасштабные мероприятия в образовательных учреждениях и в местах массового пребывания людей. МЧС, заручившись поддержкой юных спасателей-пожарных, работников учреждений культуры, ведущих и диджеев местных радиостанций будут дарить людям творческие номера художественной самодеятельности, игры КВН, проведут конкурсы, викторины, лотереи, продемонстрируют видеофильмы на противопожарную тематику, распространят </w:t>
      </w:r>
      <w:r w:rsidRPr="006C2E40">
        <w:rPr>
          <w:rFonts w:ascii="Times New Roman" w:hAnsi="Times New Roman" w:cs="Times New Roman"/>
          <w:sz w:val="28"/>
          <w:szCs w:val="28"/>
        </w:rPr>
        <w:lastRenderedPageBreak/>
        <w:t>наглядно-изобразительную продукцию и, что самое примечательное, вручат членские билеты и проведут посвящение юных спасателей в ряды БМООСП.</w:t>
      </w:r>
    </w:p>
    <w:p w14:paraId="0F7719D3" w14:textId="5C178659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Кроме того, пройдет уже традиционный для МЧС формат активности – велопробег. Он будет посвящен Дню рождения организации, в соответствии с чем будет носить название «С днём рождения, БМООСП!» (14 октября БМООСП исполняется 20 лет). В нем примут участие юные спасатели, которые во время путешествия на «двухколесных друзьях» сделают остановки в памятных местах, домах-интернатах и т.д.</w:t>
      </w:r>
    </w:p>
    <w:p w14:paraId="67267609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Слеты юных спасателей – важное событие в жизни движения. Поэтому ребят пригласят на тематические вечера-встречи с участниками слёта различных лет ««Ветераны» слёта МЧС» и ток-шоу «МЧС – моя судьба», где работники МЧС, активно принимавшие участие в деятельности БМООСП, обменяются опытом и воспоминаниями с молодым поколением юных спасателей и теми, кто уже связал жизнь со службой в МЧС.</w:t>
      </w:r>
    </w:p>
    <w:p w14:paraId="498B34ED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>Не обойдется и без излюбленных всеми флэшмобов, видеопоздравлений ко Дню рождения БМООСП и музыкальных клипов от юных спасателей на тему «Юные спасатели и МЧС – большая дружная семья».</w:t>
      </w:r>
    </w:p>
    <w:p w14:paraId="7C7A3306" w14:textId="77777777" w:rsidR="006C2E40" w:rsidRPr="006C2E40" w:rsidRDefault="006C2E40" w:rsidP="006C2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E40">
        <w:rPr>
          <w:rFonts w:ascii="Times New Roman" w:hAnsi="Times New Roman" w:cs="Times New Roman"/>
          <w:sz w:val="28"/>
          <w:szCs w:val="28"/>
        </w:rPr>
        <w:t xml:space="preserve">На протяжении всех этапов акции пропагандисты МЧС будут сотрудничать со средствами массовой информации. Так, в период проведения акции в </w:t>
      </w:r>
      <w:proofErr w:type="spellStart"/>
      <w:r w:rsidRPr="006C2E40">
        <w:rPr>
          <w:rFonts w:ascii="Times New Roman" w:hAnsi="Times New Roman" w:cs="Times New Roman"/>
          <w:sz w:val="28"/>
          <w:szCs w:val="28"/>
        </w:rPr>
        <w:t>разноформатных</w:t>
      </w:r>
      <w:proofErr w:type="spellEnd"/>
      <w:r w:rsidRPr="006C2E40">
        <w:rPr>
          <w:rFonts w:ascii="Times New Roman" w:hAnsi="Times New Roman" w:cs="Times New Roman"/>
          <w:sz w:val="28"/>
          <w:szCs w:val="28"/>
        </w:rPr>
        <w:t xml:space="preserve"> СМИ выйдет цикл материалов на темы «БМООСП и МЧС – моя судьба» и «Слёт ЮСП – яркая страница в моей биографии», будут активно анонсироваться все запланированные мероприятия, а радиоэфир пополнится тематической аудиоинформацией.</w:t>
      </w:r>
    </w:p>
    <w:p w14:paraId="68C69838" w14:textId="77777777" w:rsidR="00707941" w:rsidRPr="006C2E40" w:rsidRDefault="00707941" w:rsidP="006C2E40"/>
    <w:sectPr w:rsidR="00707941" w:rsidRPr="006C2E40" w:rsidSect="006C2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40"/>
    <w:rsid w:val="0017751F"/>
    <w:rsid w:val="006C2E40"/>
    <w:rsid w:val="007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11A"/>
  <w15:chartTrackingRefBased/>
  <w15:docId w15:val="{E4CD1A27-FD2C-475C-879A-529ECA03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2021-10-04T06:10:00Z</dcterms:created>
  <dcterms:modified xsi:type="dcterms:W3CDTF">2021-10-04T06:39:00Z</dcterms:modified>
</cp:coreProperties>
</file>