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3BB4" w14:textId="77777777" w:rsidR="000E526E" w:rsidRPr="000E526E" w:rsidRDefault="000E526E" w:rsidP="000E526E">
      <w:pPr>
        <w:adjustRightInd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526E">
        <w:rPr>
          <w:rFonts w:ascii="Times New Roman" w:hAnsi="Times New Roman" w:cs="Times New Roman"/>
          <w:b/>
          <w:sz w:val="30"/>
          <w:szCs w:val="30"/>
        </w:rPr>
        <w:t xml:space="preserve">Тематическая подборка государственных стандартов Республики Беларусь </w:t>
      </w:r>
    </w:p>
    <w:p w14:paraId="53395197" w14:textId="77777777" w:rsidR="000E526E" w:rsidRPr="000E526E" w:rsidRDefault="000E526E" w:rsidP="000E526E">
      <w:pPr>
        <w:adjustRightInd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526E">
        <w:rPr>
          <w:rFonts w:ascii="Times New Roman" w:hAnsi="Times New Roman" w:cs="Times New Roman"/>
          <w:b/>
          <w:sz w:val="30"/>
          <w:szCs w:val="30"/>
        </w:rPr>
        <w:t xml:space="preserve">для реализации Цели устойчивого развития (ЦУР) 3 </w:t>
      </w:r>
    </w:p>
    <w:p w14:paraId="58FBE898" w14:textId="77777777" w:rsidR="000E526E" w:rsidRPr="000E526E" w:rsidRDefault="000E526E" w:rsidP="000E526E">
      <w:pPr>
        <w:adjustRightInd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526E">
        <w:rPr>
          <w:rFonts w:ascii="Times New Roman" w:hAnsi="Times New Roman" w:cs="Times New Roman"/>
          <w:b/>
          <w:sz w:val="30"/>
          <w:szCs w:val="30"/>
        </w:rPr>
        <w:t xml:space="preserve">«Обеспечение здорового образа жизни и </w:t>
      </w:r>
    </w:p>
    <w:p w14:paraId="5316E7C8" w14:textId="77777777" w:rsidR="000E526E" w:rsidRPr="000E526E" w:rsidRDefault="000E526E" w:rsidP="000E526E">
      <w:pPr>
        <w:adjustRightInd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526E">
        <w:rPr>
          <w:rFonts w:ascii="Times New Roman" w:hAnsi="Times New Roman" w:cs="Times New Roman"/>
          <w:b/>
          <w:sz w:val="30"/>
          <w:szCs w:val="30"/>
        </w:rPr>
        <w:t>содействие благополучию для всех в любом возрасте»</w:t>
      </w:r>
    </w:p>
    <w:p w14:paraId="30C6D852" w14:textId="77777777" w:rsidR="000E526E" w:rsidRPr="000E526E" w:rsidRDefault="000E526E" w:rsidP="000E526E">
      <w:pPr>
        <w:adjustRightInd/>
        <w:rPr>
          <w:rFonts w:ascii="Times New Roman" w:hAnsi="Times New Roman" w:cs="Times New Roman"/>
          <w:b/>
          <w:i/>
          <w:sz w:val="24"/>
          <w:szCs w:val="24"/>
        </w:rPr>
      </w:pPr>
    </w:p>
    <w:p w14:paraId="57659482" w14:textId="77777777" w:rsidR="000E526E" w:rsidRPr="000E526E" w:rsidRDefault="000E526E" w:rsidP="000E526E">
      <w:pPr>
        <w:adjustRightInd/>
        <w:rPr>
          <w:rFonts w:ascii="Times New Roman Полужирный" w:hAnsi="Times New Roman Полужирный" w:cs="Times New Roman"/>
          <w:b/>
          <w:i/>
          <w:caps/>
          <w:sz w:val="30"/>
          <w:szCs w:val="30"/>
        </w:rPr>
      </w:pPr>
      <w:r w:rsidRPr="000E526E">
        <w:rPr>
          <w:rFonts w:ascii="Times New Roman Полужирный" w:hAnsi="Times New Roman Полужирный" w:cs="Times New Roman"/>
          <w:b/>
          <w:i/>
          <w:caps/>
          <w:sz w:val="30"/>
          <w:szCs w:val="30"/>
        </w:rPr>
        <w:t>Здравоохранение</w:t>
      </w:r>
    </w:p>
    <w:p w14:paraId="6EFF2D72" w14:textId="77777777" w:rsidR="00795EB5" w:rsidRPr="00A40661" w:rsidRDefault="00795EB5" w:rsidP="00795EB5">
      <w:pPr>
        <w:adjustRightInd/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547"/>
        <w:gridCol w:w="7767"/>
      </w:tblGrid>
      <w:tr w:rsidR="00F013C4" w:rsidRPr="00F013C4" w14:paraId="42DBF7D3" w14:textId="77777777" w:rsidTr="00E54BFA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4FAC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Обозначение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4AA3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Наименование </w:t>
            </w:r>
          </w:p>
        </w:tc>
      </w:tr>
      <w:tr w:rsidR="00F013C4" w:rsidRPr="00F013C4" w14:paraId="2C3D23A8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44BA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5556-2022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5CB3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Вата медицинская гигроскопическая. Технические условия </w:t>
            </w:r>
          </w:p>
        </w:tc>
      </w:tr>
      <w:tr w:rsidR="00F013C4" w:rsidRPr="00F013C4" w14:paraId="30B34523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BBB3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9412-2021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8970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Марля медицинская. Общие технические условия </w:t>
            </w:r>
          </w:p>
        </w:tc>
      </w:tr>
      <w:tr w:rsidR="00F013C4" w:rsidRPr="00F013C4" w14:paraId="3100EC2B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1313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21643-2022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A50F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Сшиватели медицинские. Общие технические условия </w:t>
            </w:r>
          </w:p>
        </w:tc>
      </w:tr>
      <w:tr w:rsidR="00F013C4" w:rsidRPr="00F013C4" w14:paraId="60644D88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FE8C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24984-2022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FAEF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Аппараты рентгеновские медицинские. Символы обслуживания </w:t>
            </w:r>
          </w:p>
        </w:tc>
      </w:tr>
      <w:tr w:rsidR="00F013C4" w:rsidRPr="00F013C4" w14:paraId="57256B62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48C8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28311-2021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C320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Дозаторы медицинские лабораторные. Общие технические требования и методы испытаний </w:t>
            </w:r>
          </w:p>
        </w:tc>
      </w:tr>
      <w:tr w:rsidR="00F013C4" w:rsidRPr="00F013C4" w14:paraId="4BB43020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6764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34901-2022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4A88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Изделия медицинские. Система оценки биологического действия. Общие требования к проведению исследований (испытаний) </w:t>
            </w:r>
          </w:p>
        </w:tc>
      </w:tr>
      <w:tr w:rsidR="00F013C4" w:rsidRPr="00F013C4" w14:paraId="43DD62D2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2B0B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IEC 60601-2-22-2022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22A8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Изделия медицинские электрические. Часть 2-22. Частные требования безопасности с учетом основных функциональных характеристик к хирургическому, косметическому, терапевтическому и диагностическому лазерному оборудованию </w:t>
            </w:r>
          </w:p>
        </w:tc>
      </w:tr>
      <w:tr w:rsidR="00F013C4" w:rsidRPr="00F013C4" w14:paraId="3EBB7D3A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D953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IEC 60601-2-35-2022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001E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Изделия медицинские электрические. Часть 2-35. Частные требования безопасности с учетом основных функциональных характеристик к нагревательным изделиям, применяющим одеяла, подушки и матрацы для обогрева в медицинских целях </w:t>
            </w:r>
          </w:p>
        </w:tc>
      </w:tr>
      <w:tr w:rsidR="00F013C4" w:rsidRPr="00F013C4" w14:paraId="331D320A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FD5A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IEC 80601-2-26-2022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306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Изделия медицинские электрические. Часть 2-26. Частные требования безопасности с учетом основных функциональных характеристик к электроэнцефалографам </w:t>
            </w:r>
          </w:p>
        </w:tc>
      </w:tr>
      <w:tr w:rsidR="00F013C4" w:rsidRPr="00F013C4" w14:paraId="5EE2CDED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80B4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5362-2022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2F6B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Мешки дыхательные, применяемые при анестезии </w:t>
            </w:r>
          </w:p>
        </w:tc>
      </w:tr>
      <w:tr w:rsidR="00F013C4" w:rsidRPr="00F013C4" w14:paraId="74BAD8EB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477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10555-1-2021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AB21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Катетеры внутрисосудистые однократного применения стерильные.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Часть 1. Общие требования </w:t>
            </w:r>
          </w:p>
        </w:tc>
      </w:tr>
      <w:tr w:rsidR="00F013C4" w:rsidRPr="00F013C4" w14:paraId="0DC97127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9799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10555-3-2021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588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Катетеры внутрисосудистые однократного применения стерильные.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Часть 3. Центральные венозные катетеры </w:t>
            </w:r>
          </w:p>
        </w:tc>
      </w:tr>
      <w:tr w:rsidR="00F013C4" w:rsidRPr="00F013C4" w14:paraId="7F45A966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AA7B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10555-4-2022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E4D6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Катетеры внутрисосудистые однократного применения стерильные. Часть 4. Катетеры для баллонного расширения </w:t>
            </w:r>
          </w:p>
        </w:tc>
      </w:tr>
      <w:tr w:rsidR="00F013C4" w:rsidRPr="00F013C4" w14:paraId="63CE653B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AF15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11137-1-2011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8A61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Стерилизация медицинской продукции. Радиационная стерилизация. Часть 1. Требования к разработке, валидации и текущему контролю процесса стерилизации медицинских изделий </w:t>
            </w:r>
          </w:p>
        </w:tc>
      </w:tr>
      <w:tr w:rsidR="00F013C4" w:rsidRPr="00F013C4" w14:paraId="46F84ED1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78E8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ГОСТ ISO 14971-2021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020C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Изделия медицинские. Применение менеджмента риска к медицинским изделиям </w:t>
            </w:r>
          </w:p>
        </w:tc>
      </w:tr>
      <w:tr w:rsidR="00F013C4" w:rsidRPr="00F013C4" w14:paraId="5B1E8DA7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81D7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81060-1-2021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EDBF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Сфигмоманометры (измерители артериального давления) неинвазивные. Часть 1. Требования и методы испытаний моделей с неавтоматическим типом измерения </w:t>
            </w:r>
          </w:p>
        </w:tc>
      </w:tr>
      <w:tr w:rsidR="00F013C4" w:rsidRPr="00F013C4" w14:paraId="74A24A5C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4A2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81060-2-2021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F315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Сфигмоманометры (измерители артериального давления) неинвазивные.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Часть 2. Клинические испытания моделей с автоматическим типом измерения </w:t>
            </w:r>
          </w:p>
        </w:tc>
      </w:tr>
      <w:tr w:rsidR="00F013C4" w:rsidRPr="00F013C4" w14:paraId="44D4663B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B48B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ISO/TS 21726-2021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B90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Изделия медицинские. Система оценки биологического действия. Руководство по применению порога токсической опасности для оценки биосовместимости компонентов медицинских изделий </w:t>
            </w:r>
          </w:p>
        </w:tc>
      </w:tr>
      <w:tr w:rsidR="00F013C4" w:rsidRPr="00F013C4" w14:paraId="32BE20BC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B1A3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24508-2021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89A4" w14:textId="77777777"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Доступное проектирование. Руководящие указания по проектированию тактильных знаков и символов </w:t>
            </w:r>
          </w:p>
        </w:tc>
      </w:tr>
    </w:tbl>
    <w:p w14:paraId="42FAA310" w14:textId="77777777" w:rsidR="000E526E" w:rsidRDefault="000E526E" w:rsidP="00F013C4">
      <w:pPr>
        <w:adjustRightInd/>
        <w:rPr>
          <w:rFonts w:asciiTheme="minorHAnsi" w:hAnsiTheme="minorHAnsi" w:cs="Times New Roman"/>
          <w:b/>
          <w:i/>
          <w:caps/>
          <w:sz w:val="30"/>
          <w:szCs w:val="28"/>
        </w:rPr>
      </w:pPr>
    </w:p>
    <w:p w14:paraId="244E83B1" w14:textId="77777777" w:rsidR="00D52F07" w:rsidRPr="000E526E" w:rsidRDefault="00D52F07" w:rsidP="00F013C4">
      <w:pPr>
        <w:adjustRightInd/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</w:pPr>
      <w:r w:rsidRPr="000E526E"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  <w:t>Пищевая и сельскохозяйственная продукция</w:t>
      </w:r>
    </w:p>
    <w:p w14:paraId="731EDFD6" w14:textId="77777777" w:rsidR="00D52F07" w:rsidRPr="00F013C4" w:rsidRDefault="00D52F07" w:rsidP="00F013C4">
      <w:pPr>
        <w:adjustRightInd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47"/>
        <w:gridCol w:w="7654"/>
      </w:tblGrid>
      <w:tr w:rsidR="00F013C4" w:rsidRPr="00F013C4" w14:paraId="27D5A01E" w14:textId="77777777" w:rsidTr="00D52F07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F9F9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Обозначение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8838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Наименование </w:t>
            </w:r>
          </w:p>
        </w:tc>
      </w:tr>
      <w:tr w:rsidR="00F013C4" w:rsidRPr="00F013C4" w14:paraId="6736CE87" w14:textId="77777777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6C39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5481-2022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B1EE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Масла растительные. Методы определения нежировых примесей и отстоя </w:t>
            </w:r>
          </w:p>
        </w:tc>
      </w:tr>
      <w:tr w:rsidR="00F013C4" w:rsidRPr="00F013C4" w14:paraId="5232E29A" w14:textId="77777777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ED6E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5667-2022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D61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Изделия хлебобулочные. Правила приемки, методы отбора образцов, методы определения органолептических показателей и массы изделий </w:t>
            </w:r>
          </w:p>
        </w:tc>
      </w:tr>
      <w:tr w:rsidR="00F013C4" w:rsidRPr="00F013C4" w14:paraId="193D430E" w14:textId="77777777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08EA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5668-2022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99C1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Изделия хлебобулочные. Методы определения массовой доли жира </w:t>
            </w:r>
          </w:p>
        </w:tc>
      </w:tr>
      <w:tr w:rsidR="00F013C4" w:rsidRPr="00F013C4" w14:paraId="0E72B1B0" w14:textId="77777777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1D91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5898-2022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2755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Изделия кондитерские. Методы определения кислотности и щелочности </w:t>
            </w:r>
          </w:p>
        </w:tc>
      </w:tr>
      <w:tr w:rsidR="00F013C4" w:rsidRPr="00F013C4" w14:paraId="4E9FB8CD" w14:textId="77777777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5D31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29032-2022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F9BD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переработки фруктов и овощей. Определение содержания 5-гидроксиметилфурфурола спектрофотометрическим методом </w:t>
            </w:r>
          </w:p>
        </w:tc>
      </w:tr>
      <w:tr w:rsidR="00F013C4" w:rsidRPr="00F013C4" w14:paraId="33ACD229" w14:textId="77777777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74F3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31412-2010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7E5E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Водоросли, травы морские и продукция из них. Методы определения органолептических и физических показателей </w:t>
            </w:r>
          </w:p>
        </w:tc>
      </w:tr>
      <w:tr w:rsidR="00F013C4" w:rsidRPr="00F013C4" w14:paraId="7A573DC7" w14:textId="77777777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4BF6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32014-2012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069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пищевые, продовольственное сырье. Метод определения остаточного содержания метаболитов нитрофуранов с помощью высокоэффективной жидкостной хроматографии с масс-спектрометрическим детектором </w:t>
            </w:r>
          </w:p>
        </w:tc>
      </w:tr>
      <w:tr w:rsidR="00F013C4" w:rsidRPr="00F013C4" w14:paraId="7A7C77F9" w14:textId="77777777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FFD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32834-2022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8120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пищевая. Метод определения остаточного содержания антигельминтиков с помощью высокоэффективной жидкостной хроматографии с масс-спектрометрическим детектором </w:t>
            </w:r>
          </w:p>
        </w:tc>
      </w:tr>
      <w:tr w:rsidR="00F013C4" w:rsidRPr="00F013C4" w14:paraId="4EE7A347" w14:textId="77777777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7303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34742-2021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EEC4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пищевая рыбная. Метод определения полифторированных загрязнителей с помощью 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высокоэффективной жидкостной хроматографии с масс-спектрометрическим детектированием </w:t>
            </w:r>
          </w:p>
        </w:tc>
      </w:tr>
      <w:tr w:rsidR="00F013C4" w:rsidRPr="00F013C4" w14:paraId="25B80EFC" w14:textId="77777777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BEF9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ГОСТ 34743-2021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2AAE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пищевая рыбная. Метод определения фикотоксинов в двустворчатых моллюсках с помощью высокоэффективной жидкостной хроматографии с масс-спектрометрическим детектированием </w:t>
            </w:r>
          </w:p>
        </w:tc>
      </w:tr>
      <w:tr w:rsidR="00F013C4" w:rsidRPr="00F013C4" w14:paraId="57A93812" w14:textId="77777777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8EC0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34749-2021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DE0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алкогольная и безалкогольная. Метод определения массовой концентрации хинина </w:t>
            </w:r>
          </w:p>
        </w:tc>
      </w:tr>
      <w:tr w:rsidR="00F013C4" w:rsidRPr="00F013C4" w14:paraId="0819EE69" w14:textId="77777777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E162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34761-2021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3415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Зерно. Определение оксикарбоксина (плантвакса) методом тонкослойной хроматографии </w:t>
            </w:r>
          </w:p>
        </w:tc>
      </w:tr>
      <w:tr w:rsidR="00F013C4" w:rsidRPr="00F013C4" w14:paraId="35D22A8C" w14:textId="77777777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F162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34780-2021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2221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Соль пищевая йодированная. Методы определения йода и тиосульфата натрия </w:t>
            </w:r>
          </w:p>
        </w:tc>
      </w:tr>
      <w:tr w:rsidR="00F013C4" w:rsidRPr="00F013C4" w14:paraId="7E595583" w14:textId="77777777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1F8A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34812-2021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D370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рыбная пищевая. Методы определения жизнеспособности личинок гельминтов </w:t>
            </w:r>
          </w:p>
        </w:tc>
      </w:tr>
      <w:tr w:rsidR="00F013C4" w:rsidRPr="00F013C4" w14:paraId="0D5A036D" w14:textId="77777777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7D06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34820-2021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2186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Мед натуральный. Метод определения остаточных количеств антибактериальных, антипаразитарных, противогрибковых препаратов с помощью высокоэффективной жидкостной хроматографии с масс-спектрометрическим детектором </w:t>
            </w:r>
          </w:p>
        </w:tc>
      </w:tr>
      <w:tr w:rsidR="00F013C4" w:rsidRPr="00F013C4" w14:paraId="4FA5ADE1" w14:textId="77777777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15BC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34889-2022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C6B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Мед натуральный. Определение массовой доли инсектицидов методом газовой хроматографии с масс-спектрометрическим детектированием </w:t>
            </w:r>
          </w:p>
        </w:tc>
      </w:tr>
      <w:tr w:rsidR="00F013C4" w:rsidRPr="00F013C4" w14:paraId="2E31F366" w14:textId="77777777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7811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34900-2022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EA28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Жиры и масла животные и растительные. Определение содержания 2-монохлорпропандиола и эфиров жирных кислот 2-монохлорпропандиола, 3-монохлорпропандиола и эфиров жирных кислот 3-монохлорпропандиола и глицидиловых эфиров жирных кислот с применением ферментативного гидролиза </w:t>
            </w:r>
          </w:p>
        </w:tc>
      </w:tr>
      <w:tr w:rsidR="00F013C4" w:rsidRPr="00F013C4" w14:paraId="6D9E5B2D" w14:textId="77777777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54FD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663-2020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BF3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Жиры и масла животные и растительные. </w:t>
            </w:r>
            <w:r w:rsidR="00F013C4" w:rsidRPr="00F013C4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содержания нерастворимых примесей </w:t>
            </w:r>
          </w:p>
        </w:tc>
      </w:tr>
      <w:tr w:rsidR="00F013C4" w:rsidRPr="00F013C4" w14:paraId="6C8F1F0E" w14:textId="77777777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CC80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11813-2022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2DC8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Молоко и молочная продукция. Определение содержания цинка. Спектрометрический метод атомной абсорбции в пламени </w:t>
            </w:r>
          </w:p>
        </w:tc>
      </w:tr>
      <w:tr w:rsidR="00F013C4" w:rsidRPr="00F013C4" w14:paraId="79254B6B" w14:textId="77777777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4E47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11870-2021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CCBD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Молоко и молочная продукция. Определение содержания жира. Общие руководящие указания по использованию бутирометрических методов </w:t>
            </w:r>
          </w:p>
        </w:tc>
      </w:tr>
      <w:tr w:rsidR="00F013C4" w:rsidRPr="00F013C4" w14:paraId="16AEBDE2" w14:textId="77777777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4321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20483-2022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1B2F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Зерновые и бобовые. Определение содержания азота и расчет содержания общего белка.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Метод Кьельдаля </w:t>
            </w:r>
          </w:p>
        </w:tc>
      </w:tr>
      <w:tr w:rsidR="00F013C4" w:rsidRPr="00F013C4" w14:paraId="3CA93A24" w14:textId="77777777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87B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21572-2021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50F" w14:textId="77777777"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пищевые. Анализ с применением молекулярных биомаркеров.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Иммунохимические методы обнаружения и количественного определения белков </w:t>
            </w:r>
          </w:p>
        </w:tc>
      </w:tr>
    </w:tbl>
    <w:p w14:paraId="43283AD0" w14:textId="77777777" w:rsidR="00D52F07" w:rsidRPr="00F013C4" w:rsidRDefault="00D52F07" w:rsidP="00F013C4">
      <w:pPr>
        <w:adjustRightInd/>
        <w:rPr>
          <w:rFonts w:ascii="Times New Roman" w:hAnsi="Times New Roman" w:cs="Times New Roman"/>
          <w:b/>
          <w:i/>
          <w:sz w:val="28"/>
          <w:szCs w:val="28"/>
        </w:rPr>
      </w:pPr>
    </w:p>
    <w:p w14:paraId="79651F31" w14:textId="77777777" w:rsidR="00F013C4" w:rsidRDefault="00F013C4" w:rsidP="00F013C4">
      <w:pPr>
        <w:adjustRightInd/>
        <w:rPr>
          <w:rFonts w:ascii="Times New Roman" w:hAnsi="Times New Roman" w:cs="Times New Roman"/>
          <w:b/>
          <w:i/>
          <w:sz w:val="28"/>
          <w:szCs w:val="28"/>
        </w:rPr>
      </w:pPr>
    </w:p>
    <w:p w14:paraId="376A8EA4" w14:textId="77777777" w:rsidR="00F013C4" w:rsidRDefault="00F013C4" w:rsidP="00F013C4">
      <w:pPr>
        <w:adjustRightInd/>
        <w:rPr>
          <w:rFonts w:ascii="Times New Roman" w:hAnsi="Times New Roman" w:cs="Times New Roman"/>
          <w:b/>
          <w:i/>
          <w:sz w:val="28"/>
          <w:szCs w:val="28"/>
        </w:rPr>
      </w:pPr>
    </w:p>
    <w:p w14:paraId="0DEEFC87" w14:textId="77777777" w:rsidR="0094351D" w:rsidRPr="000E526E" w:rsidRDefault="0094351D" w:rsidP="00F013C4">
      <w:pPr>
        <w:adjustRightInd/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</w:pPr>
      <w:r w:rsidRPr="000E526E"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  <w:t>Качество воды</w:t>
      </w:r>
    </w:p>
    <w:p w14:paraId="245A7D71" w14:textId="77777777" w:rsidR="0094351D" w:rsidRPr="00F013C4" w:rsidRDefault="0094351D" w:rsidP="00F013C4">
      <w:pPr>
        <w:adjustRightInd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47"/>
        <w:gridCol w:w="7654"/>
      </w:tblGrid>
      <w:tr w:rsidR="00F013C4" w:rsidRPr="00F013C4" w14:paraId="73E8C01A" w14:textId="77777777" w:rsidTr="00FD7C9E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2CF2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Обозначение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1208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Наименование </w:t>
            </w:r>
          </w:p>
        </w:tc>
      </w:tr>
      <w:tr w:rsidR="00F013C4" w:rsidRPr="00F013C4" w14:paraId="0DC09F06" w14:textId="77777777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A7BF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34744-2021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1F6F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Вода питьевая. Определение бромид- и йодид-ионов методом капиллярного электрофореза </w:t>
            </w:r>
          </w:p>
        </w:tc>
      </w:tr>
      <w:tr w:rsidR="00F013C4" w:rsidRPr="00F013C4" w14:paraId="3105606F" w14:textId="77777777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5769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34879-2022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3C2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Полиоксихлорид алюминия. Технические условия </w:t>
            </w:r>
          </w:p>
        </w:tc>
      </w:tr>
      <w:tr w:rsidR="00F013C4" w:rsidRPr="00F013C4" w14:paraId="2603D116" w14:textId="77777777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5CB0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7027-2-2022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806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Определение мутности. Часть 2. Полуколичественные методы оценки прозрачности вод </w:t>
            </w:r>
          </w:p>
        </w:tc>
      </w:tr>
      <w:tr w:rsidR="00F013C4" w:rsidRPr="00F013C4" w14:paraId="2FB4F462" w14:textId="77777777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09D6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9697-2022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5691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Общая бета-активность. Метод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толстослойного источника </w:t>
            </w:r>
          </w:p>
        </w:tc>
      </w:tr>
      <w:tr w:rsidR="00F013C4" w:rsidRPr="00F013C4" w14:paraId="7CFC7DB7" w14:textId="77777777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293F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17378-1-2022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20F8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Определение содержания мышьяка и сурьмы. Часть 1. Метод с использованием атомно-флуоресцентной спектрометрии с генерацией гидридов </w:t>
            </w:r>
          </w:p>
        </w:tc>
      </w:tr>
      <w:tr w:rsidR="00F013C4" w:rsidRPr="00F013C4" w14:paraId="67245FEE" w14:textId="77777777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DB73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17378-2-2022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C24A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Определение содержания мышьяка и сурьмы. Часть 2. Метод с использованием атомно-абсорбционной спектрометрии с генерацией гидридов </w:t>
            </w:r>
          </w:p>
        </w:tc>
      </w:tr>
      <w:tr w:rsidR="00F013C4" w:rsidRPr="00F013C4" w14:paraId="14D1BC18" w14:textId="77777777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F80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17.13.05-49-2021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5CDF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Отбор проб и проведение измерений, мониторинг. Качество воды. Определение массовой концентрации азотсодержащих веществ с использованием фотометрических тестов </w:t>
            </w:r>
          </w:p>
        </w:tc>
      </w:tr>
      <w:tr w:rsidR="00F013C4" w:rsidRPr="00F013C4" w14:paraId="7AD4FE45" w14:textId="77777777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9978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5667-3-2021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65A3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Отбор проб. Часть 3. Консервация и обращение с пробами воды </w:t>
            </w:r>
          </w:p>
        </w:tc>
      </w:tr>
      <w:tr w:rsidR="00F013C4" w:rsidRPr="00F013C4" w14:paraId="4B6BE493" w14:textId="77777777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9806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5667-4-2021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ADE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Отбор проб. Часть 4. Руководство по отбору проб из озер и иных водоемов </w:t>
            </w:r>
          </w:p>
        </w:tc>
      </w:tr>
      <w:tr w:rsidR="00F013C4" w:rsidRPr="00F013C4" w14:paraId="29CBC5CE" w14:textId="77777777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B1A6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5667-6-2021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368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Отбор проб. Часть 6. Руководство по отбору проб из рек и потоков </w:t>
            </w:r>
          </w:p>
        </w:tc>
      </w:tr>
      <w:tr w:rsidR="00F013C4" w:rsidRPr="00F013C4" w14:paraId="57D0BBE5" w14:textId="77777777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15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5667-12-2021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D69B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Отбор проб. Часть 12. Руководство по отбору проб донных отложений в реках, озерах и эстуариях </w:t>
            </w:r>
          </w:p>
        </w:tc>
      </w:tr>
      <w:tr w:rsidR="00F013C4" w:rsidRPr="00F013C4" w14:paraId="5B37FA1F" w14:textId="77777777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3E2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5814-2021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C130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Определение растворенного кислорода. Электрохимический метод с применением зонда </w:t>
            </w:r>
          </w:p>
        </w:tc>
      </w:tr>
      <w:tr w:rsidR="00F013C4" w:rsidRPr="00F013C4" w14:paraId="14A18016" w14:textId="77777777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4D22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14911-2021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CAFA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Определение растворенных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+,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+,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4+,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+,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2+,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2+,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2+,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2+ и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2+ с применением метода ионной хроматографии.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Метод для воды и сточной воды </w:t>
            </w:r>
          </w:p>
        </w:tc>
      </w:tr>
      <w:tr w:rsidR="00F013C4" w:rsidRPr="000E526E" w14:paraId="0DB6842F" w14:textId="77777777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865E" w14:textId="77777777" w:rsidR="0094351D" w:rsidRPr="000E526E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5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17.02-19-2021 (33140)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FDF" w14:textId="77777777" w:rsidR="0094351D" w:rsidRPr="000E526E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526E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Рейтинг экологического развития регионов Республики Беларусь. </w:t>
            </w:r>
            <w:r w:rsidRPr="000E5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Технические требования </w:t>
            </w:r>
          </w:p>
        </w:tc>
      </w:tr>
      <w:tr w:rsidR="00F013C4" w:rsidRPr="000E526E" w14:paraId="37717A94" w14:textId="77777777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C9DB" w14:textId="77777777" w:rsidR="0094351D" w:rsidRPr="000E526E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5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17.13-14-2021 (33140)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94AC" w14:textId="77777777" w:rsidR="0094351D" w:rsidRPr="000E526E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E526E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Отбор проб и проведение измерений. Общие принципы отбора проб и проведения измерений в области охраны окружающей среды при осуществлении производственных наблюдений в области охраны окружающей среды, рационального использования природных ресурсов </w:t>
            </w:r>
          </w:p>
        </w:tc>
      </w:tr>
      <w:tr w:rsidR="00F013C4" w:rsidRPr="00F013C4" w14:paraId="69B71571" w14:textId="77777777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4F6B" w14:textId="77777777" w:rsidR="0094351D" w:rsidRPr="000E526E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5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17.13-24-2021 (33140)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7291" w14:textId="77777777" w:rsidR="0094351D" w:rsidRPr="000E526E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E526E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Отбор проб и проведение измерений, мониторинг. Порядок отнесения поверхностных водных объектов (их частей) к классам экологического состояния (статуса) </w:t>
            </w:r>
          </w:p>
        </w:tc>
      </w:tr>
    </w:tbl>
    <w:p w14:paraId="2FBE7821" w14:textId="77777777" w:rsidR="0094351D" w:rsidRPr="00F013C4" w:rsidRDefault="0094351D" w:rsidP="00F013C4">
      <w:pPr>
        <w:adjustRightInd/>
        <w:rPr>
          <w:rFonts w:ascii="Times New Roman" w:hAnsi="Times New Roman" w:cs="Times New Roman"/>
          <w:b/>
          <w:i/>
          <w:sz w:val="28"/>
          <w:szCs w:val="28"/>
        </w:rPr>
      </w:pPr>
    </w:p>
    <w:p w14:paraId="391348EE" w14:textId="77777777" w:rsidR="007356B3" w:rsidRPr="00A21807" w:rsidRDefault="007356B3" w:rsidP="00F013C4">
      <w:pPr>
        <w:adjustRightInd/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</w:pPr>
      <w:r w:rsidRPr="00A21807"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  <w:t>Качество воздуха</w:t>
      </w:r>
    </w:p>
    <w:p w14:paraId="33E19C1E" w14:textId="77777777" w:rsidR="007356B3" w:rsidRPr="00F013C4" w:rsidRDefault="007356B3" w:rsidP="00F013C4">
      <w:pPr>
        <w:adjustRightInd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2547"/>
        <w:gridCol w:w="7796"/>
      </w:tblGrid>
      <w:tr w:rsidR="00F013C4" w:rsidRPr="00F013C4" w14:paraId="7F451561" w14:textId="77777777" w:rsidTr="00E54BFA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F394" w14:textId="77777777"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Обозначение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55F3" w14:textId="77777777"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Наименование </w:t>
            </w:r>
          </w:p>
        </w:tc>
      </w:tr>
      <w:tr w:rsidR="00F013C4" w:rsidRPr="00F013C4" w14:paraId="22A69A9B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1CBB" w14:textId="77777777"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34691-2020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FA64" w14:textId="77777777"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Автомобильные транспортные средства. Содержание загрязняющих веществ, выделяющихся из материалов интерьера салона (пассажирского помещения).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Методы испытаний </w:t>
            </w:r>
          </w:p>
        </w:tc>
      </w:tr>
      <w:tr w:rsidR="00F013C4" w:rsidRPr="00F013C4" w14:paraId="014C67BE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2B3" w14:textId="77777777"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34828-2022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776C" w14:textId="77777777"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воздуха. Фотометрический метод определения содержания массовой концентрации паров сероуглерода в воздухе рабочей зоны </w:t>
            </w:r>
          </w:p>
        </w:tc>
      </w:tr>
      <w:tr w:rsidR="00F013C4" w:rsidRPr="00F013C4" w14:paraId="01ADFDEC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A116" w14:textId="77777777"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17.13.05-50-2021/CEN/TS 13649:2014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CA9E" w14:textId="77777777"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Выбросы от стационарных источников. Определение массовой концентрации индивидуальных газообразных органических соединений. Сорбционный метод отбора проб с последующей экстракцией растворителем или термической десорбцией </w:t>
            </w:r>
          </w:p>
        </w:tc>
      </w:tr>
      <w:tr w:rsidR="00F013C4" w:rsidRPr="00A21807" w14:paraId="645800BF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F724" w14:textId="77777777" w:rsidR="0065154F" w:rsidRPr="00A21807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17.13.05-51-2021/EN 12619:2013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E098" w14:textId="77777777" w:rsidR="0065154F" w:rsidRPr="00A21807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807">
              <w:rPr>
                <w:rFonts w:ascii="Times New Roman" w:hAnsi="Times New Roman" w:cs="Times New Roman"/>
                <w:sz w:val="28"/>
                <w:szCs w:val="28"/>
              </w:rPr>
              <w:t xml:space="preserve">Выбросы от стационарных источников. Определение массовой концентрации общего газообразного органического углерода. </w:t>
            </w:r>
            <w:r w:rsidRPr="00A2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Метод с применением детектора с непрерывной пламенной ионизацией </w:t>
            </w:r>
          </w:p>
        </w:tc>
      </w:tr>
      <w:tr w:rsidR="00F013C4" w:rsidRPr="00A21807" w14:paraId="50456B3A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92AB" w14:textId="77777777" w:rsidR="0065154F" w:rsidRPr="00A21807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17.13.05-52-2022/ISO 13859:2014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5BDF" w14:textId="77777777" w:rsidR="0065154F" w:rsidRPr="00A21807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21807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Отбор проб и проведение измерений, мониторинг. Качество почвы. Определение полициклических ароматических углеводородов методом газовой хроматографии и высокоэффективной жидкостной хроматографии </w:t>
            </w:r>
          </w:p>
        </w:tc>
      </w:tr>
      <w:tr w:rsidR="00F013C4" w:rsidRPr="00F013C4" w14:paraId="6AB9EE1E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7B85" w14:textId="77777777" w:rsidR="0065154F" w:rsidRPr="00A21807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17.02-18-2020 (33140)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62ED" w14:textId="77777777" w:rsidR="0065154F" w:rsidRPr="00A21807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21807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Наилучшие доступные технические методы для очистки отходящих газов при производстве химических продуктов, кокса и продуктов нефтепереработки </w:t>
            </w:r>
          </w:p>
        </w:tc>
      </w:tr>
      <w:tr w:rsidR="00F013C4" w:rsidRPr="00F013C4" w14:paraId="204588E1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F4CC" w14:textId="77777777"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17.08-12-2022 (33140)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38A3" w14:textId="77777777"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Атмосферный воздух. Выбросы загрязняющих веществ в атмосферный воздух.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Правила расчета выбросов от объектов организаций железнодорожного транспорта </w:t>
            </w:r>
          </w:p>
        </w:tc>
      </w:tr>
      <w:tr w:rsidR="00F013C4" w:rsidRPr="00F013C4" w14:paraId="4C198ADB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D40A" w14:textId="77777777"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17.08-13-2021 (33140)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53C" w14:textId="77777777"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Атмосферный воздух. Выбросы загрязняющих веществ в атмосферный воздух. Правила расчета выбросов стойких органических загрязнителей и полициклических ароматических углеводородов </w:t>
            </w:r>
          </w:p>
        </w:tc>
      </w:tr>
      <w:tr w:rsidR="00F013C4" w:rsidRPr="00F013C4" w14:paraId="61953B30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C5E9" w14:textId="77777777"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17.13-15-2022 (33140)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7A9" w14:textId="77777777"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Отбор проб и проведение измерений, мониторинг. Порядок отбора проб атмосферного воздуха, атмосферных осадков и снежного покрова для определения концентраций загрязняющих веществ </w:t>
            </w:r>
          </w:p>
        </w:tc>
      </w:tr>
      <w:tr w:rsidR="00F013C4" w:rsidRPr="00F013C4" w14:paraId="01652813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96C0" w14:textId="77777777"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656-2020 (33050)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1652" w14:textId="77777777"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Чистые помещения организаций здравоохранения. Правила классификации чистоты воздуха </w:t>
            </w:r>
          </w:p>
        </w:tc>
      </w:tr>
      <w:tr w:rsidR="00F013C4" w:rsidRPr="00F013C4" w14:paraId="3EC2A8AF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240A" w14:textId="77777777"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657-2020 (33050)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63E1" w14:textId="77777777"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Чистые помещения организаций здравоохранения. Порядок аттестации и текущего контроля </w:t>
            </w:r>
          </w:p>
        </w:tc>
      </w:tr>
    </w:tbl>
    <w:p w14:paraId="4CCE1FFC" w14:textId="77777777" w:rsidR="0065154F" w:rsidRPr="00F013C4" w:rsidRDefault="0065154F" w:rsidP="00F013C4">
      <w:pPr>
        <w:adjustRightInd/>
        <w:rPr>
          <w:rFonts w:ascii="Times New Roman" w:hAnsi="Times New Roman" w:cs="Times New Roman"/>
          <w:b/>
          <w:i/>
          <w:sz w:val="28"/>
          <w:szCs w:val="28"/>
        </w:rPr>
      </w:pPr>
    </w:p>
    <w:p w14:paraId="1AADDB4B" w14:textId="77777777" w:rsidR="00D36F57" w:rsidRPr="00A21807" w:rsidRDefault="00252BC0" w:rsidP="00F013C4">
      <w:pPr>
        <w:adjustRightInd/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</w:pPr>
      <w:r w:rsidRPr="00A21807"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  <w:t>Охрана труда</w:t>
      </w:r>
    </w:p>
    <w:p w14:paraId="1AC2906F" w14:textId="77777777" w:rsidR="00D36F57" w:rsidRPr="00F013C4" w:rsidRDefault="00D36F57" w:rsidP="00F013C4">
      <w:pPr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2547"/>
        <w:gridCol w:w="7796"/>
      </w:tblGrid>
      <w:tr w:rsidR="00F013C4" w:rsidRPr="00F013C4" w14:paraId="20B71F6F" w14:textId="77777777" w:rsidTr="00E54BFA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B10A" w14:textId="77777777"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Обозначение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A7BE" w14:textId="77777777"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Наименование </w:t>
            </w:r>
          </w:p>
        </w:tc>
      </w:tr>
      <w:tr w:rsidR="00F013C4" w:rsidRPr="00F013C4" w14:paraId="4EC833C1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F05" w14:textId="77777777" w:rsidR="008224AE" w:rsidRPr="00F013C4" w:rsidRDefault="008224AE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СТБ ISO 45001-2020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5769" w14:textId="77777777" w:rsidR="008224AE" w:rsidRPr="00F013C4" w:rsidRDefault="008224AE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Системы менеджмента здоровья и безопасности при профессиональной деятельности. Требования и руководство по применению</w:t>
            </w:r>
          </w:p>
        </w:tc>
      </w:tr>
      <w:tr w:rsidR="00F013C4" w:rsidRPr="00F013C4" w14:paraId="7016A82C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606E" w14:textId="77777777"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12.4.266-2022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(EN 1073-2:2002)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5CB0" w14:textId="77777777"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Одежда специальная для защиты от радиоактивных аэрозолей.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Требования и методы испытаний </w:t>
            </w:r>
          </w:p>
        </w:tc>
      </w:tr>
      <w:tr w:rsidR="00F013C4" w:rsidRPr="00F013C4" w14:paraId="18B6B6B8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90D4" w14:textId="77777777"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12.4.292-2023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DDC5" w14:textId="77777777"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органов дыхания. Самоспасатели изолирующие на химически связанном или со сжатым кислородом. Технические требования.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Методы испытаний. Маркировка. Правила отбора образцов </w:t>
            </w:r>
          </w:p>
        </w:tc>
      </w:tr>
      <w:tr w:rsidR="00F013C4" w:rsidRPr="00F013C4" w14:paraId="05847025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76E7" w14:textId="77777777"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12.4.319-2022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4F64" w14:textId="77777777"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Материалы для специальной одежды.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Процедура предварительной обработки истиранием </w:t>
            </w:r>
          </w:p>
        </w:tc>
      </w:tr>
      <w:tr w:rsidR="00F013C4" w:rsidRPr="00F013C4" w14:paraId="41CDDDB7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F37D" w14:textId="77777777"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12.4.320.3-2022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(EN 13819-3:2019)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727" w14:textId="77777777"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органа слуха.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Методы испытаний. Часть 3. Дополнительные методы акустических испытаний </w:t>
            </w:r>
          </w:p>
        </w:tc>
      </w:tr>
      <w:tr w:rsidR="00F013C4" w:rsidRPr="00F013C4" w14:paraId="577BA9DB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9A90" w14:textId="77777777"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12.4.321.4-2022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(EN 352-4:2020)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3B0F" w14:textId="77777777"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органа слуха.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Требования безопасности. Часть 4. Противошумные наушники уровнезависимые </w:t>
            </w:r>
          </w:p>
        </w:tc>
      </w:tr>
      <w:tr w:rsidR="00F013C4" w:rsidRPr="00F013C4" w14:paraId="0EE179C7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16B1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EN 353-1-2022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5FDD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от падения с высоты. Средства индивидуальной защиты от падения с высоты ползункового типа на анкерной линии. Часть 1. Средства индивидуальной защиты от падения с высоты ползункового типа на жесткой анкерной линии. Общие технические требования. Методы испытаний </w:t>
            </w:r>
          </w:p>
        </w:tc>
      </w:tr>
      <w:tr w:rsidR="00F013C4" w:rsidRPr="00F013C4" w14:paraId="08C7FFA7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8E9F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EN 13819-2-2022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66F8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органа слуха.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Методы испытаний. Часть 2. Методы акустических испытаний </w:t>
            </w:r>
          </w:p>
        </w:tc>
      </w:tr>
      <w:tr w:rsidR="00F013C4" w:rsidRPr="00F013C4" w14:paraId="2758DBDF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F0C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EN 14360-2022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2734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Одежда специальная для защиты от дождя.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Метод определения водонепроницаемости в дождевой башне </w:t>
            </w:r>
          </w:p>
        </w:tc>
      </w:tr>
      <w:tr w:rsidR="00F013C4" w:rsidRPr="00F013C4" w14:paraId="0E9F231B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B5A8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4869-2-2022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7FC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органа слуха. Определение эффективных А-корректированных уровней звукового давления при использовании средств индивидуальной защиты органа слуха </w:t>
            </w:r>
          </w:p>
        </w:tc>
      </w:tr>
      <w:tr w:rsidR="00F013C4" w:rsidRPr="00F013C4" w14:paraId="7F8FDA87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6D26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11393-1-2022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EFF7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для работающих с ручными цепными пилами. Часть 1. Испытательная установка для определения сопротивления режущему воздействию ручной цепной пилой </w:t>
            </w:r>
          </w:p>
        </w:tc>
      </w:tr>
      <w:tr w:rsidR="00F013C4" w:rsidRPr="00F013C4" w14:paraId="1B7C79C4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5A5D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11393-4-2022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7C39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для работающих с ручными цепными пилами.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Часть 4. Технические требования и методы испытаний защитных перчаток </w:t>
            </w:r>
          </w:p>
        </w:tc>
      </w:tr>
      <w:tr w:rsidR="00F013C4" w:rsidRPr="00F013C4" w14:paraId="00975747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0CA1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13287-2022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2758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ног.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Обувь специальная. Метод определения сопротивления скольжению </w:t>
            </w:r>
          </w:p>
        </w:tc>
      </w:tr>
      <w:tr w:rsidR="00F013C4" w:rsidRPr="00F013C4" w14:paraId="10668E46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FF75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13688-2022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FBFB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Одежда специальная защитная.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Общие технические требования </w:t>
            </w:r>
          </w:p>
        </w:tc>
      </w:tr>
      <w:tr w:rsidR="00F013C4" w:rsidRPr="00F013C4" w14:paraId="6355D970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CED9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13999-1-2022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363E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рук. Перчатки и приспособления для защиты предплечья от порезов и ударов ручными ножами.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Часть 1. Кольчужные перчатки и приспособления для защиты предплечья </w:t>
            </w:r>
          </w:p>
        </w:tc>
      </w:tr>
      <w:tr w:rsidR="00F013C4" w:rsidRPr="00F013C4" w14:paraId="3B7097E9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93B2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13999-3-2022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1717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рук. Перчатки и приспособления для защиты предплечья от порезов и ударов ручными ножами. Часть 3. Метод испытания текстильных материалов, кожи и других материалов на порез при ударе </w:t>
            </w:r>
          </w:p>
        </w:tc>
      </w:tr>
      <w:tr w:rsidR="00F013C4" w:rsidRPr="00F013C4" w14:paraId="0765A637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9537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14116-2022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5B71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Одежда специальная и материалы для защиты от пламени. Требования к ограниченному распространению пламени материалов, пакетов материалов и одежды </w:t>
            </w:r>
          </w:p>
        </w:tc>
      </w:tr>
      <w:tr w:rsidR="00F013C4" w:rsidRPr="00F013C4" w14:paraId="221CDC9F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4D3E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22568-1-2022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2561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ног. Технические требования и методы испытаний деталей специальной обуви. Часть 1. Носки металлические защитные </w:t>
            </w:r>
          </w:p>
        </w:tc>
      </w:tr>
      <w:tr w:rsidR="00F013C4" w:rsidRPr="00F013C4" w14:paraId="3AE4B71B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8632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22568-2-2022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FC1D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ног. Технические требования и методы испытаний деталей специальной обуви. Часть 2. Носки неметаллические защитные </w:t>
            </w:r>
          </w:p>
        </w:tc>
      </w:tr>
      <w:tr w:rsidR="00F013C4" w:rsidRPr="00F013C4" w14:paraId="5A958FCE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6717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22568-3-2022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C6DC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ног. Технические требования и методы испытаний деталей специальной обуви. Часть 3. Прокладки металлические антипрокольные </w:t>
            </w:r>
          </w:p>
        </w:tc>
      </w:tr>
      <w:tr w:rsidR="00F013C4" w:rsidRPr="00F013C4" w14:paraId="0BDAD0A4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C048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22568-4-2022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59F5" w14:textId="77777777"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ног. Технические требования и методы испытаний деталей специальной обуви. Часть 4. Прокладки неметаллические антипрокольные </w:t>
            </w:r>
          </w:p>
        </w:tc>
      </w:tr>
    </w:tbl>
    <w:p w14:paraId="6482E5BD" w14:textId="77777777" w:rsidR="00AC5B59" w:rsidRPr="00F013C4" w:rsidRDefault="00AC5B59" w:rsidP="00F013C4">
      <w:pPr>
        <w:adjustRightInd/>
        <w:rPr>
          <w:rFonts w:ascii="Times New Roman" w:hAnsi="Times New Roman" w:cs="Times New Roman"/>
          <w:b/>
          <w:i/>
          <w:sz w:val="28"/>
          <w:szCs w:val="28"/>
        </w:rPr>
      </w:pPr>
    </w:p>
    <w:p w14:paraId="0CB46C6A" w14:textId="77777777" w:rsidR="00406F31" w:rsidRPr="00A21807" w:rsidRDefault="00406F31" w:rsidP="00F013C4">
      <w:pPr>
        <w:adjustRightInd/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</w:pPr>
      <w:r w:rsidRPr="00A21807"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  <w:t>Продукты химической промышленности</w:t>
      </w:r>
    </w:p>
    <w:p w14:paraId="00AFCF71" w14:textId="77777777" w:rsidR="00406F31" w:rsidRPr="00F013C4" w:rsidRDefault="00406F31" w:rsidP="00F013C4">
      <w:pPr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2547"/>
        <w:gridCol w:w="7796"/>
      </w:tblGrid>
      <w:tr w:rsidR="00F013C4" w:rsidRPr="00F013C4" w14:paraId="283A9A3E" w14:textId="77777777" w:rsidTr="00E54BFA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C69D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Обозначение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6774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Наименование </w:t>
            </w:r>
          </w:p>
        </w:tc>
      </w:tr>
      <w:tr w:rsidR="00F013C4" w:rsidRPr="00F013C4" w14:paraId="25FA541C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12D7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28546-2014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A588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Мыло туалетное твердое. Общие технические условия </w:t>
            </w:r>
          </w:p>
        </w:tc>
      </w:tr>
      <w:tr w:rsidR="00F013C4" w:rsidRPr="00F013C4" w14:paraId="3B6B6698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79D6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29188.0-2014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B0B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Правила приемки, отбор проб, методы органолептических испытаний </w:t>
            </w:r>
          </w:p>
        </w:tc>
      </w:tr>
      <w:tr w:rsidR="00F013C4" w:rsidRPr="00F013C4" w14:paraId="65751F79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7A4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29188.2-2014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10ED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Метод определения водородного показателя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13C4" w:rsidRPr="00F013C4" w14:paraId="7DA22A26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AD1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32048-2020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F96A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Термины и определения </w:t>
            </w:r>
          </w:p>
        </w:tc>
      </w:tr>
      <w:tr w:rsidR="00F013C4" w:rsidRPr="00F013C4" w14:paraId="1CA8669E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16B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34436-2018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B66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Средства для отбеливания зубов.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Общие технические условия </w:t>
            </w:r>
          </w:p>
        </w:tc>
      </w:tr>
      <w:tr w:rsidR="00F013C4" w:rsidRPr="00F013C4" w14:paraId="0A059DA2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7DF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34803-2021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4987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Методы определения антимикробной активности </w:t>
            </w:r>
          </w:p>
        </w:tc>
      </w:tr>
      <w:tr w:rsidR="00F013C4" w:rsidRPr="00F013C4" w14:paraId="7AAF7726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FE4F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EN 16956-2020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7DB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 для отбеливания кожи. Аналитические методы. Обнаружение и количественное определение гидрохинона, эфиров гидрохинона и кортикостероидов методом ВЭЖХ/УФ </w:t>
            </w:r>
          </w:p>
        </w:tc>
      </w:tr>
      <w:tr w:rsidR="00F013C4" w:rsidRPr="00F013C4" w14:paraId="47E116E9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EEA8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EN 17156-2022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4A0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Аналитические методы. Метод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LC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UV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для идентификации и количественного определения 22 органических УФ-фильтров </w:t>
            </w:r>
          </w:p>
        </w:tc>
      </w:tr>
      <w:tr w:rsidR="00F013C4" w:rsidRPr="00F013C4" w14:paraId="45FD6F2B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BAFE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16212-2020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6DA7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Микробиология. Подсчет дрожжей и плесневых грибов </w:t>
            </w:r>
          </w:p>
        </w:tc>
      </w:tr>
      <w:tr w:rsidR="00F013C4" w:rsidRPr="00F013C4" w14:paraId="3210EF29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93BF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18415-2020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D909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Микробиология. Обнаружение специфических и неспецифических микроорганизмов </w:t>
            </w:r>
          </w:p>
        </w:tc>
      </w:tr>
      <w:tr w:rsidR="00F013C4" w:rsidRPr="00F013C4" w14:paraId="53A7F0A0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B6E9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19448-2020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D944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Средства гигиены полости рта. Определение концентрации фторидов в водных растворах с использованием фторид-селективного электрода </w:t>
            </w:r>
          </w:p>
        </w:tc>
      </w:tr>
      <w:tr w:rsidR="00F013C4" w:rsidRPr="00F013C4" w14:paraId="52A19F9F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0BAE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21148-2020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FF15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Микробиология. Общие требования к микробиологическому контролю </w:t>
            </w:r>
          </w:p>
        </w:tc>
      </w:tr>
      <w:tr w:rsidR="00F013C4" w:rsidRPr="00F013C4" w14:paraId="45D7403D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6C2F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21149-2020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FD3F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Микробиология. Подсчет и обнаружение мезофильных аэробных бактерий </w:t>
            </w:r>
          </w:p>
        </w:tc>
      </w:tr>
      <w:tr w:rsidR="00F013C4" w:rsidRPr="00F013C4" w14:paraId="54E0E018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42A4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ISO/TR 18811-2020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8FA8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Рекомендации по оценке стабильности </w:t>
            </w:r>
          </w:p>
        </w:tc>
      </w:tr>
      <w:tr w:rsidR="00F013C4" w:rsidRPr="00F013C4" w14:paraId="3A098F34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DE2C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ISO/TR 18818-2020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1594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Аналитические методы. Обнаружение и количественное определение диэтаноламина методом ГХ/МС </w:t>
            </w:r>
          </w:p>
        </w:tc>
      </w:tr>
      <w:tr w:rsidR="00F013C4" w:rsidRPr="00F013C4" w14:paraId="61C969E3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9FD3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ISO/TR 19838-2020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4A3" w14:textId="77777777"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Микробиология. Руководящие указания по применению стандартов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по микробиологии </w:t>
            </w:r>
          </w:p>
        </w:tc>
      </w:tr>
    </w:tbl>
    <w:p w14:paraId="06F02028" w14:textId="77777777" w:rsidR="00406F31" w:rsidRPr="00F013C4" w:rsidRDefault="00406F31" w:rsidP="00F013C4">
      <w:pPr>
        <w:adjustRightInd/>
        <w:rPr>
          <w:rFonts w:ascii="Times New Roman" w:hAnsi="Times New Roman" w:cs="Times New Roman"/>
          <w:sz w:val="28"/>
          <w:szCs w:val="28"/>
        </w:rPr>
      </w:pPr>
    </w:p>
    <w:p w14:paraId="450E4738" w14:textId="77777777" w:rsidR="00D36F57" w:rsidRPr="00A21807" w:rsidRDefault="00AE1D8D" w:rsidP="00F013C4">
      <w:pPr>
        <w:adjustRightInd/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</w:pPr>
      <w:r w:rsidRPr="00A21807"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  <w:t>Отдых и спорт</w:t>
      </w:r>
    </w:p>
    <w:p w14:paraId="4FCEFB05" w14:textId="77777777" w:rsidR="00AE1D8D" w:rsidRPr="00F013C4" w:rsidRDefault="00AE1D8D" w:rsidP="00F013C4">
      <w:pPr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2547"/>
        <w:gridCol w:w="7796"/>
      </w:tblGrid>
      <w:tr w:rsidR="00F013C4" w:rsidRPr="00F013C4" w14:paraId="7ACAEB31" w14:textId="77777777" w:rsidTr="00E54BFA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DA30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Обозначение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4871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Наименование </w:t>
            </w:r>
          </w:p>
        </w:tc>
      </w:tr>
      <w:tr w:rsidR="00F013C4" w:rsidRPr="00F013C4" w14:paraId="09A00063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B654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34614.1-2019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(EN 1176-1:2017)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945A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и покрытия игровых площадок. Часть 1. Общие требования безопасности и методы испытаний </w:t>
            </w:r>
          </w:p>
        </w:tc>
      </w:tr>
      <w:tr w:rsidR="00F013C4" w:rsidRPr="00F013C4" w14:paraId="66EA7182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9893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34614.2-2019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(EN 1176-2:2017)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2B99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и покрытия игровых площадок. Часть 2. Дополнительные требования безопасности и методы испытаний качелей </w:t>
            </w:r>
          </w:p>
        </w:tc>
      </w:tr>
      <w:tr w:rsidR="00F013C4" w:rsidRPr="00F013C4" w14:paraId="5BE7F9B8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BC4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34614.3-2019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(EN 1176-3:2017)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EB7C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и покрытия игровых площадок. Часть 3. Дополнительные требования безопасности и методы испытаний горок </w:t>
            </w:r>
          </w:p>
        </w:tc>
      </w:tr>
      <w:tr w:rsidR="00F013C4" w:rsidRPr="00F013C4" w14:paraId="1A09DFCE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E37B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34614.4-2019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(EN 1176-4:2017)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C525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и покрытия игровых площадок. Часть 4. Дополнительные требования безопасности и методы испытаний канатных дорог </w:t>
            </w:r>
          </w:p>
        </w:tc>
      </w:tr>
      <w:tr w:rsidR="00F013C4" w:rsidRPr="00F013C4" w14:paraId="20B14E2E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0A1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34615-2019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(EN 1177:2018+AC:2019)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FC36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Покрытия ударопоглощающие игровых площадок. Определение критической высоты падения </w:t>
            </w:r>
          </w:p>
        </w:tc>
      </w:tr>
      <w:tr w:rsidR="00F013C4" w:rsidRPr="00F013C4" w14:paraId="65FD66F0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F4C8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17842-1-2021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DBB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аттракционов и устройств для развлечений.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Часть 1. Проектирование и производство </w:t>
            </w:r>
          </w:p>
        </w:tc>
      </w:tr>
      <w:tr w:rsidR="00F013C4" w:rsidRPr="00F013C4" w14:paraId="1CBAB736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F462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17842-2-2021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1C5C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аттракционов и устройств для развлечений.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Часть 2. Эксплуатация и использование </w:t>
            </w:r>
          </w:p>
        </w:tc>
      </w:tr>
      <w:tr w:rsidR="00F013C4" w:rsidRPr="00F013C4" w14:paraId="2F6FF5FE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5887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ISO/TR 8124-8-2021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06F6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игрушек. Часть 8. Руководящие указания по определению возраста </w:t>
            </w:r>
          </w:p>
        </w:tc>
      </w:tr>
      <w:tr w:rsidR="00F013C4" w:rsidRPr="00F013C4" w14:paraId="6629B518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D707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EN 1069-1-2021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2BDE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Горки водные. Часть 1. Требования безопасности и методы испытаний </w:t>
            </w:r>
          </w:p>
        </w:tc>
      </w:tr>
      <w:tr w:rsidR="00F013C4" w:rsidRPr="00F013C4" w14:paraId="09AB8056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4490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EN 1069-2-2021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4943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Горки водные. Часть 2. Инструкции </w:t>
            </w:r>
          </w:p>
        </w:tc>
      </w:tr>
      <w:tr w:rsidR="00F013C4" w:rsidRPr="00F013C4" w14:paraId="44B90827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136D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EN 15312-2021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E834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спортивное универсальное свободного доступа. Требования безопасности и методы испытаний </w:t>
            </w:r>
          </w:p>
        </w:tc>
      </w:tr>
      <w:tr w:rsidR="00F013C4" w:rsidRPr="00F013C4" w14:paraId="2E3E075B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A45A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EN 16630-2020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BE8D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стационарные уличные. Требования безопасности и методы испытаний </w:t>
            </w:r>
          </w:p>
        </w:tc>
      </w:tr>
      <w:tr w:rsidR="00F013C4" w:rsidRPr="00F013C4" w14:paraId="637211F1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09A0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EN 16899-2021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F141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спорта и активного отдыха. Оборудование для паркура. Требования безопасности и методы испытаний </w:t>
            </w:r>
          </w:p>
        </w:tc>
      </w:tr>
      <w:tr w:rsidR="00F013C4" w:rsidRPr="00F013C4" w14:paraId="40DD2FC8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7C2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20957-1-2020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A4F5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стационарные. Часть 1. Общие требования безопасности и методы испытаний </w:t>
            </w:r>
          </w:p>
        </w:tc>
      </w:tr>
      <w:tr w:rsidR="00F013C4" w:rsidRPr="00F013C4" w14:paraId="3ED5716D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F143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20957-2-2021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5682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стационарные. Часть 2. Дополнительные требования безопасности и методы испытаний тренажеров для силовой подготовки </w:t>
            </w:r>
          </w:p>
        </w:tc>
      </w:tr>
      <w:tr w:rsidR="00F013C4" w:rsidRPr="00F013C4" w14:paraId="44A2A60B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A6B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20957-4-2021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1581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стационарные. Часть 4. Дополнительные требования безопасности и методы испытаний скамей для силовых тренировок </w:t>
            </w:r>
          </w:p>
        </w:tc>
      </w:tr>
      <w:tr w:rsidR="00F013C4" w:rsidRPr="00F013C4" w14:paraId="59518173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5F8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20957-5-2021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97DA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стационарные. Часть 5. Дополнительные требования безопасности и методы испытаний стационарных велотренажеров и тренажерного оборудования с кривошипно-шатунным механизмом для верхней части тела </w:t>
            </w:r>
          </w:p>
        </w:tc>
      </w:tr>
      <w:tr w:rsidR="00F013C4" w:rsidRPr="00F013C4" w14:paraId="7A29DE35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1144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20957-6-2021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142C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стационарные. Часть 6. Дополнительные требования безопасности и методы испытаний беговых дорожек </w:t>
            </w:r>
          </w:p>
        </w:tc>
      </w:tr>
      <w:tr w:rsidR="00F013C4" w:rsidRPr="00F013C4" w14:paraId="5E3031AA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8BC5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20957-7-2021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C96E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стационарные. Часть 7. Дополнительные требования безопасности и методы испытаний тренажеров, имитирующих греблю </w:t>
            </w:r>
          </w:p>
        </w:tc>
      </w:tr>
      <w:tr w:rsidR="00F013C4" w:rsidRPr="00F013C4" w14:paraId="5615F693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2324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20957-8-2021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652" w14:textId="77777777"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стационарные. Часть 8. Дополнительные требования безопасности и методы испытаний тренажеров шаговых, имитирующих ходьбу вверх по лестнице и скалолазание </w:t>
            </w:r>
          </w:p>
        </w:tc>
      </w:tr>
    </w:tbl>
    <w:p w14:paraId="23A136A0" w14:textId="77777777" w:rsidR="00AE1D8D" w:rsidRPr="00F013C4" w:rsidRDefault="00AE1D8D" w:rsidP="00F013C4">
      <w:pPr>
        <w:adjustRightInd/>
        <w:rPr>
          <w:rFonts w:ascii="Times New Roman" w:hAnsi="Times New Roman" w:cs="Times New Roman"/>
          <w:sz w:val="28"/>
          <w:szCs w:val="28"/>
        </w:rPr>
      </w:pPr>
    </w:p>
    <w:p w14:paraId="7AB96E11" w14:textId="77777777" w:rsidR="0094351D" w:rsidRPr="00A21807" w:rsidRDefault="00B73CEC" w:rsidP="00F013C4">
      <w:pPr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</w:pPr>
      <w:r w:rsidRPr="00A21807"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  <w:t>Безбарьерная среда</w:t>
      </w:r>
    </w:p>
    <w:p w14:paraId="36C06921" w14:textId="77777777" w:rsidR="00B73CEC" w:rsidRPr="00F013C4" w:rsidRDefault="00B73CEC" w:rsidP="00F013C4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2547"/>
        <w:gridCol w:w="7796"/>
      </w:tblGrid>
      <w:tr w:rsidR="00F013C4" w:rsidRPr="00F013C4" w14:paraId="54D5CEF1" w14:textId="77777777" w:rsidTr="00E54BFA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E0A5" w14:textId="77777777" w:rsidR="0094351D" w:rsidRPr="00F013C4" w:rsidRDefault="0094351D" w:rsidP="00F013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Обозначение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E29E" w14:textId="77777777" w:rsidR="0094351D" w:rsidRPr="00F013C4" w:rsidRDefault="0094351D" w:rsidP="00F013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Наименование </w:t>
            </w:r>
          </w:p>
        </w:tc>
      </w:tr>
      <w:tr w:rsidR="00F013C4" w:rsidRPr="00F013C4" w14:paraId="6FB58F5E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405" w14:textId="77777777"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2595-2021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FF1" w14:textId="77777777"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Ясный язык. Основные положения </w:t>
            </w:r>
          </w:p>
        </w:tc>
      </w:tr>
      <w:tr w:rsidR="00F013C4" w:rsidRPr="00F013C4" w14:paraId="6683C216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FBDE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2631-2023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2AB8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Ясный язык. Требования к процессу подготовки информации на ясном языке </w:t>
            </w:r>
          </w:p>
        </w:tc>
      </w:tr>
      <w:tr w:rsidR="00F013C4" w:rsidRPr="00F013C4" w14:paraId="3BAA8189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BFC0" w14:textId="77777777"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EN 12182-2019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8F5" w14:textId="77777777"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Ассистивные устройства для людей с ограничениями жизнедеятельности.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Общие технические требования и методы испытаний </w:t>
            </w:r>
          </w:p>
        </w:tc>
      </w:tr>
      <w:tr w:rsidR="00F013C4" w:rsidRPr="00F013C4" w14:paraId="6786AF56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3924" w14:textId="77777777"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9999-2020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1C8" w14:textId="77777777"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ассистивные для людей с ограничениями жизнедеятельности.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Классификация и терминология </w:t>
            </w:r>
          </w:p>
        </w:tc>
      </w:tr>
      <w:tr w:rsidR="00F013C4" w:rsidRPr="00F013C4" w14:paraId="2F476742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75D9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EN 17161-2022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C620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для всех. Доступность продукции и услуг, разработанных в соответствии с подходом "проектирование для всех".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Расширение круга пользователей </w:t>
            </w:r>
          </w:p>
        </w:tc>
      </w:tr>
      <w:tr w:rsidR="00F013C4" w:rsidRPr="00F013C4" w14:paraId="32FC3D4B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1A34" w14:textId="77777777"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17966-2020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24D0" w14:textId="77777777"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ассистивные для личной гигиены, поддерживающие пользователей.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Требования и методы испытаний </w:t>
            </w:r>
          </w:p>
        </w:tc>
      </w:tr>
      <w:tr w:rsidR="00F013C4" w:rsidRPr="00F013C4" w14:paraId="152E1785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384C" w14:textId="77777777"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19028-2020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6B1D" w14:textId="77777777"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Доступное проектирование. Содержание информации, методы оформления и представления тактильных схем, указывающих маршрут </w:t>
            </w:r>
          </w:p>
        </w:tc>
      </w:tr>
      <w:tr w:rsidR="00F013C4" w:rsidRPr="00F013C4" w14:paraId="1E38431B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6F2" w14:textId="77777777"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23599-2019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FC49" w14:textId="77777777"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помощи для незрячих людей и людей с нарушением зрения. Тактильные указатели на пешеходных поверхностях </w:t>
            </w:r>
          </w:p>
        </w:tc>
      </w:tr>
      <w:tr w:rsidR="00F013C4" w:rsidRPr="00F013C4" w14:paraId="1EF6474A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1A54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24508-2021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F936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Доступное проектирование. Руководящие указания по проектированию тактильных знаков и символов </w:t>
            </w:r>
          </w:p>
        </w:tc>
      </w:tr>
      <w:tr w:rsidR="00F013C4" w:rsidRPr="00F013C4" w14:paraId="03754F8A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9DF9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28911-2021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4D39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Лифты. Устройства управления, сигнализации и дополнительное оборудование </w:t>
            </w:r>
          </w:p>
        </w:tc>
      </w:tr>
      <w:tr w:rsidR="00F013C4" w:rsidRPr="00F013C4" w14:paraId="5A32D96A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DB7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34682.1-2020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(EN 81-40:2008)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023E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Платформы подъемные для инвалидов и других маломобильных групп населения. Требования безопасности к устройству и установке. Часть 1. Платформы лестничные и с наклонным перемещением </w:t>
            </w:r>
          </w:p>
        </w:tc>
      </w:tr>
      <w:tr w:rsidR="00F013C4" w:rsidRPr="00F013C4" w14:paraId="1FDE8E1C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FFD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34682.2-2020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(EN 81-41:2010)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801D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Платформы подъемные для инвалидов и других маломобильных групп населения. Требования безопасности к устройству и установке. Часть 2. Платформы с вертикальным перемещением </w:t>
            </w:r>
          </w:p>
        </w:tc>
      </w:tr>
      <w:tr w:rsidR="00F013C4" w:rsidRPr="00F013C4" w14:paraId="3BE1FC82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D25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34682.3-2020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58E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Платформы подъемные для инвалидов и других маломобильных групп населения. Требования безопасности к устройству и установке. Часть 3. Правила и методы исследований (испытаний) и измерений при сертификации. Правила отбора образцов </w:t>
            </w:r>
          </w:p>
        </w:tc>
      </w:tr>
      <w:tr w:rsidR="00F013C4" w:rsidRPr="00F013C4" w14:paraId="2AC6AFB6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B7C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34689-2020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4019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Вагоны метрополитена. Технические требования для перевозки инвалидов </w:t>
            </w:r>
          </w:p>
        </w:tc>
      </w:tr>
      <w:tr w:rsidR="00F013C4" w:rsidRPr="00F013C4" w14:paraId="4A1788B0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AE8A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IEC 60601-2-39-2022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9A4E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Изделия медицинские электрические. Часть 2-39. Частные требования безопасности с учетом основных функциональных характеристик к перитонеальному диализатору </w:t>
            </w:r>
          </w:p>
        </w:tc>
      </w:tr>
      <w:tr w:rsidR="00F013C4" w:rsidRPr="00F013C4" w14:paraId="3D852257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A66D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2584-2020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58F2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общественного пассажирского транспорта. Общие технические требования доступности и безопасности для инвалидов </w:t>
            </w:r>
          </w:p>
        </w:tc>
      </w:tr>
      <w:tr w:rsidR="00F013C4" w:rsidRPr="00F013C4" w14:paraId="26ED1270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490F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2609-2022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9C0A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Услуга электронной очереди. Требования доступности для незрячих и слабовидящих людей и других категорий физически ослабленных лиц </w:t>
            </w:r>
          </w:p>
        </w:tc>
      </w:tr>
      <w:tr w:rsidR="00F013C4" w:rsidRPr="00F013C4" w14:paraId="2E621231" w14:textId="7777777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E41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2618-2022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BCF6" w14:textId="77777777"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Пляжи и водоемы. Требования доступности для инвалидов и физически ослабленных лиц </w:t>
            </w:r>
          </w:p>
        </w:tc>
      </w:tr>
    </w:tbl>
    <w:p w14:paraId="0360C011" w14:textId="77777777" w:rsidR="0065154F" w:rsidRPr="00F013C4" w:rsidRDefault="0065154F" w:rsidP="00F013C4">
      <w:pPr>
        <w:adjustRightInd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5154F" w:rsidRPr="00F013C4" w:rsidSect="00592DE5">
      <w:footerReference w:type="default" r:id="rId8"/>
      <w:pgSz w:w="11906" w:h="16838" w:code="9"/>
      <w:pgMar w:top="851" w:right="567" w:bottom="1276" w:left="1021" w:header="1134" w:footer="124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8750" w14:textId="77777777" w:rsidR="00B31560" w:rsidRDefault="00B31560">
      <w:r>
        <w:separator/>
      </w:r>
    </w:p>
  </w:endnote>
  <w:endnote w:type="continuationSeparator" w:id="0">
    <w:p w14:paraId="5D66E831" w14:textId="77777777" w:rsidR="00B31560" w:rsidRDefault="00B3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C401" w14:textId="77777777" w:rsidR="00287350" w:rsidRDefault="009451FC">
    <w:pPr>
      <w:tabs>
        <w:tab w:val="center" w:pos="4153"/>
        <w:tab w:val="right" w:pos="8306"/>
      </w:tabs>
      <w:adjustRightInd/>
      <w:jc w:val="cen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PAGE </w:instrText>
    </w:r>
    <w:r>
      <w:rPr>
        <w:lang w:val="en-US"/>
      </w:rPr>
      <w:fldChar w:fldCharType="separate"/>
    </w:r>
    <w:r w:rsidR="00BE660A">
      <w:rPr>
        <w:noProof/>
        <w:lang w:val="en-US"/>
      </w:rPr>
      <w:t>1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EC9F" w14:textId="77777777" w:rsidR="00B31560" w:rsidRDefault="00B31560">
      <w:r>
        <w:separator/>
      </w:r>
    </w:p>
  </w:footnote>
  <w:footnote w:type="continuationSeparator" w:id="0">
    <w:p w14:paraId="146B81C5" w14:textId="77777777" w:rsidR="00B31560" w:rsidRDefault="00B31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C0333"/>
    <w:multiLevelType w:val="hybridMultilevel"/>
    <w:tmpl w:val="F54E3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6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E7"/>
    <w:rsid w:val="00010FEC"/>
    <w:rsid w:val="000606D6"/>
    <w:rsid w:val="000715BD"/>
    <w:rsid w:val="0008536E"/>
    <w:rsid w:val="000C776E"/>
    <w:rsid w:val="000E526E"/>
    <w:rsid w:val="0013398A"/>
    <w:rsid w:val="00146DA8"/>
    <w:rsid w:val="001665B5"/>
    <w:rsid w:val="00167255"/>
    <w:rsid w:val="00194BC0"/>
    <w:rsid w:val="001A17A3"/>
    <w:rsid w:val="001C72E2"/>
    <w:rsid w:val="00202303"/>
    <w:rsid w:val="002065DF"/>
    <w:rsid w:val="00243342"/>
    <w:rsid w:val="00252BC0"/>
    <w:rsid w:val="00254275"/>
    <w:rsid w:val="00287350"/>
    <w:rsid w:val="002D055A"/>
    <w:rsid w:val="002E30D3"/>
    <w:rsid w:val="003372D2"/>
    <w:rsid w:val="003E5CFB"/>
    <w:rsid w:val="00406F31"/>
    <w:rsid w:val="00407CC1"/>
    <w:rsid w:val="004A4F77"/>
    <w:rsid w:val="004B58CB"/>
    <w:rsid w:val="004E7760"/>
    <w:rsid w:val="005351F4"/>
    <w:rsid w:val="00571359"/>
    <w:rsid w:val="00592DE5"/>
    <w:rsid w:val="005A6E4F"/>
    <w:rsid w:val="005C7A26"/>
    <w:rsid w:val="005E673E"/>
    <w:rsid w:val="0065154F"/>
    <w:rsid w:val="00654954"/>
    <w:rsid w:val="006842C3"/>
    <w:rsid w:val="006B10FF"/>
    <w:rsid w:val="006B58CC"/>
    <w:rsid w:val="006C35BC"/>
    <w:rsid w:val="00716D2B"/>
    <w:rsid w:val="007356B3"/>
    <w:rsid w:val="00795EB5"/>
    <w:rsid w:val="008164E2"/>
    <w:rsid w:val="008224AE"/>
    <w:rsid w:val="00853E1D"/>
    <w:rsid w:val="0094351D"/>
    <w:rsid w:val="009451FC"/>
    <w:rsid w:val="0094599F"/>
    <w:rsid w:val="00982374"/>
    <w:rsid w:val="009A1B0E"/>
    <w:rsid w:val="009D006E"/>
    <w:rsid w:val="009D5FFA"/>
    <w:rsid w:val="00A21807"/>
    <w:rsid w:val="00A40661"/>
    <w:rsid w:val="00AC5B59"/>
    <w:rsid w:val="00AE1D8D"/>
    <w:rsid w:val="00AE53B7"/>
    <w:rsid w:val="00AF7C86"/>
    <w:rsid w:val="00B230F2"/>
    <w:rsid w:val="00B31560"/>
    <w:rsid w:val="00B32ACF"/>
    <w:rsid w:val="00B43FB7"/>
    <w:rsid w:val="00B73CEC"/>
    <w:rsid w:val="00B7712F"/>
    <w:rsid w:val="00BA5458"/>
    <w:rsid w:val="00BB5338"/>
    <w:rsid w:val="00BC5D77"/>
    <w:rsid w:val="00BE660A"/>
    <w:rsid w:val="00C147F9"/>
    <w:rsid w:val="00C1661B"/>
    <w:rsid w:val="00C2450D"/>
    <w:rsid w:val="00C57D66"/>
    <w:rsid w:val="00CA4CE7"/>
    <w:rsid w:val="00CE3AC1"/>
    <w:rsid w:val="00D36F57"/>
    <w:rsid w:val="00D43614"/>
    <w:rsid w:val="00D52F07"/>
    <w:rsid w:val="00DD646B"/>
    <w:rsid w:val="00E54BFA"/>
    <w:rsid w:val="00E81FBC"/>
    <w:rsid w:val="00E837A8"/>
    <w:rsid w:val="00EA0DE6"/>
    <w:rsid w:val="00F013C4"/>
    <w:rsid w:val="00F05146"/>
    <w:rsid w:val="00F173E6"/>
    <w:rsid w:val="00F20A79"/>
    <w:rsid w:val="00F46201"/>
    <w:rsid w:val="00F518C1"/>
    <w:rsid w:val="00F6688D"/>
    <w:rsid w:val="00FC3AEA"/>
    <w:rsid w:val="00FD7A5D"/>
    <w:rsid w:val="00F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BF5BE"/>
  <w14:defaultImageDpi w14:val="0"/>
  <w15:docId w15:val="{46114EC9-F5DB-4685-9A7A-E7F8115B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i/>
      <w:i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240" w:after="60"/>
      <w:outlineLvl w:val="4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240" w:after="60"/>
      <w:outlineLvl w:val="5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240" w:after="6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24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before="240" w:after="6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D7A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A5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6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1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7FD17-65B9-4950-90B1-A69D83D7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2489</Words>
  <Characters>20086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client706_12</dc:creator>
  <cp:keywords/>
  <dc:description/>
  <cp:lastModifiedBy>Томшис Ольга Владимировна</cp:lastModifiedBy>
  <cp:revision>2</cp:revision>
  <cp:lastPrinted>2023-10-02T11:50:00Z</cp:lastPrinted>
  <dcterms:created xsi:type="dcterms:W3CDTF">2023-10-13T13:30:00Z</dcterms:created>
  <dcterms:modified xsi:type="dcterms:W3CDTF">2023-10-13T13:30:00Z</dcterms:modified>
</cp:coreProperties>
</file>