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1CFA4" w14:textId="77777777" w:rsidR="009A178C" w:rsidRDefault="00690B45" w:rsidP="00690B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Темы тренингов </w:t>
      </w:r>
    </w:p>
    <w:p w14:paraId="07E2F686" w14:textId="77777777" w:rsidR="009A178C" w:rsidRDefault="00690B45" w:rsidP="00690B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по основополагающему стандарту ГОСТ ISO/IEC </w:t>
      </w:r>
      <w:r w:rsidR="009A178C" w:rsidRPr="00690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17025–2019 </w:t>
      </w:r>
      <w:r w:rsidRPr="00690B45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287D3448" w14:textId="4775A90B" w:rsidR="002B2E71" w:rsidRDefault="00690B45" w:rsidP="00690B4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b/>
          <w:bCs/>
          <w:sz w:val="28"/>
          <w:szCs w:val="28"/>
          <w:lang w:val="ru-RU"/>
        </w:rPr>
        <w:t>для испытательных лабораторий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F0350E" w:rsidRPr="00FE666C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осуществляющи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х</w:t>
      </w:r>
      <w:r w:rsidR="00F0350E" w:rsidRPr="00FE666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D149FD" w:rsidRPr="00FE666C">
        <w:rPr>
          <w:rFonts w:ascii="Times New Roman" w:hAnsi="Times New Roman" w:cs="Times New Roman"/>
          <w:b/>
          <w:bCs/>
          <w:sz w:val="28"/>
          <w:szCs w:val="28"/>
          <w:lang w:val="ru-RU"/>
        </w:rPr>
        <w:t>испытания электрического и электронного оборудования, электроустановок, волоконно-оптических линий связи, изделий медицинской техники, средств защиты, испытания программных средств</w:t>
      </w:r>
    </w:p>
    <w:p w14:paraId="7AD3A592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1.Документированные свидетельства реализации требований к беспристрастности (п.4.1) и конфиденциальности (п.4.2).</w:t>
      </w:r>
    </w:p>
    <w:p w14:paraId="6E7ED934" w14:textId="2B3B14A4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2.Документированные свидетельства реализации требований к структуре (п.5).</w:t>
      </w:r>
    </w:p>
    <w:p w14:paraId="135F97A1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3. Документированные свидетельства реализации требований к персоналу, дополнительные требования из отраслевого законодательства, международных документов, документов органа по аккредитации (п.6.2).</w:t>
      </w:r>
    </w:p>
    <w:p w14:paraId="5548B927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4. Документированные свидетельства реализации требований к помещениям и условиям окружающей среды (п.6.3).</w:t>
      </w:r>
    </w:p>
    <w:p w14:paraId="61F3F9D0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5. Документированные свидетельства реализации требований к оборудованию (п.6.4).</w:t>
      </w:r>
    </w:p>
    <w:p w14:paraId="67C388EF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6. Документированные свидетельства реализации требований к персоналу, ответственному за метрологическое обеспечение (п.6.4).</w:t>
      </w:r>
    </w:p>
    <w:p w14:paraId="53693A00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7.Документированные свидетельства реализации требований к метрологической прослеживаемости (п.6.5).</w:t>
      </w:r>
    </w:p>
    <w:p w14:paraId="06E2F18A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8. Документированные свидетельства реализации требований к продукции и услугам, предоставляемым внешними поставщиками (п.6.6).</w:t>
      </w:r>
    </w:p>
    <w:p w14:paraId="4B58DEF3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9.Документированные свидетельства реализации требований к рассмотрению запросов, тендеров и договоров (п.7.1).</w:t>
      </w:r>
    </w:p>
    <w:p w14:paraId="2B6DE360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10. Документированные свидетельства реализации требований к выбору, верификации и валидации методов (п.7.2).</w:t>
      </w:r>
    </w:p>
    <w:p w14:paraId="31B89E36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11. Документированные свидетельства реализации требований к обращению с объектами испытаний (п.7.4).</w:t>
      </w:r>
    </w:p>
    <w:p w14:paraId="129A4A46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12. Документированные свидетельства реализации требований к техническим записям (п.7.5).</w:t>
      </w:r>
    </w:p>
    <w:p w14:paraId="44200BF0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13.Документированные свидетельства реализации требований к оцениванию неопределенности измерений (п.7.6).</w:t>
      </w:r>
    </w:p>
    <w:p w14:paraId="1C76CBFC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lastRenderedPageBreak/>
        <w:t>14.Документированные свидетельства реализации требований к обеспечению достоверности результатов (п.7.7).</w:t>
      </w:r>
    </w:p>
    <w:p w14:paraId="147C3534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15.Документированные свидетельства реализации требований к представлению отчетов о результатах (п.7.8).</w:t>
      </w:r>
    </w:p>
    <w:p w14:paraId="7C11B745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16.Документированные свидетельства реализации требований к процессу рассмотрения жалоб/претензий, требования законодательства Республики Беларусь (п.7.9).</w:t>
      </w:r>
    </w:p>
    <w:p w14:paraId="4EB0D8C9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17.Документированные свидетельства реализации требований к процессу проведения внутренних аудитов, выполнения любых последующих действий и управления несоответствующей работой (п.п.7.10, 8.7, 8.8).</w:t>
      </w:r>
    </w:p>
    <w:p w14:paraId="717987A2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18.Документированные свидетельства реализации требований к управлению данными и информацией (п.7.11).</w:t>
      </w:r>
    </w:p>
    <w:p w14:paraId="5E555247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19.Документированные свидетельства реализации требований к построению системы менеджмента по варианту А и В, к управлению документацией и управлению записями (п.п.8.1-8.4).</w:t>
      </w:r>
    </w:p>
    <w:p w14:paraId="0A425486" w14:textId="77777777" w:rsidR="00690B45" w:rsidRPr="00690B45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20.Документированные свидетельства реализации требований к выполнению действий, связанных с рисками и возможностями (п.8.5).</w:t>
      </w:r>
    </w:p>
    <w:p w14:paraId="510BBA4F" w14:textId="2DB14D48" w:rsidR="00FE666C" w:rsidRPr="00FE666C" w:rsidRDefault="00690B45" w:rsidP="00690B4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90B45">
        <w:rPr>
          <w:rFonts w:ascii="Times New Roman" w:hAnsi="Times New Roman" w:cs="Times New Roman"/>
          <w:sz w:val="28"/>
          <w:szCs w:val="28"/>
          <w:lang w:val="ru-RU"/>
        </w:rPr>
        <w:t>21.Документированные свидетельства реализации требований к процессу анализа со стороны руководства и последующих улучшений (п.п.8.6, 8.9).</w:t>
      </w:r>
    </w:p>
    <w:sectPr w:rsidR="00FE666C" w:rsidRPr="00FE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353"/>
    <w:rsid w:val="000215BB"/>
    <w:rsid w:val="00074457"/>
    <w:rsid w:val="001A421E"/>
    <w:rsid w:val="002B2E71"/>
    <w:rsid w:val="00381ECE"/>
    <w:rsid w:val="003C0D6E"/>
    <w:rsid w:val="00515E2A"/>
    <w:rsid w:val="005C62A4"/>
    <w:rsid w:val="00690B45"/>
    <w:rsid w:val="0075593A"/>
    <w:rsid w:val="007D505F"/>
    <w:rsid w:val="0088517B"/>
    <w:rsid w:val="008B512B"/>
    <w:rsid w:val="009A178C"/>
    <w:rsid w:val="00A07B10"/>
    <w:rsid w:val="00A96353"/>
    <w:rsid w:val="00AC6C5A"/>
    <w:rsid w:val="00AD68F4"/>
    <w:rsid w:val="00B578E7"/>
    <w:rsid w:val="00C822B2"/>
    <w:rsid w:val="00D149FD"/>
    <w:rsid w:val="00E507E4"/>
    <w:rsid w:val="00E75692"/>
    <w:rsid w:val="00EE5E1D"/>
    <w:rsid w:val="00F0350E"/>
    <w:rsid w:val="00F073A6"/>
    <w:rsid w:val="00FE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477"/>
  <w15:chartTrackingRefBased/>
  <w15:docId w15:val="{DF382670-95D3-4464-8559-F5E343375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6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3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3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3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63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63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63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63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63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63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63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63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6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6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6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6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63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63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63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63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63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63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7C6BE-9937-44B5-B34C-1645779E8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Хвалько Нина Александровна</dc:creator>
  <cp:keywords/>
  <dc:description/>
  <cp:lastModifiedBy>Старовыборная Любовь Анатольевна</cp:lastModifiedBy>
  <cp:revision>7</cp:revision>
  <dcterms:created xsi:type="dcterms:W3CDTF">2025-09-11T06:35:00Z</dcterms:created>
  <dcterms:modified xsi:type="dcterms:W3CDTF">2025-09-12T12:12:00Z</dcterms:modified>
</cp:coreProperties>
</file>